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74325">
      <w:pPr>
        <w:keepNext w:val="0"/>
        <w:keepLines w:val="0"/>
        <w:pageBreakBefore w:val="0"/>
        <w:widowControl w:val="0"/>
        <w:kinsoku/>
        <w:wordWrap/>
        <w:overflowPunct w:val="0"/>
        <w:topLinePunct w:val="0"/>
        <w:autoSpaceDE/>
        <w:autoSpaceDN/>
        <w:bidi w:val="0"/>
        <w:adjustRightInd w:val="0"/>
        <w:snapToGrid w:val="0"/>
        <w:spacing w:line="560" w:lineRule="exact"/>
        <w:jc w:val="left"/>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专业名称：产品设计（130504） </w:t>
      </w:r>
    </w:p>
    <w:p w14:paraId="4D47A9D9">
      <w:pPr>
        <w:keepNext w:val="0"/>
        <w:keepLines w:val="0"/>
        <w:pageBreakBefore w:val="0"/>
        <w:widowControl w:val="0"/>
        <w:kinsoku/>
        <w:wordWrap/>
        <w:overflowPunct w:val="0"/>
        <w:topLinePunct w:val="0"/>
        <w:autoSpaceDE/>
        <w:autoSpaceDN/>
        <w:bidi w:val="0"/>
        <w:adjustRightInd w:val="0"/>
        <w:snapToGrid w:val="0"/>
        <w:spacing w:line="560" w:lineRule="exact"/>
        <w:jc w:val="left"/>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主考学校：河南科技大学</w:t>
      </w:r>
    </w:p>
    <w:p w14:paraId="514BC7A4">
      <w:pPr>
        <w:keepNext w:val="0"/>
        <w:keepLines w:val="0"/>
        <w:pageBreakBefore w:val="0"/>
        <w:widowControl w:val="0"/>
        <w:kinsoku/>
        <w:wordWrap/>
        <w:overflowPunct w:val="0"/>
        <w:topLinePunct w:val="0"/>
        <w:autoSpaceDE/>
        <w:autoSpaceDN/>
        <w:bidi w:val="0"/>
        <w:adjustRightInd w:val="0"/>
        <w:snapToGrid w:val="0"/>
        <w:spacing w:line="560" w:lineRule="exact"/>
        <w:jc w:val="left"/>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开考形式：面向社会</w:t>
      </w:r>
    </w:p>
    <w:p w14:paraId="6336C84D">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ascii="仿宋_GB2312" w:hAnsi="仿宋_GB2312" w:eastAsia="仿宋_GB2312" w:cs="仿宋_GB2312"/>
          <w:bCs/>
          <w:color w:val="000000" w:themeColor="text1"/>
          <w:sz w:val="32"/>
          <w:szCs w:val="32"/>
          <w14:textFill>
            <w14:solidFill>
              <w14:schemeClr w14:val="tx1"/>
            </w14:solidFill>
          </w14:textFill>
        </w:rPr>
      </w:pPr>
    </w:p>
    <w:p w14:paraId="47AF1720">
      <w:pPr>
        <w:pStyle w:val="2"/>
        <w:keepNext w:val="0"/>
        <w:keepLines w:val="0"/>
        <w:pageBreakBefore w:val="0"/>
        <w:widowControl w:val="0"/>
        <w:kinsoku/>
        <w:wordWrap/>
        <w:overflowPunct w:val="0"/>
        <w:topLinePunct w:val="0"/>
        <w:autoSpaceDE/>
        <w:autoSpaceDN/>
        <w:bidi w:val="0"/>
        <w:adjustRightInd/>
        <w:snapToGrid/>
        <w:spacing w:before="0" w:after="0" w:line="660" w:lineRule="exact"/>
        <w:jc w:val="center"/>
        <w:textAlignment w:val="auto"/>
        <w:rPr>
          <w:rFonts w:ascii="方正小标宋简体" w:hAnsi="方正小标宋简体" w:eastAsia="方正小标宋简体" w:cs="方正小标宋简体"/>
          <w:color w:val="auto"/>
          <w:sz w:val="44"/>
          <w:szCs w:val="44"/>
        </w:rPr>
      </w:pPr>
      <w:bookmarkStart w:id="0" w:name="_Toc28407"/>
      <w:bookmarkStart w:id="1" w:name="_Toc11419"/>
      <w:r>
        <w:rPr>
          <w:rFonts w:hint="eastAsia" w:ascii="方正小标宋简体" w:hAnsi="方正小标宋简体" w:eastAsia="方正小标宋简体" w:cs="方正小标宋简体"/>
          <w:color w:val="auto"/>
          <w:sz w:val="44"/>
          <w:szCs w:val="44"/>
        </w:rPr>
        <w:t>河南省高等教育自学考试</w:t>
      </w:r>
      <w:bookmarkEnd w:id="0"/>
      <w:bookmarkEnd w:id="1"/>
    </w:p>
    <w:p w14:paraId="231708B5">
      <w:pPr>
        <w:pStyle w:val="2"/>
        <w:keepNext w:val="0"/>
        <w:keepLines w:val="0"/>
        <w:pageBreakBefore w:val="0"/>
        <w:widowControl w:val="0"/>
        <w:kinsoku/>
        <w:wordWrap/>
        <w:overflowPunct w:val="0"/>
        <w:topLinePunct w:val="0"/>
        <w:autoSpaceDE/>
        <w:autoSpaceDN/>
        <w:bidi w:val="0"/>
        <w:adjustRightInd/>
        <w:snapToGrid/>
        <w:spacing w:before="0" w:after="0" w:line="660" w:lineRule="exact"/>
        <w:jc w:val="center"/>
        <w:textAlignment w:val="auto"/>
        <w:rPr>
          <w:color w:val="auto"/>
        </w:rPr>
      </w:pPr>
      <w:bookmarkStart w:id="2" w:name="_Toc12417"/>
      <w:r>
        <w:rPr>
          <w:rFonts w:hint="eastAsia" w:ascii="方正小标宋简体" w:hAnsi="方正小标宋简体" w:eastAsia="方正小标宋简体" w:cs="方正小标宋简体"/>
          <w:color w:val="auto"/>
          <w:sz w:val="44"/>
          <w:szCs w:val="44"/>
        </w:rPr>
        <w:t>产品设计（专升本）专业考试计划</w:t>
      </w:r>
      <w:bookmarkEnd w:id="2"/>
    </w:p>
    <w:p w14:paraId="45B5D8AD">
      <w:pPr>
        <w:keepNext w:val="0"/>
        <w:keepLines w:val="0"/>
        <w:pageBreakBefore w:val="0"/>
        <w:widowControl w:val="0"/>
        <w:kinsoku/>
        <w:wordWrap/>
        <w:overflowPunct w:val="0"/>
        <w:topLinePunct w:val="0"/>
        <w:autoSpaceDE/>
        <w:autoSpaceDN/>
        <w:bidi w:val="0"/>
        <w:adjustRightInd w:val="0"/>
        <w:snapToGrid w:val="0"/>
        <w:spacing w:line="560" w:lineRule="exact"/>
        <w:ind w:firstLine="880" w:firstLineChars="200"/>
        <w:textAlignment w:val="auto"/>
        <w:rPr>
          <w:rFonts w:ascii="方正小标宋简体" w:hAnsi="方正小标宋简体" w:eastAsia="方正小标宋简体" w:cs="方正小标宋简体"/>
          <w:sz w:val="44"/>
          <w:szCs w:val="44"/>
        </w:rPr>
      </w:pPr>
    </w:p>
    <w:p w14:paraId="6C464547">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一、培养目标</w:t>
      </w:r>
    </w:p>
    <w:p w14:paraId="5EDCAC3A">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专业培养理想信念坚定，德、智、体、美、劳全面发展，具有较高的科学文化素养、职业道德水准、创新创业能力和社会责任感，适应社会和经济发展需要，掌握产品设计的基本知识和专业技能，具有较强的实践能力，能在产品设计研发机构、生产加工企业、设计管理部门及市场营销岗位从事产品开发实践、设计工程实施、设计策划与管理以及产品和服务商业化设计等方面工作的应用型人才。</w:t>
      </w:r>
    </w:p>
    <w:p w14:paraId="52C81B97">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b/>
          <w:bCs/>
          <w:sz w:val="28"/>
          <w:szCs w:val="28"/>
        </w:rPr>
      </w:pPr>
      <w:r>
        <w:rPr>
          <w:rFonts w:hint="eastAsia" w:ascii="黑体" w:hAnsi="黑体" w:eastAsia="黑体" w:cs="黑体"/>
          <w:sz w:val="32"/>
          <w:szCs w:val="32"/>
        </w:rPr>
        <w:t>二、培养要求</w:t>
      </w:r>
    </w:p>
    <w:p w14:paraId="61D7469F">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专业要求了解产品设计的基本理论和相关学科的基本知识，具有基本的设计美学素养和设计创新能力，掌握基础的产品设计表现技能和设计方法，具备对产品设计要素的分析、研究能力和设计创新的整合实践技能。主要包括：</w:t>
      </w:r>
    </w:p>
    <w:p w14:paraId="1ABD28A4">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1.具备从事产品设计专业相关工作所必需的文化基础知识；</w:t>
      </w:r>
    </w:p>
    <w:p w14:paraId="65CCDE1D">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2.了解产品设计学科的基本理论、基本知识和基本方法，对学科的发展有较全面的认识；</w:t>
      </w:r>
    </w:p>
    <w:p w14:paraId="7F71E3C2">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3.掌握产品设计的专业表达技能，具有计算机辅助产品设计的综合能力；</w:t>
      </w:r>
    </w:p>
    <w:p w14:paraId="4F3B98E4">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4.具有应用人机工程学的知识和方法对产品设计要素分析的能力；</w:t>
      </w:r>
    </w:p>
    <w:p w14:paraId="3C652FC8">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5.具备系统</w:t>
      </w:r>
      <w:r>
        <w:rPr>
          <w:rFonts w:hint="eastAsia" w:ascii="仿宋_GB2312" w:hAnsi="宋体" w:eastAsia="仿宋_GB2312"/>
          <w:kern w:val="0"/>
          <w:sz w:val="32"/>
          <w:szCs w:val="32"/>
          <w:lang w:eastAsia="zh-CN"/>
        </w:rPr>
        <w:t>地</w:t>
      </w:r>
      <w:r>
        <w:rPr>
          <w:rFonts w:hint="eastAsia" w:ascii="仿宋_GB2312" w:hAnsi="宋体" w:eastAsia="仿宋_GB2312"/>
          <w:kern w:val="0"/>
          <w:sz w:val="32"/>
          <w:szCs w:val="32"/>
        </w:rPr>
        <w:t>分析产品设计要素的能力，掌握产品设计的基本程序与方法；</w:t>
      </w:r>
    </w:p>
    <w:p w14:paraId="10E6D40A">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6.具备产品机能原理、材料与加工工艺、设计管理、市场分析等基本知识；</w:t>
      </w:r>
    </w:p>
    <w:p w14:paraId="026148F2">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7.具备对新知识、新技能的学习能力和一定的创新创业能力。</w:t>
      </w:r>
    </w:p>
    <w:p w14:paraId="69382010">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三、学历层次及规格</w:t>
      </w:r>
    </w:p>
    <w:p w14:paraId="2932EFD7">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学历层次为本科。</w:t>
      </w:r>
    </w:p>
    <w:p w14:paraId="2227D669">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凡取得本专业考试计划所规定的14门课程（不含毕业</w:t>
      </w:r>
      <w:r>
        <w:rPr>
          <w:rFonts w:hint="eastAsia" w:ascii="仿宋_GB2312" w:hAnsi="仿宋_GB2312" w:eastAsia="仿宋_GB2312" w:cs="Times New Roman"/>
          <w:color w:val="auto"/>
          <w:sz w:val="32"/>
          <w:szCs w:val="32"/>
          <w:highlight w:val="none"/>
          <w:lang w:val="en-US" w:eastAsia="zh-CN"/>
        </w:rPr>
        <w:t>设计</w:t>
      </w:r>
      <w:r>
        <w:rPr>
          <w:rFonts w:hint="eastAsia" w:ascii="仿宋_GB2312" w:hAnsi="仿宋_GB2312" w:eastAsia="仿宋_GB2312" w:cs="Times New Roman"/>
          <w:color w:val="auto"/>
          <w:sz w:val="32"/>
          <w:szCs w:val="32"/>
          <w:highlight w:val="none"/>
          <w:lang w:eastAsia="zh-CN"/>
        </w:rPr>
        <w:t>）合格成绩且累计学分达到73分，毕业</w:t>
      </w:r>
      <w:r>
        <w:rPr>
          <w:rFonts w:hint="eastAsia" w:ascii="仿宋_GB2312" w:hAnsi="仿宋_GB2312" w:eastAsia="仿宋_GB2312" w:cs="Times New Roman"/>
          <w:color w:val="auto"/>
          <w:sz w:val="32"/>
          <w:szCs w:val="32"/>
          <w:highlight w:val="none"/>
          <w:lang w:val="en-US" w:eastAsia="zh-CN"/>
        </w:rPr>
        <w:t>设计</w:t>
      </w:r>
      <w:bookmarkStart w:id="3" w:name="_GoBack"/>
      <w:bookmarkEnd w:id="3"/>
      <w:r>
        <w:rPr>
          <w:rFonts w:hint="eastAsia" w:ascii="仿宋_GB2312" w:hAnsi="仿宋_GB2312" w:eastAsia="仿宋_GB2312" w:cs="Times New Roman"/>
          <w:color w:val="auto"/>
          <w:sz w:val="32"/>
          <w:szCs w:val="32"/>
          <w:highlight w:val="none"/>
          <w:lang w:eastAsia="zh-CN"/>
        </w:rPr>
        <w:t>合格，思想品德鉴定合格者，可颁发高等教育自学考试产品设计专业本科毕业证书。</w:t>
      </w:r>
    </w:p>
    <w:p w14:paraId="6D5942AC">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学位授予：根据《中华人民共和国学位法》《河南省普通高等学校学士学位授予工作暂行办法》以及主考学校学位授予有关规定，凡符合学位授予条件的考生，可</w:t>
      </w:r>
      <w:r>
        <w:rPr>
          <w:rFonts w:hint="eastAsia" w:ascii="仿宋_GB2312" w:hAnsi="仿宋_GB2312" w:eastAsia="仿宋_GB2312" w:cs="Times New Roman"/>
          <w:color w:val="auto"/>
          <w:sz w:val="32"/>
          <w:szCs w:val="32"/>
          <w:highlight w:val="none"/>
          <w:lang w:val="en-US" w:eastAsia="zh-CN"/>
        </w:rPr>
        <w:t>依</w:t>
      </w:r>
      <w:r>
        <w:rPr>
          <w:rFonts w:hint="eastAsia" w:ascii="仿宋_GB2312" w:hAnsi="仿宋_GB2312" w:eastAsia="仿宋_GB2312" w:cs="Times New Roman"/>
          <w:color w:val="auto"/>
          <w:sz w:val="32"/>
          <w:szCs w:val="32"/>
          <w:highlight w:val="none"/>
          <w:lang w:eastAsia="zh-CN"/>
        </w:rPr>
        <w:t>规定向主考学校提出申请，经评审通过后授予学士学位。</w:t>
      </w:r>
    </w:p>
    <w:p w14:paraId="3772FD11">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四、考试课程及学分</w:t>
      </w:r>
    </w:p>
    <w:tbl>
      <w:tblPr>
        <w:tblStyle w:val="16"/>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41"/>
        <w:gridCol w:w="3874"/>
        <w:gridCol w:w="775"/>
        <w:gridCol w:w="1062"/>
        <w:gridCol w:w="1268"/>
      </w:tblGrid>
      <w:tr w14:paraId="3EF2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842" w:type="dxa"/>
            <w:noWrap/>
            <w:vAlign w:val="center"/>
          </w:tcPr>
          <w:p w14:paraId="5163408E">
            <w:pPr>
              <w:keepNext w:val="0"/>
              <w:keepLines w:val="0"/>
              <w:pageBreakBefore w:val="0"/>
              <w:widowControl w:val="0"/>
              <w:kinsoku/>
              <w:wordWrap/>
              <w:overflowPunct w:val="0"/>
              <w:topLinePunct w:val="0"/>
              <w:autoSpaceDE/>
              <w:autoSpaceDN/>
              <w:bidi w:val="0"/>
              <w:snapToGrid w:val="0"/>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序号</w:t>
            </w:r>
          </w:p>
        </w:tc>
        <w:tc>
          <w:tcPr>
            <w:tcW w:w="841" w:type="dxa"/>
            <w:noWrap/>
            <w:vAlign w:val="center"/>
          </w:tcPr>
          <w:p w14:paraId="67B05715">
            <w:pPr>
              <w:keepNext w:val="0"/>
              <w:keepLines w:val="0"/>
              <w:pageBreakBefore w:val="0"/>
              <w:widowControl w:val="0"/>
              <w:kinsoku/>
              <w:wordWrap/>
              <w:overflowPunct w:val="0"/>
              <w:topLinePunct w:val="0"/>
              <w:autoSpaceDE/>
              <w:autoSpaceDN/>
              <w:bidi w:val="0"/>
              <w:snapToGrid w:val="0"/>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课程代码</w:t>
            </w:r>
          </w:p>
        </w:tc>
        <w:tc>
          <w:tcPr>
            <w:tcW w:w="3874" w:type="dxa"/>
            <w:noWrap/>
            <w:vAlign w:val="center"/>
          </w:tcPr>
          <w:p w14:paraId="7309B61D">
            <w:pPr>
              <w:keepNext w:val="0"/>
              <w:keepLines w:val="0"/>
              <w:pageBreakBefore w:val="0"/>
              <w:widowControl w:val="0"/>
              <w:kinsoku/>
              <w:wordWrap/>
              <w:overflowPunct w:val="0"/>
              <w:topLinePunct w:val="0"/>
              <w:autoSpaceDE/>
              <w:autoSpaceDN/>
              <w:bidi w:val="0"/>
              <w:snapToGrid w:val="0"/>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课程名称</w:t>
            </w:r>
          </w:p>
        </w:tc>
        <w:tc>
          <w:tcPr>
            <w:tcW w:w="775" w:type="dxa"/>
            <w:noWrap/>
            <w:vAlign w:val="center"/>
          </w:tcPr>
          <w:p w14:paraId="569C6F8B">
            <w:pPr>
              <w:keepNext w:val="0"/>
              <w:keepLines w:val="0"/>
              <w:pageBreakBefore w:val="0"/>
              <w:widowControl w:val="0"/>
              <w:kinsoku/>
              <w:wordWrap/>
              <w:overflowPunct w:val="0"/>
              <w:topLinePunct w:val="0"/>
              <w:autoSpaceDE/>
              <w:autoSpaceDN/>
              <w:bidi w:val="0"/>
              <w:snapToGrid w:val="0"/>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学分</w:t>
            </w:r>
          </w:p>
        </w:tc>
        <w:tc>
          <w:tcPr>
            <w:tcW w:w="1062" w:type="dxa"/>
            <w:noWrap/>
            <w:vAlign w:val="center"/>
          </w:tcPr>
          <w:p w14:paraId="4A700ED2">
            <w:pPr>
              <w:keepNext w:val="0"/>
              <w:keepLines w:val="0"/>
              <w:pageBreakBefore w:val="0"/>
              <w:widowControl w:val="0"/>
              <w:kinsoku/>
              <w:wordWrap/>
              <w:overflowPunct w:val="0"/>
              <w:topLinePunct w:val="0"/>
              <w:autoSpaceDE/>
              <w:autoSpaceDN/>
              <w:bidi w:val="0"/>
              <w:snapToGrid w:val="0"/>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考核</w:t>
            </w:r>
          </w:p>
          <w:p w14:paraId="47F57AA3">
            <w:pPr>
              <w:keepNext w:val="0"/>
              <w:keepLines w:val="0"/>
              <w:pageBreakBefore w:val="0"/>
              <w:widowControl w:val="0"/>
              <w:kinsoku/>
              <w:wordWrap/>
              <w:overflowPunct w:val="0"/>
              <w:topLinePunct w:val="0"/>
              <w:autoSpaceDE/>
              <w:autoSpaceDN/>
              <w:bidi w:val="0"/>
              <w:snapToGrid w:val="0"/>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方式</w:t>
            </w:r>
          </w:p>
        </w:tc>
        <w:tc>
          <w:tcPr>
            <w:tcW w:w="1268" w:type="dxa"/>
            <w:noWrap/>
            <w:vAlign w:val="center"/>
          </w:tcPr>
          <w:p w14:paraId="2F6E8BB8">
            <w:pPr>
              <w:keepNext w:val="0"/>
              <w:keepLines w:val="0"/>
              <w:pageBreakBefore w:val="0"/>
              <w:widowControl w:val="0"/>
              <w:kinsoku/>
              <w:wordWrap/>
              <w:overflowPunct w:val="0"/>
              <w:topLinePunct w:val="0"/>
              <w:autoSpaceDE/>
              <w:autoSpaceDN/>
              <w:bidi w:val="0"/>
              <w:snapToGrid w:val="0"/>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备注</w:t>
            </w:r>
          </w:p>
        </w:tc>
      </w:tr>
      <w:tr w14:paraId="0B03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842" w:type="dxa"/>
            <w:noWrap/>
            <w:vAlign w:val="center"/>
          </w:tcPr>
          <w:p w14:paraId="05266E55">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41" w:type="dxa"/>
            <w:noWrap/>
            <w:vAlign w:val="center"/>
          </w:tcPr>
          <w:p w14:paraId="2E6364C8">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15040</w:t>
            </w:r>
          </w:p>
        </w:tc>
        <w:tc>
          <w:tcPr>
            <w:tcW w:w="3874" w:type="dxa"/>
            <w:vAlign w:val="center"/>
          </w:tcPr>
          <w:p w14:paraId="361E2572">
            <w:pPr>
              <w:keepNext w:val="0"/>
              <w:keepLines w:val="0"/>
              <w:pageBreakBefore w:val="0"/>
              <w:widowControl w:val="0"/>
              <w:kinsoku/>
              <w:wordWrap/>
              <w:overflowPunct w:val="0"/>
              <w:topLinePunct w:val="0"/>
              <w:autoSpaceDE/>
              <w:autoSpaceDN/>
              <w:bidi w:val="0"/>
              <w:spacing w:line="24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习近平新时代中国特色社会主义思想概论</w:t>
            </w:r>
          </w:p>
        </w:tc>
        <w:tc>
          <w:tcPr>
            <w:tcW w:w="775" w:type="dxa"/>
            <w:noWrap/>
            <w:vAlign w:val="center"/>
          </w:tcPr>
          <w:p w14:paraId="3D8F699F">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1062" w:type="dxa"/>
            <w:noWrap/>
            <w:vAlign w:val="center"/>
          </w:tcPr>
          <w:p w14:paraId="41D3BF1F">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笔试</w:t>
            </w:r>
          </w:p>
        </w:tc>
        <w:tc>
          <w:tcPr>
            <w:tcW w:w="1268" w:type="dxa"/>
            <w:vMerge w:val="restart"/>
            <w:noWrap/>
            <w:vAlign w:val="center"/>
          </w:tcPr>
          <w:p w14:paraId="7357D13D">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784D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0F4533F8">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41" w:type="dxa"/>
            <w:noWrap/>
            <w:vAlign w:val="center"/>
          </w:tcPr>
          <w:p w14:paraId="6CE7585B">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15043</w:t>
            </w:r>
          </w:p>
        </w:tc>
        <w:tc>
          <w:tcPr>
            <w:tcW w:w="3874" w:type="dxa"/>
            <w:vAlign w:val="center"/>
          </w:tcPr>
          <w:p w14:paraId="02357BCC">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中国近现代史纲要</w:t>
            </w:r>
          </w:p>
        </w:tc>
        <w:tc>
          <w:tcPr>
            <w:tcW w:w="775" w:type="dxa"/>
            <w:noWrap/>
            <w:vAlign w:val="center"/>
          </w:tcPr>
          <w:p w14:paraId="58DAE167">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1062" w:type="dxa"/>
            <w:noWrap/>
            <w:vAlign w:val="center"/>
          </w:tcPr>
          <w:p w14:paraId="60061146">
            <w:pPr>
              <w:keepNext w:val="0"/>
              <w:keepLines w:val="0"/>
              <w:pageBreakBefore w:val="0"/>
              <w:widowControl w:val="0"/>
              <w:tabs>
                <w:tab w:val="left" w:pos="272"/>
              </w:tabs>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笔试</w:t>
            </w:r>
          </w:p>
        </w:tc>
        <w:tc>
          <w:tcPr>
            <w:tcW w:w="1268" w:type="dxa"/>
            <w:vMerge w:val="continue"/>
            <w:noWrap/>
            <w:vAlign w:val="center"/>
          </w:tcPr>
          <w:p w14:paraId="63D187A3">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2C87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4ED7F521">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41" w:type="dxa"/>
            <w:noWrap/>
            <w:vAlign w:val="center"/>
          </w:tcPr>
          <w:p w14:paraId="4DE3D239">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15044</w:t>
            </w:r>
          </w:p>
        </w:tc>
        <w:tc>
          <w:tcPr>
            <w:tcW w:w="3874" w:type="dxa"/>
            <w:vAlign w:val="center"/>
          </w:tcPr>
          <w:p w14:paraId="3804A960">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马克思主义基本原理</w:t>
            </w:r>
          </w:p>
        </w:tc>
        <w:tc>
          <w:tcPr>
            <w:tcW w:w="775" w:type="dxa"/>
            <w:noWrap/>
            <w:vAlign w:val="center"/>
          </w:tcPr>
          <w:p w14:paraId="25E2AB75">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1062" w:type="dxa"/>
            <w:noWrap/>
            <w:vAlign w:val="center"/>
          </w:tcPr>
          <w:p w14:paraId="03D86A58">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笔试</w:t>
            </w:r>
          </w:p>
        </w:tc>
        <w:tc>
          <w:tcPr>
            <w:tcW w:w="1268" w:type="dxa"/>
            <w:vMerge w:val="continue"/>
            <w:noWrap/>
            <w:vAlign w:val="center"/>
          </w:tcPr>
          <w:p w14:paraId="20746659">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43D3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55785412">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41" w:type="dxa"/>
            <w:noWrap/>
            <w:vAlign w:val="center"/>
          </w:tcPr>
          <w:p w14:paraId="043E0944">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13658</w:t>
            </w:r>
          </w:p>
        </w:tc>
        <w:tc>
          <w:tcPr>
            <w:tcW w:w="3874" w:type="dxa"/>
            <w:vAlign w:val="center"/>
          </w:tcPr>
          <w:p w14:paraId="5AF61732">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工业设计史论</w:t>
            </w:r>
          </w:p>
        </w:tc>
        <w:tc>
          <w:tcPr>
            <w:tcW w:w="775" w:type="dxa"/>
            <w:noWrap/>
            <w:vAlign w:val="center"/>
          </w:tcPr>
          <w:p w14:paraId="2DE4BA6C">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1062" w:type="dxa"/>
            <w:noWrap/>
            <w:vAlign w:val="center"/>
          </w:tcPr>
          <w:p w14:paraId="3AD0923C">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笔试</w:t>
            </w:r>
          </w:p>
        </w:tc>
        <w:tc>
          <w:tcPr>
            <w:tcW w:w="1268" w:type="dxa"/>
            <w:vMerge w:val="continue"/>
            <w:noWrap/>
            <w:vAlign w:val="center"/>
          </w:tcPr>
          <w:p w14:paraId="6E86C8D5">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68E2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24E3231F">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41" w:type="dxa"/>
            <w:noWrap/>
            <w:vAlign w:val="center"/>
          </w:tcPr>
          <w:p w14:paraId="38C7288A">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13657</w:t>
            </w:r>
          </w:p>
        </w:tc>
        <w:tc>
          <w:tcPr>
            <w:tcW w:w="3874" w:type="dxa"/>
            <w:vAlign w:val="center"/>
          </w:tcPr>
          <w:p w14:paraId="4B6B0C86">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工业设计表现技法（实践）</w:t>
            </w:r>
          </w:p>
        </w:tc>
        <w:tc>
          <w:tcPr>
            <w:tcW w:w="775" w:type="dxa"/>
            <w:noWrap/>
            <w:vAlign w:val="center"/>
          </w:tcPr>
          <w:p w14:paraId="64CC5B13">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1062" w:type="dxa"/>
            <w:noWrap/>
            <w:vAlign w:val="center"/>
          </w:tcPr>
          <w:p w14:paraId="0ECEE569">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实践</w:t>
            </w:r>
          </w:p>
        </w:tc>
        <w:tc>
          <w:tcPr>
            <w:tcW w:w="1268" w:type="dxa"/>
            <w:vMerge w:val="continue"/>
            <w:noWrap/>
            <w:vAlign w:val="center"/>
          </w:tcPr>
          <w:p w14:paraId="3243AA23">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36BC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vMerge w:val="restart"/>
            <w:noWrap/>
            <w:vAlign w:val="center"/>
          </w:tcPr>
          <w:p w14:paraId="611294D4">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841" w:type="dxa"/>
            <w:noWrap/>
            <w:vAlign w:val="center"/>
          </w:tcPr>
          <w:p w14:paraId="20E46076">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13799</w:t>
            </w:r>
          </w:p>
        </w:tc>
        <w:tc>
          <w:tcPr>
            <w:tcW w:w="3874" w:type="dxa"/>
            <w:vAlign w:val="center"/>
          </w:tcPr>
          <w:p w14:paraId="7455415E">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计算机辅助产品设计</w:t>
            </w:r>
          </w:p>
        </w:tc>
        <w:tc>
          <w:tcPr>
            <w:tcW w:w="775" w:type="dxa"/>
            <w:noWrap/>
            <w:vAlign w:val="center"/>
          </w:tcPr>
          <w:p w14:paraId="05B99D53">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1062" w:type="dxa"/>
            <w:noWrap/>
            <w:vAlign w:val="center"/>
          </w:tcPr>
          <w:p w14:paraId="3CD53B77">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笔试</w:t>
            </w:r>
          </w:p>
        </w:tc>
        <w:tc>
          <w:tcPr>
            <w:tcW w:w="1268" w:type="dxa"/>
            <w:vMerge w:val="continue"/>
            <w:noWrap/>
            <w:vAlign w:val="center"/>
          </w:tcPr>
          <w:p w14:paraId="5B57148D">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7403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vMerge w:val="continue"/>
            <w:noWrap/>
            <w:vAlign w:val="center"/>
          </w:tcPr>
          <w:p w14:paraId="72EDEAE4">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p>
        </w:tc>
        <w:tc>
          <w:tcPr>
            <w:tcW w:w="841" w:type="dxa"/>
            <w:noWrap/>
            <w:vAlign w:val="center"/>
          </w:tcPr>
          <w:p w14:paraId="2C591834">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13800</w:t>
            </w:r>
          </w:p>
        </w:tc>
        <w:tc>
          <w:tcPr>
            <w:tcW w:w="3874" w:type="dxa"/>
            <w:vAlign w:val="center"/>
          </w:tcPr>
          <w:p w14:paraId="7102419A">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计算机辅助产品设计（实践）</w:t>
            </w:r>
          </w:p>
        </w:tc>
        <w:tc>
          <w:tcPr>
            <w:tcW w:w="775" w:type="dxa"/>
            <w:noWrap/>
            <w:vAlign w:val="center"/>
          </w:tcPr>
          <w:p w14:paraId="7E9BB26B">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1062" w:type="dxa"/>
            <w:noWrap/>
            <w:vAlign w:val="center"/>
          </w:tcPr>
          <w:p w14:paraId="3618AE47">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实践</w:t>
            </w:r>
          </w:p>
        </w:tc>
        <w:tc>
          <w:tcPr>
            <w:tcW w:w="1268" w:type="dxa"/>
            <w:vMerge w:val="continue"/>
            <w:noWrap/>
            <w:vAlign w:val="center"/>
          </w:tcPr>
          <w:p w14:paraId="6BE2B9EC">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5D8B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486AF009">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841" w:type="dxa"/>
            <w:noWrap/>
            <w:vAlign w:val="center"/>
          </w:tcPr>
          <w:p w14:paraId="49875E9D">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14101</w:t>
            </w:r>
          </w:p>
        </w:tc>
        <w:tc>
          <w:tcPr>
            <w:tcW w:w="3874" w:type="dxa"/>
            <w:vAlign w:val="center"/>
          </w:tcPr>
          <w:p w14:paraId="6945829A">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人机工程学应用（实践）</w:t>
            </w:r>
          </w:p>
        </w:tc>
        <w:tc>
          <w:tcPr>
            <w:tcW w:w="775" w:type="dxa"/>
            <w:noWrap/>
            <w:vAlign w:val="center"/>
          </w:tcPr>
          <w:p w14:paraId="2AB0386C">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1062" w:type="dxa"/>
            <w:noWrap/>
            <w:vAlign w:val="center"/>
          </w:tcPr>
          <w:p w14:paraId="45713EFB">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实践</w:t>
            </w:r>
          </w:p>
        </w:tc>
        <w:tc>
          <w:tcPr>
            <w:tcW w:w="1268" w:type="dxa"/>
            <w:vMerge w:val="continue"/>
            <w:noWrap/>
            <w:vAlign w:val="center"/>
          </w:tcPr>
          <w:p w14:paraId="248A026B">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6186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4F416CB6">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841" w:type="dxa"/>
            <w:noWrap/>
            <w:vAlign w:val="center"/>
          </w:tcPr>
          <w:p w14:paraId="1BF46B52">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00699</w:t>
            </w:r>
          </w:p>
        </w:tc>
        <w:tc>
          <w:tcPr>
            <w:tcW w:w="3874" w:type="dxa"/>
            <w:vAlign w:val="center"/>
          </w:tcPr>
          <w:p w14:paraId="0AC5DD2B">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材料加工和成型工艺</w:t>
            </w:r>
          </w:p>
        </w:tc>
        <w:tc>
          <w:tcPr>
            <w:tcW w:w="775" w:type="dxa"/>
            <w:noWrap/>
            <w:vAlign w:val="center"/>
          </w:tcPr>
          <w:p w14:paraId="63C26CD2">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1062" w:type="dxa"/>
            <w:noWrap/>
            <w:vAlign w:val="center"/>
          </w:tcPr>
          <w:p w14:paraId="34D5A8F4">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笔试</w:t>
            </w:r>
          </w:p>
        </w:tc>
        <w:tc>
          <w:tcPr>
            <w:tcW w:w="1268" w:type="dxa"/>
            <w:vMerge w:val="continue"/>
            <w:noWrap/>
            <w:vAlign w:val="center"/>
          </w:tcPr>
          <w:p w14:paraId="03BF6B5E">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6DD7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vMerge w:val="restart"/>
            <w:noWrap/>
            <w:vAlign w:val="center"/>
          </w:tcPr>
          <w:p w14:paraId="034DF2D7">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841" w:type="dxa"/>
            <w:noWrap/>
            <w:vAlign w:val="center"/>
          </w:tcPr>
          <w:p w14:paraId="6069CCBD">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04851</w:t>
            </w:r>
          </w:p>
        </w:tc>
        <w:tc>
          <w:tcPr>
            <w:tcW w:w="3874" w:type="dxa"/>
            <w:vAlign w:val="center"/>
          </w:tcPr>
          <w:p w14:paraId="55E05610">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产品设计程序与方法</w:t>
            </w:r>
          </w:p>
        </w:tc>
        <w:tc>
          <w:tcPr>
            <w:tcW w:w="775" w:type="dxa"/>
            <w:noWrap/>
            <w:vAlign w:val="center"/>
          </w:tcPr>
          <w:p w14:paraId="1A5287C5">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1062" w:type="dxa"/>
            <w:noWrap/>
            <w:vAlign w:val="center"/>
          </w:tcPr>
          <w:p w14:paraId="6B2F4FE1">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笔试</w:t>
            </w:r>
          </w:p>
        </w:tc>
        <w:tc>
          <w:tcPr>
            <w:tcW w:w="1268" w:type="dxa"/>
            <w:vMerge w:val="continue"/>
            <w:noWrap/>
            <w:vAlign w:val="center"/>
          </w:tcPr>
          <w:p w14:paraId="1118573D">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356A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vMerge w:val="continue"/>
            <w:noWrap/>
            <w:vAlign w:val="center"/>
          </w:tcPr>
          <w:p w14:paraId="7D6CA7D9">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p>
        </w:tc>
        <w:tc>
          <w:tcPr>
            <w:tcW w:w="841" w:type="dxa"/>
            <w:noWrap/>
            <w:vAlign w:val="center"/>
          </w:tcPr>
          <w:p w14:paraId="4C703521">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04852</w:t>
            </w:r>
          </w:p>
        </w:tc>
        <w:tc>
          <w:tcPr>
            <w:tcW w:w="3874" w:type="dxa"/>
            <w:vAlign w:val="center"/>
          </w:tcPr>
          <w:p w14:paraId="07B3123A">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产品设计程序与方法（实践）</w:t>
            </w:r>
          </w:p>
        </w:tc>
        <w:tc>
          <w:tcPr>
            <w:tcW w:w="775" w:type="dxa"/>
            <w:noWrap/>
            <w:vAlign w:val="center"/>
          </w:tcPr>
          <w:p w14:paraId="7BCEE95F">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1062" w:type="dxa"/>
            <w:noWrap/>
            <w:vAlign w:val="center"/>
          </w:tcPr>
          <w:p w14:paraId="4BDBEB74">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实践</w:t>
            </w:r>
          </w:p>
        </w:tc>
        <w:tc>
          <w:tcPr>
            <w:tcW w:w="1268" w:type="dxa"/>
            <w:vMerge w:val="continue"/>
            <w:noWrap/>
            <w:vAlign w:val="center"/>
          </w:tcPr>
          <w:p w14:paraId="4EE4AA6A">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4F97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52ABC06D">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2201E446">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00703</w:t>
            </w:r>
          </w:p>
        </w:tc>
        <w:tc>
          <w:tcPr>
            <w:tcW w:w="3874" w:type="dxa"/>
            <w:tcBorders>
              <w:top w:val="single" w:color="000000" w:sz="4" w:space="0"/>
              <w:left w:val="single" w:color="000000" w:sz="4" w:space="0"/>
              <w:bottom w:val="single" w:color="000000" w:sz="4" w:space="0"/>
              <w:right w:val="single" w:color="000000" w:sz="4" w:space="0"/>
            </w:tcBorders>
            <w:vAlign w:val="center"/>
          </w:tcPr>
          <w:p w14:paraId="3D9F20A1">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产品开发设计</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CB39A1B">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1062" w:type="dxa"/>
            <w:noWrap/>
            <w:vAlign w:val="center"/>
          </w:tcPr>
          <w:p w14:paraId="312BBA94">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笔试</w:t>
            </w:r>
          </w:p>
        </w:tc>
        <w:tc>
          <w:tcPr>
            <w:tcW w:w="1268" w:type="dxa"/>
            <w:vMerge w:val="continue"/>
            <w:noWrap/>
            <w:vAlign w:val="center"/>
          </w:tcPr>
          <w:p w14:paraId="75A17F27">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52DD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12AA933F">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841" w:type="dxa"/>
            <w:noWrap/>
            <w:vAlign w:val="center"/>
          </w:tcPr>
          <w:p w14:paraId="34DF9BEC">
            <w:pPr>
              <w:keepNext w:val="0"/>
              <w:keepLines w:val="0"/>
              <w:pageBreakBefore w:val="0"/>
              <w:widowControl w:val="0"/>
              <w:kinsoku/>
              <w:wordWrap/>
              <w:overflowPunct w:val="0"/>
              <w:topLinePunct w:val="0"/>
              <w:autoSpaceDE/>
              <w:autoSpaceDN/>
              <w:bidi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00018</w:t>
            </w:r>
          </w:p>
        </w:tc>
        <w:tc>
          <w:tcPr>
            <w:tcW w:w="3874" w:type="dxa"/>
            <w:shd w:val="clear" w:color="auto" w:fill="FFFFFF"/>
            <w:vAlign w:val="center"/>
          </w:tcPr>
          <w:p w14:paraId="016D83E1">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计算机应用基础</w:t>
            </w:r>
          </w:p>
        </w:tc>
        <w:tc>
          <w:tcPr>
            <w:tcW w:w="775" w:type="dxa"/>
            <w:tcBorders>
              <w:right w:val="single" w:color="auto" w:sz="4" w:space="0"/>
            </w:tcBorders>
            <w:noWrap/>
            <w:vAlign w:val="center"/>
          </w:tcPr>
          <w:p w14:paraId="61690BBA">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1062" w:type="dxa"/>
            <w:noWrap/>
            <w:vAlign w:val="center"/>
          </w:tcPr>
          <w:p w14:paraId="15F3D93B">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笔试</w:t>
            </w:r>
          </w:p>
        </w:tc>
        <w:tc>
          <w:tcPr>
            <w:tcW w:w="1268" w:type="dxa"/>
            <w:vMerge w:val="continue"/>
            <w:noWrap/>
            <w:vAlign w:val="center"/>
          </w:tcPr>
          <w:p w14:paraId="46E178A3">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232F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23335FBC">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p>
        </w:tc>
        <w:tc>
          <w:tcPr>
            <w:tcW w:w="841" w:type="dxa"/>
            <w:noWrap/>
            <w:vAlign w:val="center"/>
          </w:tcPr>
          <w:p w14:paraId="04EC8611">
            <w:pPr>
              <w:keepNext w:val="0"/>
              <w:keepLines w:val="0"/>
              <w:pageBreakBefore w:val="0"/>
              <w:widowControl w:val="0"/>
              <w:kinsoku/>
              <w:wordWrap/>
              <w:overflowPunct w:val="0"/>
              <w:topLinePunct w:val="0"/>
              <w:autoSpaceDE/>
              <w:autoSpaceDN/>
              <w:bidi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01577</w:t>
            </w:r>
          </w:p>
        </w:tc>
        <w:tc>
          <w:tcPr>
            <w:tcW w:w="3874" w:type="dxa"/>
            <w:vAlign w:val="center"/>
          </w:tcPr>
          <w:p w14:paraId="00DFFAB1">
            <w:pPr>
              <w:keepNext w:val="0"/>
              <w:keepLines w:val="0"/>
              <w:pageBreakBefore w:val="0"/>
              <w:widowControl w:val="0"/>
              <w:tabs>
                <w:tab w:val="left" w:pos="830"/>
              </w:tabs>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产品包装设计（实践）</w:t>
            </w:r>
          </w:p>
        </w:tc>
        <w:tc>
          <w:tcPr>
            <w:tcW w:w="775" w:type="dxa"/>
            <w:tcBorders>
              <w:right w:val="single" w:color="auto" w:sz="4" w:space="0"/>
            </w:tcBorders>
            <w:noWrap/>
            <w:vAlign w:val="center"/>
          </w:tcPr>
          <w:p w14:paraId="2BA11AD7">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1062" w:type="dxa"/>
            <w:noWrap/>
            <w:vAlign w:val="center"/>
          </w:tcPr>
          <w:p w14:paraId="5E8F68F8">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实践</w:t>
            </w:r>
          </w:p>
        </w:tc>
        <w:tc>
          <w:tcPr>
            <w:tcW w:w="1268" w:type="dxa"/>
            <w:vMerge w:val="continue"/>
            <w:noWrap/>
            <w:vAlign w:val="center"/>
          </w:tcPr>
          <w:p w14:paraId="3EBAE6A5">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1AD3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626C249C">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p>
        </w:tc>
        <w:tc>
          <w:tcPr>
            <w:tcW w:w="841" w:type="dxa"/>
            <w:noWrap/>
            <w:vAlign w:val="center"/>
          </w:tcPr>
          <w:p w14:paraId="5597B8C3">
            <w:pPr>
              <w:keepNext w:val="0"/>
              <w:keepLines w:val="0"/>
              <w:pageBreakBefore w:val="0"/>
              <w:widowControl w:val="0"/>
              <w:tabs>
                <w:tab w:val="left" w:pos="830"/>
              </w:tabs>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10419</w:t>
            </w:r>
          </w:p>
        </w:tc>
        <w:tc>
          <w:tcPr>
            <w:tcW w:w="3874" w:type="dxa"/>
            <w:vAlign w:val="center"/>
          </w:tcPr>
          <w:p w14:paraId="3B209832">
            <w:pPr>
              <w:keepNext w:val="0"/>
              <w:keepLines w:val="0"/>
              <w:pageBreakBefore w:val="0"/>
              <w:widowControl w:val="0"/>
              <w:tabs>
                <w:tab w:val="left" w:pos="830"/>
              </w:tabs>
              <w:kinsoku/>
              <w:wordWrap/>
              <w:overflowPunct w:val="0"/>
              <w:topLinePunct w:val="0"/>
              <w:autoSpaceDE/>
              <w:autoSpaceDN/>
              <w:bidi w:val="0"/>
              <w:jc w:val="left"/>
              <w:rPr>
                <w:rFonts w:hint="eastAsia" w:ascii="宋体" w:hAnsi="宋体" w:eastAsia="宋体" w:cs="宋体"/>
                <w:color w:val="000000" w:themeColor="text1"/>
                <w:sz w:val="24"/>
                <w:highlight w:val="yellow"/>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设计调查</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实践</w:t>
            </w:r>
            <w:r>
              <w:rPr>
                <w:rFonts w:hint="eastAsia" w:ascii="宋体" w:hAnsi="宋体" w:eastAsia="宋体" w:cs="宋体"/>
                <w:color w:val="000000" w:themeColor="text1"/>
                <w:sz w:val="24"/>
                <w:lang w:eastAsia="zh-CN"/>
                <w14:textFill>
                  <w14:solidFill>
                    <w14:schemeClr w14:val="tx1"/>
                  </w14:solidFill>
                </w14:textFill>
              </w:rPr>
              <w:t>）</w:t>
            </w:r>
          </w:p>
        </w:tc>
        <w:tc>
          <w:tcPr>
            <w:tcW w:w="775" w:type="dxa"/>
            <w:tcBorders>
              <w:right w:val="single" w:color="auto" w:sz="4" w:space="0"/>
            </w:tcBorders>
            <w:noWrap/>
            <w:vAlign w:val="center"/>
          </w:tcPr>
          <w:p w14:paraId="6C7B9805">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1062" w:type="dxa"/>
            <w:noWrap/>
            <w:vAlign w:val="center"/>
          </w:tcPr>
          <w:p w14:paraId="5C83DA32">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实践</w:t>
            </w:r>
          </w:p>
        </w:tc>
        <w:tc>
          <w:tcPr>
            <w:tcW w:w="1268" w:type="dxa"/>
            <w:vMerge w:val="continue"/>
            <w:noWrap/>
            <w:vAlign w:val="center"/>
          </w:tcPr>
          <w:p w14:paraId="49569D09">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5AB9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shd w:val="clear" w:color="auto" w:fill="auto"/>
            <w:noWrap/>
            <w:vAlign w:val="center"/>
          </w:tcPr>
          <w:p w14:paraId="3445B4E3">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p>
        </w:tc>
        <w:tc>
          <w:tcPr>
            <w:tcW w:w="841" w:type="dxa"/>
            <w:shd w:val="clear" w:color="auto" w:fill="FFFFFF"/>
            <w:noWrap/>
            <w:vAlign w:val="center"/>
          </w:tcPr>
          <w:p w14:paraId="7139491F">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11120</w:t>
            </w:r>
          </w:p>
        </w:tc>
        <w:tc>
          <w:tcPr>
            <w:tcW w:w="3874" w:type="dxa"/>
            <w:shd w:val="clear" w:color="auto" w:fill="FFFFFF"/>
            <w:vAlign w:val="center"/>
          </w:tcPr>
          <w:p w14:paraId="3DB7103D">
            <w:pPr>
              <w:keepNext w:val="0"/>
              <w:keepLines w:val="0"/>
              <w:pageBreakBefore w:val="0"/>
              <w:widowControl w:val="0"/>
              <w:kinsoku/>
              <w:wordWrap/>
              <w:overflowPunct w:val="0"/>
              <w:topLinePunct w:val="0"/>
              <w:autoSpaceDE/>
              <w:autoSpaceDN/>
              <w:bidi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设计色彩（实践）</w:t>
            </w:r>
          </w:p>
        </w:tc>
        <w:tc>
          <w:tcPr>
            <w:tcW w:w="775" w:type="dxa"/>
            <w:shd w:val="clear" w:color="auto" w:fill="FFFFFF"/>
            <w:noWrap/>
            <w:vAlign w:val="center"/>
          </w:tcPr>
          <w:p w14:paraId="32F6D63E">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1062" w:type="dxa"/>
            <w:noWrap/>
            <w:vAlign w:val="center"/>
          </w:tcPr>
          <w:p w14:paraId="4285D972">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实践</w:t>
            </w:r>
          </w:p>
        </w:tc>
        <w:tc>
          <w:tcPr>
            <w:tcW w:w="1268" w:type="dxa"/>
            <w:vMerge w:val="continue"/>
            <w:noWrap/>
            <w:vAlign w:val="center"/>
          </w:tcPr>
          <w:p w14:paraId="23F3CAD9">
            <w:pPr>
              <w:keepNext w:val="0"/>
              <w:keepLines w:val="0"/>
              <w:pageBreakBefore w:val="0"/>
              <w:widowControl w:val="0"/>
              <w:kinsoku/>
              <w:wordWrap/>
              <w:overflowPunct w:val="0"/>
              <w:topLinePunct w:val="0"/>
              <w:autoSpaceDE/>
              <w:autoSpaceDN/>
              <w:bidi w:val="0"/>
              <w:rPr>
                <w:rFonts w:hint="eastAsia" w:ascii="宋体" w:hAnsi="宋体" w:eastAsia="宋体" w:cs="宋体"/>
                <w:color w:val="000000" w:themeColor="text1"/>
                <w:sz w:val="24"/>
                <w14:textFill>
                  <w14:solidFill>
                    <w14:schemeClr w14:val="tx1"/>
                  </w14:solidFill>
                </w14:textFill>
              </w:rPr>
            </w:pPr>
          </w:p>
        </w:tc>
      </w:tr>
      <w:tr w14:paraId="34CA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21D1074A">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6B116AB6">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13023</w:t>
            </w:r>
          </w:p>
        </w:tc>
        <w:tc>
          <w:tcPr>
            <w:tcW w:w="3874" w:type="dxa"/>
            <w:tcBorders>
              <w:top w:val="single" w:color="000000" w:sz="4" w:space="0"/>
              <w:left w:val="single" w:color="000000" w:sz="4" w:space="0"/>
              <w:bottom w:val="single" w:color="000000" w:sz="4" w:space="0"/>
              <w:right w:val="single" w:color="000000" w:sz="4" w:space="0"/>
            </w:tcBorders>
            <w:vAlign w:val="center"/>
          </w:tcPr>
          <w:p w14:paraId="1637B73D">
            <w:pPr>
              <w:keepNext w:val="0"/>
              <w:keepLines w:val="0"/>
              <w:pageBreakBefore w:val="0"/>
              <w:widowControl w:val="0"/>
              <w:kinsoku/>
              <w:wordWrap/>
              <w:overflowPunct w:val="0"/>
              <w:topLinePunct w:val="0"/>
              <w:autoSpaceDE/>
              <w:autoSpaceDN/>
              <w:bidi w:val="0"/>
              <w:jc w:val="left"/>
              <w:textAlignment w:val="bottom"/>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产品设计毕业设计（论文）</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27D6105">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w:t>
            </w:r>
          </w:p>
        </w:tc>
        <w:tc>
          <w:tcPr>
            <w:tcW w:w="1062" w:type="dxa"/>
            <w:noWrap/>
            <w:vAlign w:val="center"/>
          </w:tcPr>
          <w:p w14:paraId="4EFFF00E">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实践</w:t>
            </w:r>
          </w:p>
        </w:tc>
        <w:tc>
          <w:tcPr>
            <w:tcW w:w="1268" w:type="dxa"/>
            <w:noWrap/>
            <w:vAlign w:val="center"/>
          </w:tcPr>
          <w:p w14:paraId="4BA93103">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不计学分</w:t>
            </w:r>
          </w:p>
        </w:tc>
      </w:tr>
      <w:tr w14:paraId="6016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557" w:type="dxa"/>
            <w:gridSpan w:val="3"/>
            <w:tcBorders>
              <w:right w:val="single" w:color="000000" w:sz="4" w:space="0"/>
            </w:tcBorders>
            <w:noWrap/>
            <w:vAlign w:val="center"/>
          </w:tcPr>
          <w:p w14:paraId="47F2B566">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总计</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525F859">
            <w:pPr>
              <w:keepNext w:val="0"/>
              <w:keepLines w:val="0"/>
              <w:pageBreakBefore w:val="0"/>
              <w:widowControl w:val="0"/>
              <w:kinsoku/>
              <w:wordWrap/>
              <w:overflowPunct w:val="0"/>
              <w:topLinePunct w:val="0"/>
              <w:autoSpaceDE/>
              <w:autoSpaceDN/>
              <w:bidi w:val="0"/>
              <w:snapToGrid w:val="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w:t>
            </w:r>
          </w:p>
        </w:tc>
        <w:tc>
          <w:tcPr>
            <w:tcW w:w="1062" w:type="dxa"/>
            <w:noWrap/>
            <w:vAlign w:val="center"/>
          </w:tcPr>
          <w:p w14:paraId="5CB5568E">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p>
        </w:tc>
        <w:tc>
          <w:tcPr>
            <w:tcW w:w="1268" w:type="dxa"/>
            <w:noWrap/>
            <w:vAlign w:val="center"/>
          </w:tcPr>
          <w:p w14:paraId="33C678D4">
            <w:pPr>
              <w:keepNext w:val="0"/>
              <w:keepLines w:val="0"/>
              <w:pageBreakBefore w:val="0"/>
              <w:widowControl w:val="0"/>
              <w:kinsoku/>
              <w:wordWrap/>
              <w:overflowPunct w:val="0"/>
              <w:topLinePunct w:val="0"/>
              <w:autoSpaceDE/>
              <w:autoSpaceDN/>
              <w:bidi w:val="0"/>
              <w:jc w:val="center"/>
              <w:rPr>
                <w:rFonts w:hint="eastAsia" w:ascii="宋体" w:hAnsi="宋体" w:eastAsia="宋体" w:cs="宋体"/>
                <w:color w:val="000000" w:themeColor="text1"/>
                <w:sz w:val="24"/>
                <w14:textFill>
                  <w14:solidFill>
                    <w14:schemeClr w14:val="tx1"/>
                  </w14:solidFill>
                </w14:textFill>
              </w:rPr>
            </w:pPr>
          </w:p>
        </w:tc>
      </w:tr>
    </w:tbl>
    <w:p w14:paraId="747F7577">
      <w:pPr>
        <w:keepNext w:val="0"/>
        <w:keepLines w:val="0"/>
        <w:pageBreakBefore w:val="0"/>
        <w:widowControl w:val="0"/>
        <w:kinsoku/>
        <w:wordWrap/>
        <w:overflowPunct w:val="0"/>
        <w:topLinePunct w:val="0"/>
        <w:autoSpaceDE/>
        <w:autoSpaceDN/>
        <w:bidi w:val="0"/>
        <w:adjustRightInd/>
        <w:snapToGrid/>
        <w:spacing w:before="157" w:beforeLines="50" w:line="62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各门课程成绩按百分制计分，60分及以上为合格。</w:t>
      </w:r>
    </w:p>
    <w:p w14:paraId="3535ABC8">
      <w:pPr>
        <w:keepNext w:val="0"/>
        <w:keepLines w:val="0"/>
        <w:pageBreakBefore w:val="0"/>
        <w:widowControl w:val="0"/>
        <w:kinsoku/>
        <w:wordWrap/>
        <w:overflowPunct w:val="0"/>
        <w:topLinePunct w:val="0"/>
        <w:autoSpaceDE/>
        <w:autoSpaceDN/>
        <w:bidi w:val="0"/>
        <w:rPr>
          <w:rFonts w:hint="eastAsia" w:ascii="黑体" w:hAnsi="黑体" w:eastAsia="黑体" w:cs="黑体"/>
          <w:sz w:val="32"/>
          <w:szCs w:val="32"/>
        </w:rPr>
      </w:pPr>
      <w:r>
        <w:rPr>
          <w:rFonts w:hint="eastAsia" w:ascii="黑体" w:hAnsi="黑体" w:eastAsia="黑体" w:cs="黑体"/>
          <w:sz w:val="32"/>
          <w:szCs w:val="32"/>
        </w:rPr>
        <w:br w:type="page"/>
      </w:r>
    </w:p>
    <w:p w14:paraId="55F6A08C">
      <w:pPr>
        <w:keepNext w:val="0"/>
        <w:keepLines w:val="0"/>
        <w:pageBreakBefore w:val="0"/>
        <w:widowControl w:val="0"/>
        <w:kinsoku/>
        <w:wordWrap/>
        <w:overflowPunct w:val="0"/>
        <w:topLinePunct w:val="0"/>
        <w:autoSpaceDE/>
        <w:autoSpaceDN/>
        <w:bidi w:val="0"/>
        <w:adjustRightInd/>
        <w:snapToGrid/>
        <w:spacing w:line="560" w:lineRule="exact"/>
        <w:ind w:left="0" w:firstLine="648" w:firstLineChars="200"/>
        <w:textAlignment w:val="auto"/>
        <w:rPr>
          <w:rFonts w:ascii="黑体" w:hAnsi="黑体" w:eastAsia="黑体" w:cs="黑体"/>
          <w:sz w:val="31"/>
          <w:szCs w:val="31"/>
        </w:rPr>
      </w:pPr>
      <w:r>
        <w:rPr>
          <w:rFonts w:ascii="黑体" w:hAnsi="黑体" w:eastAsia="黑体" w:cs="黑体"/>
          <w:spacing w:val="7"/>
          <w:sz w:val="31"/>
          <w:szCs w:val="31"/>
        </w:rPr>
        <w:t>五、实践性环节及要求</w:t>
      </w:r>
    </w:p>
    <w:p w14:paraId="6296F259">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1.实践性环节和毕业</w:t>
      </w:r>
      <w:r>
        <w:rPr>
          <w:rFonts w:hint="eastAsia" w:ascii="仿宋_GB2312" w:hAnsi="宋体" w:eastAsia="仿宋_GB2312"/>
          <w:kern w:val="0"/>
          <w:sz w:val="32"/>
          <w:szCs w:val="32"/>
          <w:lang w:val="en-US" w:eastAsia="zh-CN"/>
        </w:rPr>
        <w:t>设计</w:t>
      </w:r>
      <w:r>
        <w:rPr>
          <w:rFonts w:hint="eastAsia" w:ascii="仿宋_GB2312" w:hAnsi="宋体" w:eastAsia="仿宋_GB2312"/>
          <w:kern w:val="0"/>
          <w:sz w:val="32"/>
          <w:szCs w:val="32"/>
        </w:rPr>
        <w:t>的考核由主考学校负责。</w:t>
      </w:r>
    </w:p>
    <w:p w14:paraId="53DC1DFE">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2.实践性环节的考核大纲、考核实施细则及免考政策由主考学校公布。凡包含笔试考试与实践性环节考核两部分的课程，考生应在课程所涉及的笔试考试合格后，再报名参加该课程的实践性环节考核，两部分均取得合格成绩后，该课程方可计入课程总门数和总学分。</w:t>
      </w:r>
    </w:p>
    <w:p w14:paraId="502912A0">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3.考生应在所学专业全部课程考试合格后，</w:t>
      </w:r>
      <w:r>
        <w:rPr>
          <w:rFonts w:hint="eastAsia" w:ascii="仿宋_GB2312" w:hAnsi="宋体" w:eastAsia="仿宋_GB2312"/>
          <w:kern w:val="0"/>
          <w:sz w:val="32"/>
          <w:szCs w:val="32"/>
          <w:lang w:val="en-US" w:eastAsia="zh-CN"/>
        </w:rPr>
        <w:t>再</w:t>
      </w:r>
      <w:r>
        <w:rPr>
          <w:rFonts w:hint="eastAsia" w:ascii="仿宋_GB2312" w:hAnsi="宋体" w:eastAsia="仿宋_GB2312"/>
          <w:kern w:val="0"/>
          <w:sz w:val="32"/>
          <w:szCs w:val="32"/>
        </w:rPr>
        <w:t>报名参加毕业</w:t>
      </w:r>
      <w:r>
        <w:rPr>
          <w:rFonts w:hint="eastAsia" w:ascii="仿宋_GB2312" w:hAnsi="宋体" w:eastAsia="仿宋_GB2312"/>
          <w:kern w:val="0"/>
          <w:sz w:val="32"/>
          <w:szCs w:val="32"/>
          <w:lang w:val="en-US" w:eastAsia="zh-CN"/>
        </w:rPr>
        <w:t>设计环节，毕业设计需独立完成</w:t>
      </w:r>
      <w:r>
        <w:rPr>
          <w:rFonts w:hint="eastAsia" w:ascii="仿宋_GB2312" w:hAnsi="宋体" w:eastAsia="仿宋_GB2312"/>
          <w:kern w:val="0"/>
          <w:sz w:val="32"/>
          <w:szCs w:val="32"/>
        </w:rPr>
        <w:t>，具体实施细则由主考学校公布。</w:t>
      </w:r>
    </w:p>
    <w:p w14:paraId="07D2ADD9">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六、课程说明</w:t>
      </w:r>
    </w:p>
    <w:p w14:paraId="386418CD">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1.习近平新时代中国特色社会主义思想概论（课程说明略）</w:t>
      </w:r>
    </w:p>
    <w:p w14:paraId="73184870">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2.中国近现代史纲要（课程说明略）</w:t>
      </w:r>
    </w:p>
    <w:p w14:paraId="059FD3F9">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3.马克思主义基本原理（课程说明略）</w:t>
      </w:r>
    </w:p>
    <w:p w14:paraId="5F939E7E">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4.工业设计史论</w:t>
      </w:r>
    </w:p>
    <w:p w14:paraId="3D3439F7">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本课程是该专业的</w:t>
      </w:r>
      <w:r>
        <w:rPr>
          <w:rFonts w:hint="eastAsia" w:ascii="仿宋_GB2312" w:hAnsi="宋体" w:eastAsia="仿宋_GB2312"/>
          <w:kern w:val="0"/>
          <w:sz w:val="32"/>
          <w:szCs w:val="32"/>
          <w:lang w:eastAsia="zh-CN"/>
        </w:rPr>
        <w:t>专业课</w:t>
      </w:r>
      <w:r>
        <w:rPr>
          <w:rFonts w:hint="eastAsia" w:ascii="仿宋_GB2312" w:hAnsi="宋体" w:eastAsia="仿宋_GB2312"/>
          <w:kern w:val="0"/>
          <w:sz w:val="32"/>
          <w:szCs w:val="32"/>
        </w:rPr>
        <w:t>，主要学习工业设计的发展历程、流派风格、代表人物与经典作品，研究不同时期设计思潮、技术变革与设计理念的演变，分析设计与社会、文化、科技的内在联系。通过本课程的学习，</w:t>
      </w:r>
      <w:r>
        <w:rPr>
          <w:rFonts w:hint="eastAsia" w:ascii="仿宋_GB2312" w:hAnsi="宋体" w:eastAsia="仿宋_GB2312"/>
          <w:kern w:val="0"/>
          <w:sz w:val="32"/>
          <w:szCs w:val="32"/>
          <w:lang w:eastAsia="zh-CN"/>
        </w:rPr>
        <w:t>使考生</w:t>
      </w:r>
      <w:r>
        <w:rPr>
          <w:rFonts w:hint="eastAsia" w:ascii="仿宋_GB2312" w:hAnsi="宋体" w:eastAsia="仿宋_GB2312"/>
          <w:kern w:val="0"/>
          <w:sz w:val="32"/>
          <w:szCs w:val="32"/>
        </w:rPr>
        <w:t>能够建立正确的设计历史观与审美判断力，掌握设计风格辨识、设计思潮解读和设计创新借鉴能力，为产品设计实践提供扎实的理论支撑与丰富的创作思路。</w:t>
      </w:r>
    </w:p>
    <w:p w14:paraId="17A08BA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5.工业设计表现技法（实践）</w:t>
      </w:r>
    </w:p>
    <w:p w14:paraId="051B489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本课程是该专业的</w:t>
      </w:r>
      <w:r>
        <w:rPr>
          <w:rFonts w:hint="eastAsia" w:ascii="仿宋_GB2312" w:hAnsi="宋体" w:eastAsia="仿宋_GB2312"/>
          <w:kern w:val="0"/>
          <w:sz w:val="32"/>
          <w:szCs w:val="32"/>
          <w:lang w:eastAsia="zh-CN"/>
        </w:rPr>
        <w:t>专业课</w:t>
      </w:r>
      <w:r>
        <w:rPr>
          <w:rFonts w:hint="eastAsia" w:ascii="仿宋_GB2312" w:hAnsi="宋体" w:eastAsia="仿宋_GB2312"/>
          <w:kern w:val="0"/>
          <w:sz w:val="32"/>
          <w:szCs w:val="32"/>
        </w:rPr>
        <w:t>，主要学习工业设计构思草图与设计效果图表现技法。通过本课程的学习，</w:t>
      </w:r>
      <w:r>
        <w:rPr>
          <w:rFonts w:hint="eastAsia" w:ascii="仿宋_GB2312" w:hAnsi="宋体" w:eastAsia="仿宋_GB2312"/>
          <w:kern w:val="0"/>
          <w:sz w:val="32"/>
          <w:szCs w:val="32"/>
          <w:lang w:eastAsia="zh-CN"/>
        </w:rPr>
        <w:t>使考生</w:t>
      </w:r>
      <w:r>
        <w:rPr>
          <w:rFonts w:hint="eastAsia" w:ascii="仿宋_GB2312" w:hAnsi="宋体" w:eastAsia="仿宋_GB2312"/>
          <w:kern w:val="0"/>
          <w:sz w:val="32"/>
          <w:szCs w:val="32"/>
        </w:rPr>
        <w:t>能够扎实掌握产品设计表现</w:t>
      </w:r>
      <w:r>
        <w:rPr>
          <w:rFonts w:hint="eastAsia" w:ascii="仿宋_GB2312" w:hAnsi="宋体" w:eastAsia="仿宋_GB2312"/>
          <w:kern w:val="0"/>
          <w:sz w:val="32"/>
          <w:szCs w:val="32"/>
          <w:lang w:val="en-US" w:eastAsia="zh-CN"/>
        </w:rPr>
        <w:t>方法</w:t>
      </w:r>
      <w:r>
        <w:rPr>
          <w:rFonts w:hint="eastAsia" w:ascii="仿宋_GB2312" w:hAnsi="宋体" w:eastAsia="仿宋_GB2312"/>
          <w:kern w:val="0"/>
          <w:sz w:val="32"/>
          <w:szCs w:val="32"/>
        </w:rPr>
        <w:t>，具体、真实地呈现产品结构、材料质感与使用功能，具备方案交流、展示、修改、完善设计方案的专业技能，有效提升设计表达与创造能力。</w:t>
      </w:r>
    </w:p>
    <w:p w14:paraId="02BD5D9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6.计算机辅助产品设计（含实践）</w:t>
      </w:r>
    </w:p>
    <w:p w14:paraId="35BB55C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本课程是该专业的</w:t>
      </w:r>
      <w:r>
        <w:rPr>
          <w:rFonts w:hint="eastAsia" w:ascii="仿宋_GB2312" w:hAnsi="宋体" w:eastAsia="仿宋_GB2312"/>
          <w:kern w:val="0"/>
          <w:sz w:val="32"/>
          <w:szCs w:val="32"/>
          <w:lang w:eastAsia="zh-CN"/>
        </w:rPr>
        <w:t>专业课</w:t>
      </w:r>
      <w:r>
        <w:rPr>
          <w:rFonts w:hint="eastAsia" w:ascii="仿宋_GB2312" w:hAnsi="宋体" w:eastAsia="仿宋_GB2312"/>
          <w:kern w:val="0"/>
          <w:sz w:val="32"/>
          <w:szCs w:val="32"/>
        </w:rPr>
        <w:t xml:space="preserve">，主要学习 </w:t>
      </w:r>
      <w:r>
        <w:rPr>
          <w:rFonts w:ascii="仿宋_GB2312" w:hAnsi="宋体" w:eastAsia="仿宋_GB2312"/>
          <w:kern w:val="0"/>
          <w:sz w:val="32"/>
          <w:szCs w:val="32"/>
        </w:rPr>
        <w:t>Photoshop、Illustrator、Rhino、Keyshot</w:t>
      </w:r>
      <w:r>
        <w:rPr>
          <w:rFonts w:hint="eastAsia" w:ascii="仿宋_GB2312" w:hAnsi="宋体" w:eastAsia="仿宋_GB2312"/>
          <w:kern w:val="0"/>
          <w:sz w:val="32"/>
          <w:szCs w:val="32"/>
        </w:rPr>
        <w:t>等设计软件的基本操作与应用方法，掌握图片处理、平面设计、产品三维造型及效果图渲染表现等计算机辅助设计知识。通过本课程的学习，</w:t>
      </w:r>
      <w:r>
        <w:rPr>
          <w:rFonts w:hint="eastAsia" w:ascii="仿宋_GB2312" w:hAnsi="宋体" w:eastAsia="仿宋_GB2312"/>
          <w:kern w:val="0"/>
          <w:sz w:val="32"/>
          <w:szCs w:val="32"/>
          <w:lang w:eastAsia="zh-CN"/>
        </w:rPr>
        <w:t>使考生</w:t>
      </w:r>
      <w:r>
        <w:rPr>
          <w:rFonts w:hint="eastAsia" w:ascii="仿宋_GB2312" w:hAnsi="宋体" w:eastAsia="仿宋_GB2312"/>
          <w:kern w:val="0"/>
          <w:sz w:val="32"/>
          <w:szCs w:val="32"/>
        </w:rPr>
        <w:t>能够从手绘表达过渡到使用计算机精准呈现设计创意，并能将成果应用于产品制造，为后续专业设计与实践提供重要的技术支撑。</w:t>
      </w:r>
    </w:p>
    <w:p w14:paraId="6ED74FF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7.人机工程学应用（实践）</w:t>
      </w:r>
    </w:p>
    <w:p w14:paraId="5522E9C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本课程是该专业的</w:t>
      </w:r>
      <w:r>
        <w:rPr>
          <w:rFonts w:hint="eastAsia" w:ascii="仿宋_GB2312" w:hAnsi="宋体" w:eastAsia="仿宋_GB2312"/>
          <w:kern w:val="0"/>
          <w:sz w:val="32"/>
          <w:szCs w:val="32"/>
          <w:lang w:eastAsia="zh-CN"/>
        </w:rPr>
        <w:t>专业课</w:t>
      </w:r>
      <w:r>
        <w:rPr>
          <w:rFonts w:hint="eastAsia" w:ascii="仿宋_GB2312" w:hAnsi="宋体" w:eastAsia="仿宋_GB2312"/>
          <w:kern w:val="0"/>
          <w:sz w:val="32"/>
          <w:szCs w:val="32"/>
        </w:rPr>
        <w:t>，主要学习人机工程学的基本设计原理与设计方法。通过本课程的学习，</w:t>
      </w:r>
      <w:r>
        <w:rPr>
          <w:rFonts w:hint="eastAsia" w:ascii="仿宋_GB2312" w:hAnsi="宋体" w:eastAsia="仿宋_GB2312"/>
          <w:kern w:val="0"/>
          <w:sz w:val="32"/>
          <w:szCs w:val="32"/>
          <w:lang w:eastAsia="zh-CN"/>
        </w:rPr>
        <w:t>使考生</w:t>
      </w:r>
      <w:r>
        <w:rPr>
          <w:rFonts w:hint="eastAsia" w:ascii="仿宋_GB2312" w:hAnsi="宋体" w:eastAsia="仿宋_GB2312"/>
          <w:kern w:val="0"/>
          <w:sz w:val="32"/>
          <w:szCs w:val="32"/>
        </w:rPr>
        <w:t>能够理解和掌握人机工程学相关知识，建立系统设计观，树立“以人为核心”的设计价值观，在设计中实现人、产品与环境的协调统一；具备从产品全生命周期运用人机工程学知识发现、分析和解决问题的能力，为产品设计的系统开展与创新能力培养奠定坚实的专业基础。</w:t>
      </w:r>
    </w:p>
    <w:p w14:paraId="376F62A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8.材料加工和成型工艺</w:t>
      </w:r>
    </w:p>
    <w:p w14:paraId="4728F8C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本课程是该专业的</w:t>
      </w:r>
      <w:r>
        <w:rPr>
          <w:rFonts w:hint="eastAsia" w:ascii="仿宋_GB2312" w:hAnsi="宋体" w:eastAsia="仿宋_GB2312"/>
          <w:kern w:val="0"/>
          <w:sz w:val="32"/>
          <w:szCs w:val="32"/>
          <w:lang w:eastAsia="zh-CN"/>
        </w:rPr>
        <w:t>专业课</w:t>
      </w:r>
      <w:r>
        <w:rPr>
          <w:rFonts w:hint="eastAsia" w:ascii="仿宋_GB2312" w:hAnsi="宋体" w:eastAsia="仿宋_GB2312"/>
          <w:kern w:val="0"/>
          <w:sz w:val="32"/>
          <w:szCs w:val="32"/>
        </w:rPr>
        <w:t>，主要学习产品设计中常见材料的基本特性与各类加工工艺知识。通过本课程的学习，</w:t>
      </w:r>
      <w:r>
        <w:rPr>
          <w:rFonts w:hint="eastAsia" w:ascii="仿宋_GB2312" w:hAnsi="宋体" w:eastAsia="仿宋_GB2312"/>
          <w:kern w:val="0"/>
          <w:sz w:val="32"/>
          <w:szCs w:val="32"/>
          <w:lang w:eastAsia="zh-CN"/>
        </w:rPr>
        <w:t>使考生</w:t>
      </w:r>
      <w:r>
        <w:rPr>
          <w:rFonts w:hint="eastAsia" w:ascii="仿宋_GB2312" w:hAnsi="宋体" w:eastAsia="仿宋_GB2312"/>
          <w:kern w:val="0"/>
          <w:sz w:val="32"/>
          <w:szCs w:val="32"/>
        </w:rPr>
        <w:t>能够掌握材料与加工工艺的合理选用方法，具备运用材料知识解决实际设计问题、借助材料属性体现产品特征的专业素养，为今后从事产品开发设计、CMF 设计等相关工作奠定基础。</w:t>
      </w:r>
    </w:p>
    <w:p w14:paraId="09DC24F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9.产品设计程序与方法（含实践）</w:t>
      </w:r>
    </w:p>
    <w:p w14:paraId="5D83B0B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本课程是该专业的</w:t>
      </w:r>
      <w:r>
        <w:rPr>
          <w:rFonts w:hint="eastAsia" w:ascii="仿宋_GB2312" w:hAnsi="宋体" w:eastAsia="仿宋_GB2312"/>
          <w:kern w:val="0"/>
          <w:sz w:val="32"/>
          <w:szCs w:val="32"/>
          <w:lang w:eastAsia="zh-CN"/>
        </w:rPr>
        <w:t>专业课</w:t>
      </w:r>
      <w:r>
        <w:rPr>
          <w:rFonts w:hint="eastAsia" w:ascii="仿宋_GB2312" w:hAnsi="宋体" w:eastAsia="仿宋_GB2312"/>
          <w:kern w:val="0"/>
          <w:sz w:val="32"/>
          <w:szCs w:val="32"/>
        </w:rPr>
        <w:t>，主要学习产品设计的基本流程、原理与规范方法，产品调研、需求分析、创意构思、方案优化、设计评价等理论知识与逻辑思路。通过本课程的学习，</w:t>
      </w:r>
      <w:r>
        <w:rPr>
          <w:rFonts w:hint="eastAsia" w:ascii="仿宋_GB2312" w:hAnsi="宋体" w:eastAsia="仿宋_GB2312"/>
          <w:kern w:val="0"/>
          <w:sz w:val="32"/>
          <w:szCs w:val="32"/>
          <w:lang w:eastAsia="zh-CN"/>
        </w:rPr>
        <w:t>使考生</w:t>
      </w:r>
      <w:r>
        <w:rPr>
          <w:rFonts w:hint="eastAsia" w:ascii="仿宋_GB2312" w:hAnsi="宋体" w:eastAsia="仿宋_GB2312"/>
          <w:kern w:val="0"/>
          <w:sz w:val="32"/>
          <w:szCs w:val="32"/>
        </w:rPr>
        <w:t>能够理解科学设计的内在规律，掌握产品设计程序、创新思维、方案表达与设计评估等理论能力，为后续设计实践提供系统的理论指导与方法支撑。</w:t>
      </w:r>
    </w:p>
    <w:p w14:paraId="201F15C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10.产品开发设计</w:t>
      </w:r>
    </w:p>
    <w:p w14:paraId="6394319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本课程是该专业的</w:t>
      </w:r>
      <w:r>
        <w:rPr>
          <w:rFonts w:hint="eastAsia" w:ascii="仿宋_GB2312" w:hAnsi="宋体" w:eastAsia="仿宋_GB2312"/>
          <w:kern w:val="0"/>
          <w:sz w:val="32"/>
          <w:szCs w:val="32"/>
          <w:lang w:eastAsia="zh-CN"/>
        </w:rPr>
        <w:t>专业课</w:t>
      </w:r>
      <w:r>
        <w:rPr>
          <w:rFonts w:hint="eastAsia" w:ascii="仿宋_GB2312" w:hAnsi="宋体" w:eastAsia="仿宋_GB2312"/>
          <w:kern w:val="0"/>
          <w:sz w:val="32"/>
          <w:szCs w:val="32"/>
        </w:rPr>
        <w:t>，主要学习产品设计开发的完整流程与核心方法，涵盖需求分析、创意构思、方案设计、结构实现及样机验证等全链路知识。通过本课程的学习，</w:t>
      </w:r>
      <w:r>
        <w:rPr>
          <w:rFonts w:hint="eastAsia" w:ascii="仿宋_GB2312" w:hAnsi="宋体" w:eastAsia="仿宋_GB2312"/>
          <w:kern w:val="0"/>
          <w:sz w:val="32"/>
          <w:szCs w:val="32"/>
          <w:lang w:eastAsia="zh-CN"/>
        </w:rPr>
        <w:t>使考生</w:t>
      </w:r>
      <w:r>
        <w:rPr>
          <w:rFonts w:hint="eastAsia" w:ascii="仿宋_GB2312" w:hAnsi="宋体" w:eastAsia="仿宋_GB2312"/>
          <w:kern w:val="0"/>
          <w:sz w:val="32"/>
          <w:szCs w:val="32"/>
        </w:rPr>
        <w:t>能够系统掌握产品设计开发的相关理论与实践技能，具备独立完成产品设计开发、解决实际设计问题、兼顾创新与工程落地的综合能力，为今后从事产品设计相关工作奠定扎实基础。</w:t>
      </w:r>
    </w:p>
    <w:p w14:paraId="473F38B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11.计算机应用基础（课程说明略）</w:t>
      </w:r>
    </w:p>
    <w:p w14:paraId="5F6F633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12.产品包装设计（实践）</w:t>
      </w:r>
    </w:p>
    <w:p w14:paraId="4F3D878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本课程是该专业的</w:t>
      </w:r>
      <w:r>
        <w:rPr>
          <w:rFonts w:hint="eastAsia" w:ascii="仿宋_GB2312" w:hAnsi="宋体" w:eastAsia="仿宋_GB2312"/>
          <w:kern w:val="0"/>
          <w:sz w:val="32"/>
          <w:szCs w:val="32"/>
          <w:lang w:eastAsia="zh-CN"/>
        </w:rPr>
        <w:t>专业课</w:t>
      </w:r>
      <w:r>
        <w:rPr>
          <w:rFonts w:hint="eastAsia" w:ascii="仿宋_GB2312" w:hAnsi="宋体" w:eastAsia="仿宋_GB2312"/>
          <w:kern w:val="0"/>
          <w:sz w:val="32"/>
          <w:szCs w:val="32"/>
        </w:rPr>
        <w:t>，主要学习产品包装结构、视觉传达、材料工艺与品牌调性</w:t>
      </w:r>
      <w:r>
        <w:rPr>
          <w:rFonts w:hint="eastAsia" w:ascii="仿宋_GB2312" w:hAnsi="宋体" w:eastAsia="仿宋_GB2312"/>
          <w:kern w:val="0"/>
          <w:sz w:val="32"/>
          <w:szCs w:val="32"/>
          <w:lang w:val="en-US" w:eastAsia="zh-CN"/>
        </w:rPr>
        <w:t>等</w:t>
      </w:r>
      <w:r>
        <w:rPr>
          <w:rFonts w:hint="eastAsia" w:ascii="仿宋_GB2312" w:hAnsi="宋体" w:eastAsia="仿宋_GB2312"/>
          <w:kern w:val="0"/>
          <w:sz w:val="32"/>
          <w:szCs w:val="32"/>
        </w:rPr>
        <w:t>相关专业知识。通过本课程</w:t>
      </w:r>
      <w:r>
        <w:rPr>
          <w:rFonts w:hint="eastAsia" w:ascii="仿宋_GB2312" w:hAnsi="宋体" w:eastAsia="仿宋_GB2312"/>
          <w:kern w:val="0"/>
          <w:sz w:val="32"/>
          <w:szCs w:val="32"/>
          <w:lang w:eastAsia="zh-CN"/>
        </w:rPr>
        <w:t>的学习</w:t>
      </w:r>
      <w:r>
        <w:rPr>
          <w:rFonts w:hint="eastAsia" w:ascii="仿宋_GB2312" w:hAnsi="宋体" w:eastAsia="仿宋_GB2312"/>
          <w:kern w:val="0"/>
          <w:sz w:val="32"/>
          <w:szCs w:val="32"/>
        </w:rPr>
        <w:t>，培养</w:t>
      </w:r>
      <w:r>
        <w:rPr>
          <w:rFonts w:hint="eastAsia" w:ascii="仿宋_GB2312" w:hAnsi="宋体" w:eastAsia="仿宋_GB2312"/>
          <w:kern w:val="0"/>
          <w:sz w:val="32"/>
          <w:szCs w:val="32"/>
          <w:lang w:val="en-US" w:eastAsia="zh-CN"/>
        </w:rPr>
        <w:t>考生</w:t>
      </w:r>
      <w:r>
        <w:rPr>
          <w:rFonts w:hint="eastAsia" w:ascii="仿宋_GB2312" w:hAnsi="宋体" w:eastAsia="仿宋_GB2312"/>
          <w:kern w:val="0"/>
          <w:sz w:val="32"/>
          <w:szCs w:val="32"/>
        </w:rPr>
        <w:t>产品包装设计与实践应用能力，树立品牌意识与专业审美；能够独立完成包装创意设计与规范落地，提升包装设计创新能力、方案执行能力与作品成果呈现能力，为今后从事产品设计相关工作筑牢实践基础。</w:t>
      </w:r>
    </w:p>
    <w:p w14:paraId="0684098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b w:val="0"/>
          <w:bCs w:val="0"/>
          <w:kern w:val="0"/>
          <w:sz w:val="32"/>
          <w:szCs w:val="32"/>
        </w:rPr>
      </w:pPr>
      <w:r>
        <w:rPr>
          <w:rFonts w:hint="eastAsia" w:ascii="仿宋_GB2312" w:hAnsi="宋体" w:eastAsia="仿宋_GB2312"/>
          <w:b w:val="0"/>
          <w:bCs w:val="0"/>
          <w:kern w:val="0"/>
          <w:sz w:val="32"/>
          <w:szCs w:val="32"/>
        </w:rPr>
        <w:t>13.设计调查</w:t>
      </w:r>
      <w:r>
        <w:rPr>
          <w:rFonts w:hint="eastAsia" w:ascii="仿宋_GB2312" w:hAnsi="宋体" w:eastAsia="仿宋_GB2312"/>
          <w:b w:val="0"/>
          <w:bCs w:val="0"/>
          <w:kern w:val="0"/>
          <w:sz w:val="32"/>
          <w:szCs w:val="32"/>
          <w:lang w:eastAsia="zh-CN"/>
        </w:rPr>
        <w:t>（</w:t>
      </w:r>
      <w:r>
        <w:rPr>
          <w:rFonts w:hint="eastAsia" w:ascii="仿宋_GB2312" w:hAnsi="宋体" w:eastAsia="仿宋_GB2312"/>
          <w:b w:val="0"/>
          <w:bCs w:val="0"/>
          <w:kern w:val="0"/>
          <w:sz w:val="32"/>
          <w:szCs w:val="32"/>
        </w:rPr>
        <w:t>实践</w:t>
      </w:r>
      <w:r>
        <w:rPr>
          <w:rFonts w:hint="eastAsia" w:ascii="仿宋_GB2312" w:hAnsi="宋体" w:eastAsia="仿宋_GB2312"/>
          <w:b w:val="0"/>
          <w:bCs w:val="0"/>
          <w:kern w:val="0"/>
          <w:sz w:val="32"/>
          <w:szCs w:val="32"/>
          <w:lang w:eastAsia="zh-CN"/>
        </w:rPr>
        <w:t>）</w:t>
      </w:r>
    </w:p>
    <w:p w14:paraId="126E333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本课</w:t>
      </w:r>
      <w:r>
        <w:rPr>
          <w:rFonts w:hint="eastAsia" w:ascii="仿宋_GB2312" w:hAnsi="宋体" w:eastAsia="仿宋_GB2312"/>
          <w:kern w:val="0"/>
          <w:sz w:val="32"/>
          <w:szCs w:val="32"/>
          <w:lang w:eastAsia="zh-CN"/>
        </w:rPr>
        <w:t>程是</w:t>
      </w:r>
      <w:r>
        <w:rPr>
          <w:rFonts w:hint="eastAsia" w:ascii="仿宋_GB2312" w:hAnsi="宋体" w:eastAsia="仿宋_GB2312"/>
          <w:kern w:val="0"/>
          <w:sz w:val="32"/>
          <w:szCs w:val="32"/>
        </w:rPr>
        <w:t>该专业的</w:t>
      </w:r>
      <w:r>
        <w:rPr>
          <w:rFonts w:hint="eastAsia" w:ascii="仿宋_GB2312" w:hAnsi="宋体" w:eastAsia="仿宋_GB2312"/>
          <w:kern w:val="0"/>
          <w:sz w:val="32"/>
          <w:szCs w:val="32"/>
          <w:lang w:eastAsia="zh-CN"/>
        </w:rPr>
        <w:t>专业课</w:t>
      </w:r>
      <w:r>
        <w:rPr>
          <w:rFonts w:hint="eastAsia" w:ascii="仿宋_GB2312" w:hAnsi="宋体" w:eastAsia="仿宋_GB2312"/>
          <w:kern w:val="0"/>
          <w:sz w:val="32"/>
          <w:szCs w:val="32"/>
        </w:rPr>
        <w:t>，</w:t>
      </w:r>
      <w:r>
        <w:rPr>
          <w:rFonts w:ascii="仿宋_GB2312" w:hAnsi="宋体" w:eastAsia="仿宋_GB2312"/>
          <w:kern w:val="0"/>
          <w:sz w:val="32"/>
          <w:szCs w:val="32"/>
        </w:rPr>
        <w:t>主要学习产品研发全</w:t>
      </w:r>
      <w:r>
        <w:rPr>
          <w:rFonts w:hint="eastAsia" w:ascii="仿宋_GB2312" w:hAnsi="宋体" w:eastAsia="仿宋_GB2312"/>
          <w:kern w:val="0"/>
          <w:sz w:val="32"/>
          <w:szCs w:val="32"/>
          <w:lang w:eastAsia="zh-CN"/>
        </w:rPr>
        <w:t>流程</w:t>
      </w:r>
      <w:r>
        <w:rPr>
          <w:rFonts w:ascii="仿宋_GB2312" w:hAnsi="宋体" w:eastAsia="仿宋_GB2312"/>
          <w:kern w:val="0"/>
          <w:sz w:val="32"/>
          <w:szCs w:val="32"/>
        </w:rPr>
        <w:t>的设计调研相关知识与技能，系统掌握设计调查基本方法、用户需求挖掘技巧、市场竞品分析思路，同时学习问卷设计、实地访谈开展方法以及调研数据整理与分析等专业内容。通过本课程</w:t>
      </w:r>
      <w:r>
        <w:rPr>
          <w:rFonts w:hint="eastAsia" w:ascii="仿宋_GB2312" w:hAnsi="宋体" w:eastAsia="仿宋_GB2312"/>
          <w:kern w:val="0"/>
          <w:sz w:val="32"/>
          <w:szCs w:val="32"/>
          <w:lang w:eastAsia="zh-CN"/>
        </w:rPr>
        <w:t>的学习</w:t>
      </w:r>
      <w:r>
        <w:rPr>
          <w:rFonts w:ascii="仿宋_GB2312" w:hAnsi="宋体" w:eastAsia="仿宋_GB2312"/>
          <w:kern w:val="0"/>
          <w:sz w:val="32"/>
          <w:szCs w:val="32"/>
        </w:rPr>
        <w:t>，培养</w:t>
      </w:r>
      <w:r>
        <w:rPr>
          <w:rFonts w:hint="eastAsia" w:ascii="仿宋_GB2312" w:hAnsi="宋体" w:eastAsia="仿宋_GB2312"/>
          <w:kern w:val="0"/>
          <w:sz w:val="32"/>
          <w:szCs w:val="32"/>
          <w:lang w:val="en-US" w:eastAsia="zh-CN"/>
        </w:rPr>
        <w:t>考生</w:t>
      </w:r>
      <w:r>
        <w:rPr>
          <w:rFonts w:ascii="仿宋_GB2312" w:hAnsi="宋体" w:eastAsia="仿宋_GB2312"/>
          <w:kern w:val="0"/>
          <w:sz w:val="32"/>
          <w:szCs w:val="32"/>
        </w:rPr>
        <w:t>设计调研思维、市场洞察与用户研究能力；熟练掌握产品前期完整调研流程，能够独立完成用户画像构建、竞品优劣研判和设计需求提炼；可为产品创意构思、造型设计及方案优化提供真实可靠的调研依据，全面夯实产品设计前期研发的专业综合素养。</w:t>
      </w:r>
    </w:p>
    <w:p w14:paraId="28AFC78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14.设计色彩（实践）</w:t>
      </w:r>
    </w:p>
    <w:p w14:paraId="6F8CCFD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本课程是该专业的</w:t>
      </w:r>
      <w:r>
        <w:rPr>
          <w:rFonts w:hint="eastAsia" w:ascii="仿宋_GB2312" w:hAnsi="宋体" w:eastAsia="仿宋_GB2312"/>
          <w:kern w:val="0"/>
          <w:sz w:val="32"/>
          <w:szCs w:val="32"/>
          <w:lang w:eastAsia="zh-CN"/>
        </w:rPr>
        <w:t>专业课</w:t>
      </w:r>
      <w:r>
        <w:rPr>
          <w:rFonts w:hint="eastAsia" w:ascii="仿宋_GB2312" w:hAnsi="宋体" w:eastAsia="仿宋_GB2312"/>
          <w:kern w:val="0"/>
          <w:sz w:val="32"/>
          <w:szCs w:val="32"/>
        </w:rPr>
        <w:t>，主要学习设计色彩的基本理论、配色规律与色彩情感表达方法，通过色彩写生、配色训练、主题色彩创作等教学环节，提升</w:t>
      </w:r>
      <w:r>
        <w:rPr>
          <w:rFonts w:hint="eastAsia" w:ascii="仿宋_GB2312" w:hAnsi="宋体" w:eastAsia="仿宋_GB2312"/>
          <w:kern w:val="0"/>
          <w:sz w:val="32"/>
          <w:szCs w:val="32"/>
          <w:lang w:val="en-US" w:eastAsia="zh-CN"/>
        </w:rPr>
        <w:t>考生</w:t>
      </w:r>
      <w:r>
        <w:rPr>
          <w:rFonts w:hint="eastAsia" w:ascii="仿宋_GB2312" w:hAnsi="宋体" w:eastAsia="仿宋_GB2312"/>
          <w:kern w:val="0"/>
          <w:sz w:val="32"/>
          <w:szCs w:val="32"/>
        </w:rPr>
        <w:t>对色彩的感知、搭配与应用能力。通过本课程的学习，</w:t>
      </w:r>
      <w:r>
        <w:rPr>
          <w:rFonts w:hint="eastAsia" w:ascii="仿宋_GB2312" w:hAnsi="宋体" w:eastAsia="仿宋_GB2312"/>
          <w:kern w:val="0"/>
          <w:sz w:val="32"/>
          <w:szCs w:val="32"/>
          <w:lang w:val="en-US" w:eastAsia="zh-CN"/>
        </w:rPr>
        <w:t>使</w:t>
      </w:r>
      <w:r>
        <w:rPr>
          <w:rFonts w:hint="eastAsia" w:ascii="仿宋_GB2312" w:hAnsi="宋体" w:eastAsia="仿宋_GB2312"/>
          <w:kern w:val="0"/>
          <w:sz w:val="32"/>
          <w:szCs w:val="32"/>
          <w:lang w:eastAsia="zh-CN"/>
        </w:rPr>
        <w:t>考生</w:t>
      </w:r>
      <w:r>
        <w:rPr>
          <w:rFonts w:hint="eastAsia" w:ascii="仿宋_GB2312" w:hAnsi="宋体" w:eastAsia="仿宋_GB2312"/>
          <w:kern w:val="0"/>
          <w:sz w:val="32"/>
          <w:szCs w:val="32"/>
        </w:rPr>
        <w:t>能够在产品设计中合理运用色彩塑造形态、传递情感、增强视觉效果，具备独立完成产品色彩方案设计与表达的专业应用能力。</w:t>
      </w:r>
    </w:p>
    <w:sectPr>
      <w:footerReference r:id="rId3" w:type="default"/>
      <w:pgSz w:w="11906" w:h="16838"/>
      <w:pgMar w:top="1984" w:right="1531" w:bottom="1701" w:left="1531"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E53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77548">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F77548">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C0"/>
    <w:rsid w:val="00001BB3"/>
    <w:rsid w:val="00014AC2"/>
    <w:rsid w:val="000260C9"/>
    <w:rsid w:val="000362B0"/>
    <w:rsid w:val="000A1262"/>
    <w:rsid w:val="000F6B87"/>
    <w:rsid w:val="001146E6"/>
    <w:rsid w:val="001356D4"/>
    <w:rsid w:val="00167D00"/>
    <w:rsid w:val="001A7815"/>
    <w:rsid w:val="001C67C0"/>
    <w:rsid w:val="001D2BCA"/>
    <w:rsid w:val="00206AB2"/>
    <w:rsid w:val="0021536B"/>
    <w:rsid w:val="00226680"/>
    <w:rsid w:val="0027418B"/>
    <w:rsid w:val="00281926"/>
    <w:rsid w:val="00295899"/>
    <w:rsid w:val="002A0437"/>
    <w:rsid w:val="002D70FF"/>
    <w:rsid w:val="002E1232"/>
    <w:rsid w:val="002F74D4"/>
    <w:rsid w:val="00326A7B"/>
    <w:rsid w:val="00345D27"/>
    <w:rsid w:val="003914AA"/>
    <w:rsid w:val="00392E21"/>
    <w:rsid w:val="003A0E0C"/>
    <w:rsid w:val="003C0099"/>
    <w:rsid w:val="003D24CC"/>
    <w:rsid w:val="003E7966"/>
    <w:rsid w:val="004007C8"/>
    <w:rsid w:val="00405D64"/>
    <w:rsid w:val="00456030"/>
    <w:rsid w:val="004742FD"/>
    <w:rsid w:val="004B51C0"/>
    <w:rsid w:val="004D0F8E"/>
    <w:rsid w:val="004F10CB"/>
    <w:rsid w:val="0057242D"/>
    <w:rsid w:val="005A008B"/>
    <w:rsid w:val="005B2B17"/>
    <w:rsid w:val="005B38DE"/>
    <w:rsid w:val="00601B66"/>
    <w:rsid w:val="006620E4"/>
    <w:rsid w:val="0069023F"/>
    <w:rsid w:val="006962B0"/>
    <w:rsid w:val="006B783E"/>
    <w:rsid w:val="006E7AE2"/>
    <w:rsid w:val="006F33BA"/>
    <w:rsid w:val="0070450F"/>
    <w:rsid w:val="00706114"/>
    <w:rsid w:val="0071202B"/>
    <w:rsid w:val="00713D7C"/>
    <w:rsid w:val="00721FCD"/>
    <w:rsid w:val="00732916"/>
    <w:rsid w:val="00735728"/>
    <w:rsid w:val="0075784B"/>
    <w:rsid w:val="007A7083"/>
    <w:rsid w:val="007D5B24"/>
    <w:rsid w:val="007E08EE"/>
    <w:rsid w:val="007E0BBD"/>
    <w:rsid w:val="00820DB5"/>
    <w:rsid w:val="008629FD"/>
    <w:rsid w:val="00890A32"/>
    <w:rsid w:val="00946BBA"/>
    <w:rsid w:val="009A6FD7"/>
    <w:rsid w:val="009B04C1"/>
    <w:rsid w:val="00A17C38"/>
    <w:rsid w:val="00A25348"/>
    <w:rsid w:val="00A733B9"/>
    <w:rsid w:val="00AA3CF6"/>
    <w:rsid w:val="00AD03F4"/>
    <w:rsid w:val="00AF5B9C"/>
    <w:rsid w:val="00B0474A"/>
    <w:rsid w:val="00B24547"/>
    <w:rsid w:val="00B25542"/>
    <w:rsid w:val="00B34677"/>
    <w:rsid w:val="00B37655"/>
    <w:rsid w:val="00B55D95"/>
    <w:rsid w:val="00B747BB"/>
    <w:rsid w:val="00B814F5"/>
    <w:rsid w:val="00BA6537"/>
    <w:rsid w:val="00BC2EE4"/>
    <w:rsid w:val="00BC3B0F"/>
    <w:rsid w:val="00BF2755"/>
    <w:rsid w:val="00C614D9"/>
    <w:rsid w:val="00C826DA"/>
    <w:rsid w:val="00C95265"/>
    <w:rsid w:val="00CA303A"/>
    <w:rsid w:val="00D15054"/>
    <w:rsid w:val="00D1687A"/>
    <w:rsid w:val="00D22C37"/>
    <w:rsid w:val="00D50FDB"/>
    <w:rsid w:val="00D600C2"/>
    <w:rsid w:val="00D760FE"/>
    <w:rsid w:val="00D77957"/>
    <w:rsid w:val="00D90537"/>
    <w:rsid w:val="00D9172C"/>
    <w:rsid w:val="00DA5AD4"/>
    <w:rsid w:val="00DF7CB8"/>
    <w:rsid w:val="00E033A0"/>
    <w:rsid w:val="00E26194"/>
    <w:rsid w:val="00E27C33"/>
    <w:rsid w:val="00E46228"/>
    <w:rsid w:val="00E4654B"/>
    <w:rsid w:val="00EF3ACE"/>
    <w:rsid w:val="00FA78BA"/>
    <w:rsid w:val="00FC2CEE"/>
    <w:rsid w:val="00FF3499"/>
    <w:rsid w:val="00FF5A93"/>
    <w:rsid w:val="013A3386"/>
    <w:rsid w:val="019C09DA"/>
    <w:rsid w:val="01AE15BA"/>
    <w:rsid w:val="01CA216C"/>
    <w:rsid w:val="028E4F47"/>
    <w:rsid w:val="03BB1D6C"/>
    <w:rsid w:val="03D770D3"/>
    <w:rsid w:val="047C3421"/>
    <w:rsid w:val="04BC223F"/>
    <w:rsid w:val="06277B8D"/>
    <w:rsid w:val="06B17456"/>
    <w:rsid w:val="07D01B5E"/>
    <w:rsid w:val="081128A2"/>
    <w:rsid w:val="08CF1E16"/>
    <w:rsid w:val="08FF6B9F"/>
    <w:rsid w:val="096E7880"/>
    <w:rsid w:val="09750C0F"/>
    <w:rsid w:val="0A51342A"/>
    <w:rsid w:val="0C1F3376"/>
    <w:rsid w:val="0D444B80"/>
    <w:rsid w:val="0DA23279"/>
    <w:rsid w:val="0F32510E"/>
    <w:rsid w:val="101051ED"/>
    <w:rsid w:val="102D5D9F"/>
    <w:rsid w:val="10B418AF"/>
    <w:rsid w:val="1125116C"/>
    <w:rsid w:val="11845E93"/>
    <w:rsid w:val="11951E4E"/>
    <w:rsid w:val="12955E7E"/>
    <w:rsid w:val="12FC34CE"/>
    <w:rsid w:val="130354DD"/>
    <w:rsid w:val="137D0DEC"/>
    <w:rsid w:val="160475A2"/>
    <w:rsid w:val="1638724C"/>
    <w:rsid w:val="16F47617"/>
    <w:rsid w:val="1910625E"/>
    <w:rsid w:val="194D09E2"/>
    <w:rsid w:val="1AA650CC"/>
    <w:rsid w:val="1AE41750"/>
    <w:rsid w:val="1C3404B6"/>
    <w:rsid w:val="1C5A43C0"/>
    <w:rsid w:val="1D7414B2"/>
    <w:rsid w:val="1F7A6B27"/>
    <w:rsid w:val="1FE50445"/>
    <w:rsid w:val="1FF939C2"/>
    <w:rsid w:val="21472E5C"/>
    <w:rsid w:val="22925F36"/>
    <w:rsid w:val="22BD1646"/>
    <w:rsid w:val="23D10B64"/>
    <w:rsid w:val="240115C5"/>
    <w:rsid w:val="24F737AC"/>
    <w:rsid w:val="25627E42"/>
    <w:rsid w:val="2587404E"/>
    <w:rsid w:val="25AE752B"/>
    <w:rsid w:val="277B343D"/>
    <w:rsid w:val="27826579"/>
    <w:rsid w:val="27F03E2A"/>
    <w:rsid w:val="292D6D18"/>
    <w:rsid w:val="2A25506B"/>
    <w:rsid w:val="2A8B0624"/>
    <w:rsid w:val="2B5A0665"/>
    <w:rsid w:val="2B9729F4"/>
    <w:rsid w:val="2DB651CE"/>
    <w:rsid w:val="2EA15C0B"/>
    <w:rsid w:val="2F2820FC"/>
    <w:rsid w:val="302124A8"/>
    <w:rsid w:val="30FF6E8C"/>
    <w:rsid w:val="311C17EC"/>
    <w:rsid w:val="31A17F44"/>
    <w:rsid w:val="31B23EFF"/>
    <w:rsid w:val="31DD71CE"/>
    <w:rsid w:val="31ED4F37"/>
    <w:rsid w:val="327D450D"/>
    <w:rsid w:val="33252E95"/>
    <w:rsid w:val="333A3E82"/>
    <w:rsid w:val="353A0493"/>
    <w:rsid w:val="35675000"/>
    <w:rsid w:val="37722E0E"/>
    <w:rsid w:val="37CA01F4"/>
    <w:rsid w:val="383B4C4E"/>
    <w:rsid w:val="385A3E56"/>
    <w:rsid w:val="38D5381C"/>
    <w:rsid w:val="39513FFD"/>
    <w:rsid w:val="3A865F28"/>
    <w:rsid w:val="3B1F2605"/>
    <w:rsid w:val="3B9F72A2"/>
    <w:rsid w:val="3C1E28BD"/>
    <w:rsid w:val="3C89393B"/>
    <w:rsid w:val="3D1C0104"/>
    <w:rsid w:val="3D7604D6"/>
    <w:rsid w:val="3E104487"/>
    <w:rsid w:val="3EB412B6"/>
    <w:rsid w:val="3ECB4852"/>
    <w:rsid w:val="3FF17CE0"/>
    <w:rsid w:val="404448BC"/>
    <w:rsid w:val="40786313"/>
    <w:rsid w:val="410D2F00"/>
    <w:rsid w:val="412169AB"/>
    <w:rsid w:val="41831414"/>
    <w:rsid w:val="43D16466"/>
    <w:rsid w:val="448C05DF"/>
    <w:rsid w:val="45E06E35"/>
    <w:rsid w:val="46DE3263"/>
    <w:rsid w:val="46FA6F67"/>
    <w:rsid w:val="484C07B1"/>
    <w:rsid w:val="4A162E25"/>
    <w:rsid w:val="4A7E55EC"/>
    <w:rsid w:val="4AAA7A11"/>
    <w:rsid w:val="4D243AAB"/>
    <w:rsid w:val="4ECD1134"/>
    <w:rsid w:val="4EDD1E52"/>
    <w:rsid w:val="4EF456FF"/>
    <w:rsid w:val="4F4E12B3"/>
    <w:rsid w:val="4F9D7B44"/>
    <w:rsid w:val="50A0169A"/>
    <w:rsid w:val="50A0264E"/>
    <w:rsid w:val="52043EAB"/>
    <w:rsid w:val="529A65BD"/>
    <w:rsid w:val="538B4884"/>
    <w:rsid w:val="538E6122"/>
    <w:rsid w:val="541F781D"/>
    <w:rsid w:val="544145CD"/>
    <w:rsid w:val="545A6004"/>
    <w:rsid w:val="577613A7"/>
    <w:rsid w:val="58FB2FB9"/>
    <w:rsid w:val="5AAF0118"/>
    <w:rsid w:val="5B0A0784"/>
    <w:rsid w:val="5CBD35D4"/>
    <w:rsid w:val="5DAD189A"/>
    <w:rsid w:val="5DDB01B6"/>
    <w:rsid w:val="5E31427A"/>
    <w:rsid w:val="5F6441DB"/>
    <w:rsid w:val="60BA0556"/>
    <w:rsid w:val="61442516"/>
    <w:rsid w:val="61D91338"/>
    <w:rsid w:val="61E97A1F"/>
    <w:rsid w:val="62645C0C"/>
    <w:rsid w:val="62CA07F9"/>
    <w:rsid w:val="62E90DD4"/>
    <w:rsid w:val="63324086"/>
    <w:rsid w:val="634B7B8C"/>
    <w:rsid w:val="65DB3548"/>
    <w:rsid w:val="66F75934"/>
    <w:rsid w:val="68A815DC"/>
    <w:rsid w:val="69A04061"/>
    <w:rsid w:val="69FA6B95"/>
    <w:rsid w:val="6BF32FC3"/>
    <w:rsid w:val="6E054DDB"/>
    <w:rsid w:val="6F23376B"/>
    <w:rsid w:val="6F2D6927"/>
    <w:rsid w:val="6F906926"/>
    <w:rsid w:val="702C48A1"/>
    <w:rsid w:val="70D92619"/>
    <w:rsid w:val="717209D9"/>
    <w:rsid w:val="71A768D5"/>
    <w:rsid w:val="71EC253A"/>
    <w:rsid w:val="72402885"/>
    <w:rsid w:val="7265409A"/>
    <w:rsid w:val="73010267"/>
    <w:rsid w:val="751604DE"/>
    <w:rsid w:val="76286F0E"/>
    <w:rsid w:val="76B92C06"/>
    <w:rsid w:val="78166C0C"/>
    <w:rsid w:val="785C1A9B"/>
    <w:rsid w:val="78774B27"/>
    <w:rsid w:val="7C9E6B26"/>
    <w:rsid w:val="7D11554A"/>
    <w:rsid w:val="7E39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3"/>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6"/>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2"/>
    <w:qFormat/>
    <w:uiPriority w:val="99"/>
    <w:rPr>
      <w:rFonts w:ascii="Calibri" w:hAnsi="Calibri" w:eastAsia="宋体" w:cs="Times New Roman"/>
      <w:sz w:val="18"/>
      <w:szCs w:val="18"/>
      <w14:ligatures w14:val="none"/>
    </w:rPr>
  </w:style>
  <w:style w:type="character" w:customStyle="1" w:styleId="39">
    <w:name w:val="页脚 字符"/>
    <w:basedOn w:val="18"/>
    <w:link w:val="11"/>
    <w:qFormat/>
    <w:uiPriority w:val="99"/>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faf864aa-a8ba-4f81-8941-54f95e214fb4</errorID>
      <errorWord>中华人民共和国学位条例</errorWord>
      <group>L1_Knowledge</group>
      <groupName>知识性问题</groupName>
      <ability>L2_Knowledge</ability>
      <abilityName>其他知识</abilityName>
      <candidateList/>
      <explain>该法规已废止，请注意检查引用是否正确。</explain>
      <paraID>6D5942AC</paraID>
      <start>8</start>
      <end>19</end>
      <status>ignored</status>
      <modifiedWord/>
      <trackRevisions>false</trackRevisions>
    </reviewItem>
    <reviewItem>
      <errorID>e98133dd-0442-4c93-a1fa-0038b927bb1d</errorID>
      <errorWord>使考生</errorWord>
      <group>L1_Word</group>
      <groupName>字词问题</groupName>
      <ability>L2_Typo</ability>
      <abilityName>字词错误</abilityName>
      <candidateList>
        <item>考生</item>
      </candidateList>
      <explain/>
      <paraID>35BB55CC</paraID>
      <start>114</start>
      <end>117</end>
      <status>ignored</status>
      <modifiedWord/>
      <trackRevisions>false</trackRevisions>
    </reviewItem>
    <reviewItem>
      <errorID>20c42059-0bae-45ed-8036-e68cdef1902f</errorID>
      <errorWord>使考生</errorWord>
      <group>L1_Word</group>
      <groupName>字词问题</groupName>
      <ability>L2_Typo</ability>
      <abilityName>字词错误</abilityName>
      <candidateList>
        <item>考生</item>
      </candidateList>
      <explain/>
      <paraID>5522E9C7</paraID>
      <start>43</start>
      <end>46</end>
      <status>ignored</status>
      <modifiedWord/>
      <trackRevisions>false</trackRevisions>
    </reviewItem>
    <reviewItem>
      <errorID>a4c82aac-57f7-4c3c-a6d8-299fbf2edc81</errorID>
      <errorWord>使考生</errorWord>
      <group>L1_Word</group>
      <groupName>字词问题</groupName>
      <ability>L2_Typo</ability>
      <abilityName>字词错误</abilityName>
      <candidateList>
        <item>考生</item>
      </candidateList>
      <explain/>
      <paraID>4728F8C3</paraID>
      <start>49</start>
      <end>52</end>
      <status>ignored</status>
      <modifiedWord/>
      <trackRevisions>false</trackRevisions>
    </reviewItem>
    <reviewItem>
      <errorID>64ddafe0-9504-49bc-b68b-fd7524ea7a98</errorID>
      <errorWord>使考生</errorWord>
      <group>L1_Word</group>
      <groupName>字词问题</groupName>
      <ability>L2_Typo</ability>
      <abilityName>字词错误</abilityName>
      <candidateList>
        <item>考生</item>
      </candidateList>
      <explain/>
      <paraID>5D83B0B6</paraID>
      <start>78</start>
      <end>81</end>
      <status>ignored</status>
      <modifiedWord/>
      <trackRevisions>false</trackRevisions>
    </reviewItem>
    <reviewItem>
      <errorID>59f4ebcd-68f0-4294-987e-eaf3c58620c4</errorID>
      <errorWord>使考生</errorWord>
      <group>L1_Word</group>
      <groupName>字词问题</groupName>
      <ability>L2_Typo</ability>
      <abilityName>字词错误</abilityName>
      <candidateList>
        <item>考生</item>
      </candidateList>
      <explain/>
      <paraID>63943196</paraID>
      <start>75</start>
      <end>78</end>
      <status>ignored</status>
      <modifiedWord/>
      <trackRevisions>false</trackRevisions>
    </reviewItem>
    <reviewItem>
      <errorID>0752811f-ce4c-4281-bba1-cb7a5124874f</errorID>
      <errorWord>学习</errorWord>
      <group>L1_Word</group>
      <groupName>字词问题</groupName>
      <ability>L2_Typo</ability>
      <abilityName>字词错误</abilityName>
      <candidateList>
        <item>的学习</item>
      </candidateList>
      <explain/>
      <paraID>4F3D8780</paraID>
      <start>50</start>
      <end>53</end>
      <status>modified</status>
      <modifiedWord>的学习</modifiedWord>
      <trackRevisions>false</trackRevisions>
    </reviewItem>
    <reviewItem>
      <errorID>770cc9e2-28e6-418d-9e8b-0170b6746995</errorID>
      <errorWord>能够</errorWord>
      <group>L1_Grammar</group>
      <groupName>语法问题</groupName>
      <ability>L2_Grammar</ability>
      <abilityName>语法错误</abilityName>
      <candidateList>
        <item>考生能够</item>
      </candidateList>
      <explain/>
      <paraID>4F3D8780</paraID>
      <start>84</start>
      <end>86</end>
      <status>ignored</status>
      <modifiedWord/>
      <trackRevisions>false</trackRevisions>
    </reviewItem>
    <reviewItem>
      <errorID>01c007dd-8f01-45f1-aab6-ca9752461bf6</errorID>
      <errorWord>学习</errorWord>
      <group>L1_Word</group>
      <groupName>字词问题</groupName>
      <ability>L2_Typo</ability>
      <abilityName>字词错误</abilityName>
      <candidateList>
        <item>的学习</item>
      </candidateList>
      <explain/>
      <paraID>126E3339</paraID>
      <start>106</start>
      <end>109</end>
      <status>modified</status>
      <modifiedWord>的学习</modifiedWord>
      <trackRevisions>false</trackRevisions>
    </reviewItem>
    <reviewItem>
      <errorID>aa3446f8-5f88-4bd3-a21d-a5517986ce97</errorID>
      <errorWord>熟练掌握</errorWord>
      <group>L1_Grammar</group>
      <groupName>语法问题</groupName>
      <ability>L2_Grammar</ability>
      <abilityName>语法错误</abilityName>
      <candidateList>
        <item>考生熟练掌握</item>
      </candidateList>
      <explain/>
      <paraID>126E3339</paraID>
      <start>133</start>
      <end>137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99a8a2-e569-47aa-b5a7-d957a699687a}">
  <ds:schemaRefs/>
</ds:datastoreItem>
</file>

<file path=docProps/app.xml><?xml version="1.0" encoding="utf-8"?>
<Properties xmlns="http://schemas.openxmlformats.org/officeDocument/2006/extended-properties" xmlns:vt="http://schemas.openxmlformats.org/officeDocument/2006/docPropsVTypes">
  <Template>Normal</Template>
  <Pages>7</Pages>
  <Words>3018</Words>
  <Characters>3160</Characters>
  <Lines>56</Lines>
  <Paragraphs>16</Paragraphs>
  <TotalTime>0</TotalTime>
  <ScaleCrop>false</ScaleCrop>
  <LinksUpToDate>false</LinksUpToDate>
  <CharactersWithSpaces>3163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2024-07-09T01:51:00Z</dcterms:created>
  <dc:creator>admin</dc:creator>
  <cp:lastModifiedBy>张筱笛</cp:lastModifiedBy>
  <dcterms:modified xsi:type="dcterms:W3CDTF">2026-06-09T07:13:22Z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eyJoZGlkIjoiMDhmMmYwZDczMGM3NTViMzBlYTE4YTRjNGUwNjhkODIiLCJ1c2VySWQiOiIyMTQwMjkzNjMifQ==</vt:lpwstr>
  </property>
  <property fmtid="{D5CDD505-2E9C-101B-9397-08002B2CF9AE}" pid="3" name="KSOProductBuildVer">
    <vt:lpwstr>2052-12.1.0.26375</vt:lpwstr>
  </property>
  <property fmtid="{D5CDD505-2E9C-101B-9397-08002B2CF9AE}" pid="4" name="ICV">
    <vt:lpwstr>FACDF03D78764ECABB1C1125CCC8F3EB_13</vt:lpwstr>
  </property>
</Properties>
</file>