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0D776E">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宋体" w:eastAsia="仿宋_GB2312"/>
          <w:sz w:val="32"/>
          <w:szCs w:val="32"/>
        </w:rPr>
      </w:pPr>
      <w:r>
        <w:rPr>
          <w:rFonts w:hint="eastAsia" w:ascii="仿宋_GB2312" w:hAnsi="宋体" w:eastAsia="仿宋_GB2312"/>
          <w:sz w:val="32"/>
          <w:szCs w:val="32"/>
        </w:rPr>
        <w:t>专业名称：网络与新媒体（</w:t>
      </w:r>
      <w:r>
        <w:rPr>
          <w:rFonts w:ascii="仿宋_GB2312" w:hAnsi="宋体" w:eastAsia="仿宋_GB2312"/>
          <w:sz w:val="32"/>
          <w:szCs w:val="32"/>
        </w:rPr>
        <w:t>050306T</w:t>
      </w:r>
      <w:r>
        <w:rPr>
          <w:rFonts w:hint="eastAsia" w:ascii="仿宋_GB2312" w:hAnsi="宋体" w:eastAsia="仿宋_GB2312"/>
          <w:sz w:val="32"/>
          <w:szCs w:val="32"/>
        </w:rPr>
        <w:t>）</w:t>
      </w:r>
    </w:p>
    <w:p w14:paraId="75ABA33B">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宋体" w:eastAsia="仿宋_GB2312"/>
          <w:sz w:val="32"/>
          <w:szCs w:val="32"/>
        </w:rPr>
      </w:pPr>
      <w:r>
        <w:rPr>
          <w:rFonts w:hint="eastAsia" w:ascii="仿宋_GB2312" w:hAnsi="宋体" w:eastAsia="仿宋_GB2312"/>
          <w:sz w:val="32"/>
          <w:szCs w:val="32"/>
        </w:rPr>
        <w:t>主考学校：中国传媒大学</w:t>
      </w:r>
    </w:p>
    <w:p w14:paraId="54A1FA54">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宋体" w:eastAsia="仿宋_GB2312"/>
          <w:sz w:val="32"/>
          <w:szCs w:val="32"/>
        </w:rPr>
      </w:pPr>
      <w:r>
        <w:rPr>
          <w:rFonts w:hint="eastAsia" w:ascii="仿宋_GB2312" w:hAnsi="宋体" w:eastAsia="仿宋_GB2312"/>
          <w:sz w:val="32"/>
          <w:szCs w:val="32"/>
        </w:rPr>
        <w:t>开考形式：面向社会</w:t>
      </w:r>
    </w:p>
    <w:p w14:paraId="650D57EF">
      <w:pPr>
        <w:keepNext w:val="0"/>
        <w:keepLines w:val="0"/>
        <w:pageBreakBefore w:val="0"/>
        <w:widowControl w:val="0"/>
        <w:kinsoku/>
        <w:wordWrap/>
        <w:overflowPunct w:val="0"/>
        <w:topLinePunct w:val="0"/>
        <w:autoSpaceDE/>
        <w:autoSpaceDN/>
        <w:bidi w:val="0"/>
        <w:adjustRightInd/>
        <w:snapToGrid/>
        <w:spacing w:line="560" w:lineRule="exact"/>
        <w:jc w:val="left"/>
        <w:textAlignment w:val="auto"/>
        <w:rPr>
          <w:rFonts w:hint="eastAsia" w:ascii="仿宋_GB2312" w:hAnsi="宋体" w:eastAsia="仿宋_GB2312"/>
          <w:sz w:val="32"/>
          <w:szCs w:val="32"/>
        </w:rPr>
      </w:pPr>
    </w:p>
    <w:p w14:paraId="4BF3497C">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河南省高等教育自学考试</w:t>
      </w:r>
    </w:p>
    <w:p w14:paraId="4F56F5D5">
      <w:pPr>
        <w:keepNext w:val="0"/>
        <w:keepLines w:val="0"/>
        <w:pageBreakBefore w:val="0"/>
        <w:widowControl w:val="0"/>
        <w:kinsoku/>
        <w:wordWrap/>
        <w:overflowPunct w:val="0"/>
        <w:topLinePunct w:val="0"/>
        <w:autoSpaceDE/>
        <w:autoSpaceDN/>
        <w:bidi w:val="0"/>
        <w:adjustRightInd/>
        <w:snapToGrid/>
        <w:spacing w:line="66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rPr>
        <w:t>网络与新媒体（专升本）专业考试计划</w:t>
      </w:r>
    </w:p>
    <w:p w14:paraId="5621D9C6">
      <w:pPr>
        <w:keepNext w:val="0"/>
        <w:keepLines w:val="0"/>
        <w:pageBreakBefore w:val="0"/>
        <w:widowControl w:val="0"/>
        <w:kinsoku/>
        <w:wordWrap/>
        <w:overflowPunct w:val="0"/>
        <w:topLinePunct w:val="0"/>
        <w:autoSpaceDE/>
        <w:autoSpaceDN/>
        <w:bidi w:val="0"/>
        <w:adjustRightInd/>
        <w:snapToGrid/>
        <w:spacing w:line="560" w:lineRule="exact"/>
        <w:jc w:val="center"/>
        <w:textAlignment w:val="auto"/>
        <w:rPr>
          <w:rFonts w:hint="eastAsia" w:ascii="方正小标宋简体" w:hAnsi="宋体" w:eastAsia="方正小标宋简体"/>
          <w:sz w:val="40"/>
          <w:szCs w:val="40"/>
        </w:rPr>
      </w:pPr>
    </w:p>
    <w:p w14:paraId="6BAC6242">
      <w:pPr>
        <w:keepNext w:val="0"/>
        <w:keepLines w:val="0"/>
        <w:pageBreakBefore w:val="0"/>
        <w:widowControl w:val="0"/>
        <w:tabs>
          <w:tab w:val="left" w:pos="3960"/>
        </w:tabs>
        <w:kinsoku/>
        <w:wordWrap/>
        <w:overflowPunct/>
        <w:topLinePunct w:val="0"/>
        <w:autoSpaceDE/>
        <w:autoSpaceDN/>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一、培养目标</w:t>
      </w:r>
    </w:p>
    <w:p w14:paraId="4F427C4E">
      <w:pPr>
        <w:pStyle w:val="15"/>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仿宋_GB2312" w:eastAsia="仿宋_GB2312"/>
          <w:sz w:val="32"/>
          <w:szCs w:val="32"/>
        </w:rPr>
      </w:pPr>
      <w:r>
        <w:rPr>
          <w:rFonts w:hint="eastAsia" w:ascii="仿宋_GB2312" w:eastAsia="仿宋_GB2312"/>
          <w:sz w:val="32"/>
          <w:szCs w:val="32"/>
        </w:rPr>
        <w:t>本专业培养理想信念坚定，德、智、体、美、劳全面发展，具有较高的科学文化素养、职业道德水准、创新创业能力和社会责任感，适应社会和经济发展需要，掌握新媒体、传播学、广告学、新闻学相关基本理论和基本知识，具备系统的新媒体知识与技能，熟悉国家新媒体传播领域相关政策法规，能够在各类传媒机构从事媒介策划、信息采编、内容设计与制作等工作的应用型人才。</w:t>
      </w:r>
    </w:p>
    <w:p w14:paraId="44A79FC4">
      <w:pPr>
        <w:keepNext w:val="0"/>
        <w:keepLines w:val="0"/>
        <w:pageBreakBefore w:val="0"/>
        <w:widowControl w:val="0"/>
        <w:tabs>
          <w:tab w:val="left" w:pos="3960"/>
        </w:tabs>
        <w:kinsoku/>
        <w:wordWrap/>
        <w:overflowPunct/>
        <w:topLinePunct w:val="0"/>
        <w:autoSpaceDE/>
        <w:autoSpaceDN/>
        <w:bidi w:val="0"/>
        <w:spacing w:line="56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二、培养要求</w:t>
      </w:r>
    </w:p>
    <w:p w14:paraId="6DA8FD77">
      <w:pPr>
        <w:keepNext w:val="0"/>
        <w:keepLines w:val="0"/>
        <w:pageBreakBefore w:val="0"/>
        <w:widowControl w:val="0"/>
        <w:tabs>
          <w:tab w:val="left" w:pos="3960"/>
        </w:tabs>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本专业要求掌握人文与社会科学的基本知识，掌握新闻传播、新媒体发展历史和基本理论，获得新媒体传播与运营实践技能训练，具备从事新媒体创意、传播与运营活动的能力。主要包括：</w:t>
      </w:r>
    </w:p>
    <w:p w14:paraId="0710A137">
      <w:pPr>
        <w:keepNext w:val="0"/>
        <w:keepLines w:val="0"/>
        <w:pageBreakBefore w:val="0"/>
        <w:widowControl w:val="0"/>
        <w:tabs>
          <w:tab w:val="left" w:pos="3960"/>
        </w:tabs>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1.掌握新媒体、传播学、广告学、新闻学、公共关系的基本理论和基本知识；</w:t>
      </w:r>
    </w:p>
    <w:p w14:paraId="24056C83">
      <w:pPr>
        <w:keepNext w:val="0"/>
        <w:keepLines w:val="0"/>
        <w:pageBreakBefore w:val="0"/>
        <w:widowControl w:val="0"/>
        <w:tabs>
          <w:tab w:val="left" w:pos="3960"/>
        </w:tabs>
        <w:kinsoku/>
        <w:wordWrap/>
        <w:overflowPunct/>
        <w:topLinePunct w:val="0"/>
        <w:autoSpaceDE/>
        <w:autoSpaceDN/>
        <w:bidi w:val="0"/>
        <w:spacing w:line="56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2.具备熟练运用现代传播技术从事新媒体传播活动的实践能力；</w:t>
      </w:r>
    </w:p>
    <w:p w14:paraId="7F209389">
      <w:pPr>
        <w:keepNext w:val="0"/>
        <w:keepLines w:val="0"/>
        <w:pageBreakBefore w:val="0"/>
        <w:widowControl w:val="0"/>
        <w:tabs>
          <w:tab w:val="left" w:pos="3960"/>
        </w:tabs>
        <w:kinsoku/>
        <w:wordWrap/>
        <w:overflowPunct w:val="0"/>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3.具备较强的文本解读能力，熟练掌握对文字、图形、色彩、声音等传播符号的操控技术，具有在创新性思维指导下灵活运用各种媒介架构传播信息的</w:t>
      </w:r>
      <w:r>
        <w:rPr>
          <w:rFonts w:hint="eastAsia" w:ascii="仿宋_GB2312" w:eastAsia="仿宋_GB2312"/>
          <w:sz w:val="32"/>
          <w:szCs w:val="32"/>
          <w:lang w:eastAsia="zh-CN"/>
        </w:rPr>
        <w:t>技能</w:t>
      </w:r>
      <w:r>
        <w:rPr>
          <w:rFonts w:hint="eastAsia" w:ascii="仿宋_GB2312" w:eastAsia="仿宋_GB2312"/>
          <w:sz w:val="32"/>
          <w:szCs w:val="32"/>
        </w:rPr>
        <w:t>；</w:t>
      </w:r>
    </w:p>
    <w:p w14:paraId="1FC8E695">
      <w:pPr>
        <w:keepNext w:val="0"/>
        <w:keepLines w:val="0"/>
        <w:pageBreakBefore w:val="0"/>
        <w:widowControl w:val="0"/>
        <w:tabs>
          <w:tab w:val="left" w:pos="3960"/>
        </w:tabs>
        <w:kinsoku/>
        <w:wordWrap/>
        <w:overflowPunct w:val="0"/>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4.具备运用传播规律和市场规律整体性、综合性把握现代传媒运营的能力，以及相关领域的创意与策划能力；</w:t>
      </w:r>
    </w:p>
    <w:p w14:paraId="7942A6AF">
      <w:pPr>
        <w:keepNext w:val="0"/>
        <w:keepLines w:val="0"/>
        <w:pageBreakBefore w:val="0"/>
        <w:widowControl w:val="0"/>
        <w:tabs>
          <w:tab w:val="left" w:pos="3960"/>
        </w:tabs>
        <w:kinsoku/>
        <w:wordWrap/>
        <w:overflowPunct w:val="0"/>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5.熟悉国家新媒体传播领域的方针政策和法律法规，具有强烈社会责任感，坚守职业道德准则；</w:t>
      </w:r>
    </w:p>
    <w:p w14:paraId="0D018F7F">
      <w:pPr>
        <w:keepNext w:val="0"/>
        <w:keepLines w:val="0"/>
        <w:pageBreakBefore w:val="0"/>
        <w:widowControl w:val="0"/>
        <w:tabs>
          <w:tab w:val="left" w:pos="3960"/>
        </w:tabs>
        <w:kinsoku/>
        <w:wordWrap/>
        <w:overflowPunct w:val="0"/>
        <w:topLinePunct w:val="0"/>
        <w:autoSpaceDE/>
        <w:autoSpaceDN/>
        <w:bidi w:val="0"/>
        <w:spacing w:line="62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6.具备合理的知识结构，基本掌握一门外语，具备较强的新知识、新技能的学习能力和一定的创新意识与能力。</w:t>
      </w:r>
    </w:p>
    <w:p w14:paraId="0FEAC1CC">
      <w:pPr>
        <w:keepNext w:val="0"/>
        <w:keepLines w:val="0"/>
        <w:pageBreakBefore w:val="0"/>
        <w:widowControl w:val="0"/>
        <w:tabs>
          <w:tab w:val="left" w:pos="3960"/>
        </w:tabs>
        <w:kinsoku/>
        <w:wordWrap/>
        <w:overflowPunct w:val="0"/>
        <w:topLinePunct w:val="0"/>
        <w:autoSpaceDE/>
        <w:autoSpaceDN/>
        <w:bidi w:val="0"/>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三、学历层次及规格</w:t>
      </w:r>
    </w:p>
    <w:p w14:paraId="3C196D9A">
      <w:pPr>
        <w:pStyle w:val="15"/>
        <w:keepNext w:val="0"/>
        <w:keepLines w:val="0"/>
        <w:pageBreakBefore w:val="0"/>
        <w:widowControl w:val="0"/>
        <w:kinsoku/>
        <w:wordWrap/>
        <w:overflowPunct w:val="0"/>
        <w:topLinePunct w:val="0"/>
        <w:autoSpaceDE/>
        <w:autoSpaceDN/>
        <w:bidi w:val="0"/>
        <w:adjustRightInd w:val="0"/>
        <w:snapToGrid w:val="0"/>
        <w:spacing w:line="620" w:lineRule="exact"/>
        <w:ind w:firstLine="640"/>
        <w:textAlignment w:val="auto"/>
        <w:rPr>
          <w:rFonts w:hint="eastAsia" w:ascii="仿宋_GB2312" w:eastAsia="仿宋_GB2312"/>
          <w:sz w:val="32"/>
          <w:szCs w:val="32"/>
        </w:rPr>
      </w:pPr>
      <w:r>
        <w:rPr>
          <w:rFonts w:hint="eastAsia" w:ascii="仿宋_GB2312" w:eastAsia="仿宋_GB2312"/>
          <w:sz w:val="32"/>
          <w:szCs w:val="32"/>
        </w:rPr>
        <w:t>学历层次为本科。</w:t>
      </w:r>
    </w:p>
    <w:p w14:paraId="368E7327">
      <w:pPr>
        <w:pStyle w:val="15"/>
        <w:keepNext w:val="0"/>
        <w:keepLines w:val="0"/>
        <w:pageBreakBefore w:val="0"/>
        <w:widowControl w:val="0"/>
        <w:kinsoku/>
        <w:wordWrap/>
        <w:overflowPunct w:val="0"/>
        <w:topLinePunct w:val="0"/>
        <w:autoSpaceDE/>
        <w:autoSpaceDN/>
        <w:bidi w:val="0"/>
        <w:adjustRightInd w:val="0"/>
        <w:snapToGrid w:val="0"/>
        <w:spacing w:line="620" w:lineRule="exact"/>
        <w:ind w:firstLine="640"/>
        <w:textAlignment w:val="auto"/>
        <w:rPr>
          <w:rFonts w:hint="eastAsia" w:ascii="仿宋_GB2312" w:eastAsia="仿宋_GB2312"/>
          <w:sz w:val="32"/>
          <w:szCs w:val="32"/>
        </w:rPr>
      </w:pPr>
      <w:r>
        <w:rPr>
          <w:rFonts w:hint="eastAsia" w:ascii="仿宋_GB2312" w:eastAsia="仿宋_GB2312"/>
          <w:sz w:val="32"/>
          <w:szCs w:val="32"/>
        </w:rPr>
        <w:t>凡取得本专业考试计划所规定的15门及以上课程（不含毕业论文）合格成绩且累计学分达到73</w:t>
      </w:r>
      <w:r>
        <w:rPr>
          <w:rFonts w:hint="eastAsia" w:ascii="仿宋_GB2312" w:hAnsi="仿宋_GB2312" w:eastAsia="仿宋_GB2312" w:cs="Times New Roman"/>
          <w:color w:val="auto"/>
          <w:sz w:val="32"/>
          <w:szCs w:val="32"/>
          <w:highlight w:val="none"/>
          <w:lang w:eastAsia="zh-CN"/>
        </w:rPr>
        <w:t>分</w:t>
      </w:r>
      <w:r>
        <w:rPr>
          <w:rFonts w:hint="eastAsia" w:ascii="仿宋_GB2312" w:hAnsi="仿宋_GB2312" w:eastAsia="仿宋_GB2312" w:cs="Times New Roman"/>
          <w:color w:val="auto"/>
          <w:sz w:val="32"/>
          <w:szCs w:val="32"/>
          <w:highlight w:val="none"/>
          <w:lang w:val="en-US" w:eastAsia="zh-CN"/>
        </w:rPr>
        <w:t>及以上</w:t>
      </w:r>
      <w:r>
        <w:rPr>
          <w:rFonts w:hint="eastAsia" w:ascii="仿宋_GB2312" w:hAnsi="仿宋_GB2312" w:eastAsia="仿宋_GB2312" w:cs="Times New Roman"/>
          <w:color w:val="auto"/>
          <w:sz w:val="32"/>
          <w:szCs w:val="32"/>
          <w:highlight w:val="none"/>
          <w:lang w:eastAsia="zh-CN"/>
        </w:rPr>
        <w:t>，毕业论文合格，思想品德鉴定合格者，</w:t>
      </w:r>
      <w:r>
        <w:rPr>
          <w:rFonts w:hint="eastAsia" w:ascii="仿宋_GB2312" w:hAnsi="仿宋_GB2312" w:eastAsia="仿宋_GB2312" w:cs="Times New Roman"/>
          <w:color w:val="auto"/>
          <w:sz w:val="32"/>
          <w:szCs w:val="32"/>
          <w:highlight w:val="none"/>
          <w:lang w:val="en-US" w:eastAsia="zh-CN"/>
        </w:rPr>
        <w:t>予以</w:t>
      </w:r>
      <w:r>
        <w:rPr>
          <w:rFonts w:hint="eastAsia" w:ascii="仿宋_GB2312" w:hAnsi="仿宋_GB2312" w:eastAsia="仿宋_GB2312" w:cs="Times New Roman"/>
          <w:color w:val="auto"/>
          <w:sz w:val="32"/>
          <w:szCs w:val="32"/>
          <w:highlight w:val="none"/>
          <w:lang w:eastAsia="zh-CN"/>
        </w:rPr>
        <w:t>颁发高等教育自学考试</w:t>
      </w:r>
      <w:r>
        <w:rPr>
          <w:rFonts w:hint="eastAsia" w:ascii="仿宋_GB2312" w:eastAsia="仿宋_GB2312"/>
          <w:sz w:val="32"/>
          <w:szCs w:val="32"/>
        </w:rPr>
        <w:t>网络与新媒体专业本科毕业证书。</w:t>
      </w:r>
    </w:p>
    <w:p w14:paraId="6D5942AC">
      <w:pPr>
        <w:keepNext w:val="0"/>
        <w:keepLines w:val="0"/>
        <w:pageBreakBefore w:val="0"/>
        <w:widowControl w:val="0"/>
        <w:kinsoku/>
        <w:wordWrap/>
        <w:overflowPunct w:val="0"/>
        <w:topLinePunct w:val="0"/>
        <w:autoSpaceDE/>
        <w:autoSpaceDN/>
        <w:bidi w:val="0"/>
        <w:adjustRightInd w:val="0"/>
        <w:snapToGrid w:val="0"/>
        <w:spacing w:line="620" w:lineRule="exact"/>
        <w:ind w:left="0" w:leftChars="0" w:firstLine="640" w:firstLineChars="200"/>
        <w:jc w:val="both"/>
        <w:textAlignment w:val="auto"/>
        <w:rPr>
          <w:rFonts w:hint="eastAsia" w:ascii="仿宋_GB2312" w:hAnsi="仿宋_GB2312" w:eastAsia="仿宋_GB2312" w:cs="Times New Roman"/>
          <w:color w:val="auto"/>
          <w:sz w:val="32"/>
          <w:szCs w:val="32"/>
          <w:highlight w:val="none"/>
          <w:lang w:eastAsia="zh-CN"/>
        </w:rPr>
      </w:pPr>
      <w:r>
        <w:rPr>
          <w:rFonts w:hint="eastAsia" w:ascii="仿宋_GB2312" w:hAnsi="仿宋_GB2312" w:eastAsia="仿宋_GB2312" w:cs="Times New Roman"/>
          <w:color w:val="auto"/>
          <w:sz w:val="32"/>
          <w:szCs w:val="32"/>
          <w:highlight w:val="none"/>
          <w:lang w:eastAsia="zh-CN"/>
        </w:rPr>
        <w:t>学位授予：根据《中华人民共和国学位法》以及主考学校学位授予有关规定，凡符合学位授予条件的考生，可</w:t>
      </w:r>
      <w:r>
        <w:rPr>
          <w:rFonts w:hint="eastAsia" w:ascii="仿宋_GB2312" w:hAnsi="仿宋_GB2312" w:eastAsia="仿宋_GB2312" w:cs="Times New Roman"/>
          <w:color w:val="auto"/>
          <w:sz w:val="32"/>
          <w:szCs w:val="32"/>
          <w:highlight w:val="none"/>
          <w:lang w:val="en-US" w:eastAsia="zh-CN"/>
        </w:rPr>
        <w:t>依</w:t>
      </w:r>
      <w:r>
        <w:rPr>
          <w:rFonts w:hint="eastAsia" w:ascii="仿宋_GB2312" w:hAnsi="仿宋_GB2312" w:eastAsia="仿宋_GB2312" w:cs="Times New Roman"/>
          <w:color w:val="auto"/>
          <w:sz w:val="32"/>
          <w:szCs w:val="32"/>
          <w:highlight w:val="none"/>
          <w:lang w:eastAsia="zh-CN"/>
        </w:rPr>
        <w:t>规定向主考学校提出申请，经评审通过后授予学士学位。</w:t>
      </w:r>
    </w:p>
    <w:p w14:paraId="2973B344">
      <w:pPr>
        <w:rPr>
          <w:rFonts w:hint="eastAsia" w:ascii="黑体" w:hAnsi="黑体" w:eastAsia="黑体"/>
          <w:sz w:val="32"/>
          <w:szCs w:val="32"/>
        </w:rPr>
      </w:pPr>
      <w:r>
        <w:rPr>
          <w:rFonts w:hint="eastAsia" w:ascii="黑体" w:hAnsi="黑体" w:eastAsia="黑体"/>
          <w:sz w:val="32"/>
          <w:szCs w:val="32"/>
        </w:rPr>
        <w:br w:type="page"/>
      </w:r>
    </w:p>
    <w:p w14:paraId="06256657">
      <w:pPr>
        <w:keepNext w:val="0"/>
        <w:keepLines w:val="0"/>
        <w:pageBreakBefore w:val="0"/>
        <w:widowControl w:val="0"/>
        <w:tabs>
          <w:tab w:val="left" w:pos="3960"/>
        </w:tabs>
        <w:kinsoku/>
        <w:wordWrap/>
        <w:overflowPunct w:val="0"/>
        <w:topLinePunct w:val="0"/>
        <w:autoSpaceDE/>
        <w:autoSpaceDN/>
        <w:bidi w:val="0"/>
        <w:adjustRightInd/>
        <w:snapToGrid/>
        <w:spacing w:after="157" w:afterLines="50"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四、考试课程及学分</w:t>
      </w:r>
    </w:p>
    <w:tbl>
      <w:tblPr>
        <w:tblStyle w:val="8"/>
        <w:tblW w:w="86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108" w:type="dxa"/>
          <w:bottom w:w="0" w:type="dxa"/>
          <w:right w:w="108" w:type="dxa"/>
        </w:tblCellMar>
      </w:tblPr>
      <w:tblGrid>
        <w:gridCol w:w="816"/>
        <w:gridCol w:w="992"/>
        <w:gridCol w:w="3686"/>
        <w:gridCol w:w="707"/>
        <w:gridCol w:w="992"/>
        <w:gridCol w:w="1476"/>
      </w:tblGrid>
      <w:tr w14:paraId="50A7F0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63D3D066">
            <w:pPr>
              <w:snapToGrid w:val="0"/>
              <w:jc w:val="center"/>
              <w:rPr>
                <w:rFonts w:hint="eastAsia" w:ascii="黑体" w:hAnsi="黑体" w:eastAsia="黑体"/>
                <w:bCs/>
                <w:sz w:val="24"/>
              </w:rPr>
            </w:pPr>
            <w:r>
              <w:rPr>
                <w:rFonts w:hint="eastAsia" w:ascii="黑体" w:hAnsi="黑体" w:eastAsia="黑体"/>
                <w:bCs/>
                <w:sz w:val="24"/>
              </w:rPr>
              <w:t>序号</w:t>
            </w:r>
          </w:p>
        </w:tc>
        <w:tc>
          <w:tcPr>
            <w:tcW w:w="992" w:type="dxa"/>
            <w:tcBorders>
              <w:top w:val="single" w:color="auto" w:sz="4" w:space="0"/>
              <w:left w:val="single" w:color="auto" w:sz="4" w:space="0"/>
              <w:bottom w:val="single" w:color="auto" w:sz="4" w:space="0"/>
              <w:right w:val="single" w:color="auto" w:sz="4" w:space="0"/>
            </w:tcBorders>
            <w:vAlign w:val="center"/>
          </w:tcPr>
          <w:p w14:paraId="4FEECD1E">
            <w:pPr>
              <w:snapToGrid w:val="0"/>
              <w:jc w:val="center"/>
              <w:rPr>
                <w:rFonts w:hint="eastAsia" w:ascii="黑体" w:hAnsi="黑体" w:eastAsia="黑体"/>
                <w:bCs/>
                <w:sz w:val="24"/>
              </w:rPr>
            </w:pPr>
            <w:r>
              <w:rPr>
                <w:rFonts w:hint="eastAsia" w:ascii="黑体" w:hAnsi="黑体" w:eastAsia="黑体"/>
                <w:bCs/>
                <w:sz w:val="24"/>
              </w:rPr>
              <w:t>课程</w:t>
            </w:r>
          </w:p>
          <w:p w14:paraId="173FDF9A">
            <w:pPr>
              <w:snapToGrid w:val="0"/>
              <w:jc w:val="center"/>
              <w:rPr>
                <w:rFonts w:hint="eastAsia" w:ascii="黑体" w:hAnsi="黑体" w:eastAsia="黑体"/>
                <w:bCs/>
                <w:sz w:val="24"/>
              </w:rPr>
            </w:pPr>
            <w:r>
              <w:rPr>
                <w:rFonts w:hint="eastAsia" w:ascii="黑体" w:hAnsi="黑体" w:eastAsia="黑体"/>
                <w:bCs/>
                <w:sz w:val="24"/>
              </w:rPr>
              <w:t>代码</w:t>
            </w:r>
          </w:p>
        </w:tc>
        <w:tc>
          <w:tcPr>
            <w:tcW w:w="3686" w:type="dxa"/>
            <w:tcBorders>
              <w:top w:val="single" w:color="auto" w:sz="4" w:space="0"/>
              <w:left w:val="single" w:color="auto" w:sz="4" w:space="0"/>
              <w:bottom w:val="single" w:color="auto" w:sz="4" w:space="0"/>
              <w:right w:val="single" w:color="auto" w:sz="4" w:space="0"/>
            </w:tcBorders>
            <w:vAlign w:val="center"/>
          </w:tcPr>
          <w:p w14:paraId="0871D969">
            <w:pPr>
              <w:snapToGrid w:val="0"/>
              <w:jc w:val="center"/>
              <w:rPr>
                <w:rFonts w:hint="eastAsia" w:ascii="黑体" w:hAnsi="黑体" w:eastAsia="黑体"/>
                <w:bCs/>
                <w:sz w:val="24"/>
              </w:rPr>
            </w:pPr>
            <w:r>
              <w:rPr>
                <w:rFonts w:hint="eastAsia" w:ascii="黑体" w:hAnsi="黑体" w:eastAsia="黑体"/>
                <w:bCs/>
                <w:sz w:val="24"/>
              </w:rPr>
              <w:t>课程名称</w:t>
            </w:r>
          </w:p>
        </w:tc>
        <w:tc>
          <w:tcPr>
            <w:tcW w:w="707" w:type="dxa"/>
            <w:tcBorders>
              <w:top w:val="single" w:color="auto" w:sz="4" w:space="0"/>
              <w:left w:val="single" w:color="auto" w:sz="4" w:space="0"/>
              <w:bottom w:val="single" w:color="auto" w:sz="4" w:space="0"/>
              <w:right w:val="single" w:color="auto" w:sz="4" w:space="0"/>
            </w:tcBorders>
            <w:vAlign w:val="center"/>
          </w:tcPr>
          <w:p w14:paraId="12AE490B">
            <w:pPr>
              <w:snapToGrid w:val="0"/>
              <w:jc w:val="center"/>
              <w:rPr>
                <w:rFonts w:hint="eastAsia" w:ascii="黑体" w:hAnsi="黑体" w:eastAsia="黑体"/>
                <w:bCs/>
                <w:sz w:val="24"/>
              </w:rPr>
            </w:pPr>
            <w:r>
              <w:rPr>
                <w:rFonts w:hint="eastAsia" w:ascii="黑体" w:hAnsi="黑体" w:eastAsia="黑体"/>
                <w:bCs/>
                <w:sz w:val="24"/>
              </w:rPr>
              <w:t>学分</w:t>
            </w:r>
          </w:p>
        </w:tc>
        <w:tc>
          <w:tcPr>
            <w:tcW w:w="992" w:type="dxa"/>
            <w:tcBorders>
              <w:top w:val="single" w:color="auto" w:sz="4" w:space="0"/>
              <w:left w:val="single" w:color="auto" w:sz="4" w:space="0"/>
              <w:bottom w:val="single" w:color="auto" w:sz="4" w:space="0"/>
              <w:right w:val="single" w:color="auto" w:sz="4" w:space="0"/>
            </w:tcBorders>
            <w:vAlign w:val="center"/>
          </w:tcPr>
          <w:p w14:paraId="4334F1CE">
            <w:pPr>
              <w:snapToGrid w:val="0"/>
              <w:jc w:val="center"/>
              <w:rPr>
                <w:rFonts w:hint="eastAsia" w:ascii="黑体" w:hAnsi="黑体" w:eastAsia="黑体"/>
                <w:bCs/>
                <w:sz w:val="24"/>
              </w:rPr>
            </w:pPr>
            <w:r>
              <w:rPr>
                <w:rFonts w:hint="eastAsia" w:ascii="黑体" w:hAnsi="黑体" w:eastAsia="黑体"/>
                <w:bCs/>
                <w:sz w:val="24"/>
              </w:rPr>
              <w:t>考试</w:t>
            </w:r>
          </w:p>
          <w:p w14:paraId="612D3843">
            <w:pPr>
              <w:snapToGrid w:val="0"/>
              <w:jc w:val="center"/>
              <w:rPr>
                <w:rFonts w:hint="eastAsia" w:ascii="黑体" w:hAnsi="黑体" w:eastAsia="黑体"/>
                <w:bCs/>
                <w:sz w:val="24"/>
              </w:rPr>
            </w:pPr>
            <w:r>
              <w:rPr>
                <w:rFonts w:hint="eastAsia" w:ascii="黑体" w:hAnsi="黑体" w:eastAsia="黑体"/>
                <w:bCs/>
                <w:sz w:val="24"/>
              </w:rPr>
              <w:t>方式</w:t>
            </w:r>
          </w:p>
        </w:tc>
        <w:tc>
          <w:tcPr>
            <w:tcW w:w="1476" w:type="dxa"/>
            <w:tcBorders>
              <w:top w:val="single" w:color="auto" w:sz="4" w:space="0"/>
              <w:left w:val="single" w:color="auto" w:sz="4" w:space="0"/>
              <w:bottom w:val="single" w:color="auto" w:sz="4" w:space="0"/>
              <w:right w:val="single" w:color="auto" w:sz="4" w:space="0"/>
            </w:tcBorders>
            <w:vAlign w:val="center"/>
          </w:tcPr>
          <w:p w14:paraId="1ED446AC">
            <w:pPr>
              <w:snapToGrid w:val="0"/>
              <w:jc w:val="center"/>
              <w:rPr>
                <w:rFonts w:hint="eastAsia" w:ascii="黑体" w:hAnsi="黑体" w:eastAsia="黑体"/>
                <w:bCs/>
                <w:sz w:val="24"/>
              </w:rPr>
            </w:pPr>
            <w:r>
              <w:rPr>
                <w:rFonts w:hint="eastAsia" w:ascii="黑体" w:hAnsi="黑体" w:eastAsia="黑体"/>
                <w:bCs/>
                <w:sz w:val="24"/>
              </w:rPr>
              <w:t>备注</w:t>
            </w:r>
          </w:p>
        </w:tc>
      </w:tr>
      <w:tr w14:paraId="3519F8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45"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5B9ABAF">
            <w:pPr>
              <w:snapToGrid w:val="0"/>
              <w:jc w:val="center"/>
              <w:rPr>
                <w:rFonts w:hint="eastAsia" w:ascii="宋体" w:hAnsi="宋体" w:eastAsia="宋体" w:cs="仿宋"/>
                <w:sz w:val="24"/>
              </w:rPr>
            </w:pPr>
            <w:bookmarkStart w:id="0" w:name="_GoBack" w:colFirst="5" w:colLast="5"/>
            <w:r>
              <w:rPr>
                <w:rFonts w:hint="eastAsia" w:ascii="宋体" w:hAnsi="宋体" w:eastAsia="宋体" w:cs="仿宋"/>
                <w:sz w:val="24"/>
              </w:rPr>
              <w:t>1</w:t>
            </w:r>
          </w:p>
        </w:tc>
        <w:tc>
          <w:tcPr>
            <w:tcW w:w="992" w:type="dxa"/>
            <w:tcBorders>
              <w:top w:val="single" w:color="auto" w:sz="4" w:space="0"/>
              <w:left w:val="single" w:color="auto" w:sz="4" w:space="0"/>
              <w:bottom w:val="single" w:color="auto" w:sz="4" w:space="0"/>
              <w:right w:val="single" w:color="auto" w:sz="4" w:space="0"/>
            </w:tcBorders>
            <w:vAlign w:val="center"/>
          </w:tcPr>
          <w:p w14:paraId="4EFC34E3">
            <w:pPr>
              <w:snapToGrid w:val="0"/>
              <w:jc w:val="center"/>
              <w:rPr>
                <w:rFonts w:hint="eastAsia" w:ascii="宋体" w:hAnsi="宋体" w:eastAsia="宋体" w:cs="宋体"/>
                <w:kern w:val="0"/>
                <w:sz w:val="24"/>
              </w:rPr>
            </w:pPr>
            <w:r>
              <w:rPr>
                <w:rFonts w:hint="eastAsia" w:ascii="宋体" w:hAnsi="宋体" w:eastAsia="宋体" w:cs="宋体"/>
                <w:kern w:val="0"/>
                <w:sz w:val="24"/>
              </w:rPr>
              <w:t>15040</w:t>
            </w:r>
          </w:p>
        </w:tc>
        <w:tc>
          <w:tcPr>
            <w:tcW w:w="3686" w:type="dxa"/>
            <w:tcBorders>
              <w:top w:val="single" w:color="auto" w:sz="4" w:space="0"/>
              <w:left w:val="single" w:color="auto" w:sz="4" w:space="0"/>
              <w:bottom w:val="single" w:color="auto" w:sz="4" w:space="0"/>
              <w:right w:val="single" w:color="auto" w:sz="4" w:space="0"/>
            </w:tcBorders>
            <w:vAlign w:val="center"/>
          </w:tcPr>
          <w:p w14:paraId="3C85B9EA">
            <w:pPr>
              <w:widowControl/>
              <w:snapToGrid w:val="0"/>
              <w:jc w:val="left"/>
              <w:textAlignment w:val="center"/>
              <w:rPr>
                <w:rFonts w:hint="eastAsia" w:ascii="宋体" w:hAnsi="宋体" w:eastAsia="宋体" w:cs="宋体"/>
                <w:kern w:val="0"/>
                <w:sz w:val="24"/>
                <w:lang w:val="zh-TW" w:eastAsia="zh-TW"/>
              </w:rPr>
            </w:pPr>
            <w:r>
              <w:rPr>
                <w:rFonts w:hint="eastAsia" w:ascii="宋体" w:hAnsi="宋体" w:eastAsia="宋体" w:cs="宋体"/>
                <w:kern w:val="0"/>
                <w:sz w:val="24"/>
                <w:lang w:val="zh-TW" w:eastAsia="zh-TW"/>
              </w:rPr>
              <w:t>习近平新时代中国特色社会主义思想概论</w:t>
            </w:r>
          </w:p>
        </w:tc>
        <w:tc>
          <w:tcPr>
            <w:tcW w:w="707" w:type="dxa"/>
            <w:tcBorders>
              <w:top w:val="single" w:color="auto" w:sz="4" w:space="0"/>
              <w:left w:val="single" w:color="auto" w:sz="4" w:space="0"/>
              <w:bottom w:val="single" w:color="auto" w:sz="4" w:space="0"/>
              <w:right w:val="single" w:color="auto" w:sz="4" w:space="0"/>
            </w:tcBorders>
            <w:vAlign w:val="center"/>
          </w:tcPr>
          <w:p w14:paraId="713A0A7D">
            <w:pPr>
              <w:widowControl/>
              <w:snapToGrid w:val="0"/>
              <w:jc w:val="center"/>
              <w:rPr>
                <w:rFonts w:hint="eastAsia" w:ascii="宋体" w:hAnsi="宋体" w:eastAsia="宋体" w:cs="宋体"/>
                <w:kern w:val="0"/>
                <w:sz w:val="24"/>
              </w:rPr>
            </w:pPr>
            <w:r>
              <w:rPr>
                <w:rFonts w:hint="eastAsia" w:ascii="宋体" w:hAnsi="宋体" w:eastAsia="宋体" w:cs="宋体"/>
                <w:kern w:val="0"/>
                <w:sz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5AB15E5C">
            <w:pPr>
              <w:snapToGrid w:val="0"/>
              <w:jc w:val="center"/>
              <w:rPr>
                <w:rFonts w:hint="eastAsia" w:ascii="宋体" w:hAnsi="宋体" w:eastAsia="宋体"/>
                <w:kern w:val="0"/>
                <w:sz w:val="24"/>
              </w:rPr>
            </w:pPr>
            <w:r>
              <w:rPr>
                <w:rFonts w:hint="eastAsia" w:ascii="宋体" w:hAnsi="宋体" w:eastAsia="宋体"/>
                <w:kern w:val="0"/>
                <w:sz w:val="24"/>
              </w:rPr>
              <w:t>笔试</w:t>
            </w:r>
          </w:p>
        </w:tc>
        <w:tc>
          <w:tcPr>
            <w:tcW w:w="1476" w:type="dxa"/>
            <w:vMerge w:val="restart"/>
            <w:tcBorders>
              <w:top w:val="single" w:color="auto" w:sz="4" w:space="0"/>
              <w:left w:val="single" w:color="auto" w:sz="4" w:space="0"/>
              <w:right w:val="single" w:color="auto" w:sz="4" w:space="0"/>
            </w:tcBorders>
            <w:vAlign w:val="center"/>
          </w:tcPr>
          <w:p w14:paraId="617DE07D">
            <w:pPr>
              <w:snapToGrid w:val="0"/>
              <w:jc w:val="center"/>
              <w:rPr>
                <w:rFonts w:hint="eastAsia" w:ascii="宋体" w:hAnsi="宋体" w:eastAsia="宋体"/>
                <w:bCs/>
                <w:sz w:val="24"/>
              </w:rPr>
            </w:pPr>
          </w:p>
        </w:tc>
      </w:tr>
      <w:bookmarkEnd w:id="0"/>
      <w:tr w14:paraId="75C30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06F4396">
            <w:pPr>
              <w:snapToGrid w:val="0"/>
              <w:jc w:val="center"/>
              <w:rPr>
                <w:rFonts w:hint="eastAsia" w:ascii="宋体" w:hAnsi="宋体" w:eastAsia="宋体"/>
                <w:bCs/>
                <w:sz w:val="24"/>
              </w:rPr>
            </w:pPr>
            <w:r>
              <w:rPr>
                <w:rFonts w:hint="eastAsia" w:ascii="宋体" w:hAnsi="宋体" w:eastAsia="宋体"/>
                <w:bCs/>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0780A0C5">
            <w:pPr>
              <w:snapToGrid w:val="0"/>
              <w:jc w:val="center"/>
              <w:rPr>
                <w:rFonts w:hint="eastAsia" w:ascii="宋体" w:hAnsi="宋体" w:eastAsia="宋体"/>
                <w:bCs/>
                <w:sz w:val="24"/>
              </w:rPr>
            </w:pPr>
            <w:r>
              <w:rPr>
                <w:rFonts w:hint="eastAsia" w:ascii="宋体" w:hAnsi="宋体" w:eastAsia="宋体" w:cs="宋体"/>
                <w:kern w:val="0"/>
                <w:sz w:val="24"/>
              </w:rPr>
              <w:t>15043</w:t>
            </w:r>
          </w:p>
        </w:tc>
        <w:tc>
          <w:tcPr>
            <w:tcW w:w="3686" w:type="dxa"/>
            <w:tcBorders>
              <w:top w:val="single" w:color="auto" w:sz="4" w:space="0"/>
              <w:left w:val="single" w:color="auto" w:sz="4" w:space="0"/>
              <w:bottom w:val="single" w:color="auto" w:sz="4" w:space="0"/>
              <w:right w:val="single" w:color="auto" w:sz="4" w:space="0"/>
            </w:tcBorders>
            <w:vAlign w:val="center"/>
          </w:tcPr>
          <w:p w14:paraId="6CA45FC9">
            <w:pPr>
              <w:widowControl/>
              <w:snapToGrid w:val="0"/>
              <w:jc w:val="left"/>
              <w:textAlignment w:val="center"/>
              <w:rPr>
                <w:rFonts w:hint="eastAsia" w:ascii="宋体" w:hAnsi="宋体" w:eastAsia="宋体"/>
                <w:bCs/>
                <w:sz w:val="24"/>
              </w:rPr>
            </w:pPr>
            <w:r>
              <w:rPr>
                <w:rFonts w:hint="eastAsia" w:ascii="宋体" w:hAnsi="宋体" w:eastAsia="宋体" w:cs="宋体"/>
                <w:kern w:val="0"/>
                <w:sz w:val="24"/>
                <w:lang w:val="zh-TW" w:eastAsia="zh-TW"/>
              </w:rPr>
              <w:t>中国近现代史纲要</w:t>
            </w:r>
          </w:p>
        </w:tc>
        <w:tc>
          <w:tcPr>
            <w:tcW w:w="707" w:type="dxa"/>
            <w:tcBorders>
              <w:top w:val="single" w:color="auto" w:sz="4" w:space="0"/>
              <w:left w:val="single" w:color="auto" w:sz="4" w:space="0"/>
              <w:bottom w:val="single" w:color="auto" w:sz="4" w:space="0"/>
              <w:right w:val="single" w:color="auto" w:sz="4" w:space="0"/>
            </w:tcBorders>
            <w:vAlign w:val="center"/>
          </w:tcPr>
          <w:p w14:paraId="78FB8107">
            <w:pPr>
              <w:widowControl/>
              <w:snapToGrid w:val="0"/>
              <w:jc w:val="center"/>
              <w:rPr>
                <w:rFonts w:hint="eastAsia" w:ascii="宋体" w:hAnsi="宋体" w:eastAsia="宋体"/>
                <w:bCs/>
                <w:sz w:val="24"/>
              </w:rPr>
            </w:pPr>
            <w:r>
              <w:rPr>
                <w:rFonts w:hint="eastAsia" w:ascii="宋体" w:hAnsi="宋体" w:eastAsia="宋体" w:cs="宋体"/>
                <w:kern w:val="0"/>
                <w:sz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6391CFAB">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right w:val="single" w:color="auto" w:sz="4" w:space="0"/>
            </w:tcBorders>
            <w:vAlign w:val="center"/>
          </w:tcPr>
          <w:p w14:paraId="6BD8C323">
            <w:pPr>
              <w:snapToGrid w:val="0"/>
              <w:jc w:val="center"/>
              <w:rPr>
                <w:rFonts w:hint="eastAsia" w:ascii="宋体" w:hAnsi="宋体" w:eastAsia="宋体"/>
                <w:bCs/>
                <w:sz w:val="24"/>
              </w:rPr>
            </w:pPr>
          </w:p>
        </w:tc>
      </w:tr>
      <w:tr w14:paraId="68BE9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59A67CF">
            <w:pPr>
              <w:snapToGrid w:val="0"/>
              <w:jc w:val="center"/>
              <w:rPr>
                <w:rFonts w:hint="eastAsia" w:ascii="宋体" w:hAnsi="宋体" w:eastAsia="宋体"/>
                <w:bCs/>
                <w:sz w:val="24"/>
              </w:rPr>
            </w:pPr>
            <w:r>
              <w:rPr>
                <w:rFonts w:hint="eastAsia" w:ascii="宋体" w:hAnsi="宋体" w:eastAsia="宋体"/>
                <w:bCs/>
                <w:sz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1F8D483E">
            <w:pPr>
              <w:snapToGrid w:val="0"/>
              <w:jc w:val="center"/>
              <w:rPr>
                <w:rFonts w:hint="eastAsia" w:ascii="宋体" w:hAnsi="宋体" w:eastAsia="宋体"/>
                <w:bCs/>
                <w:sz w:val="24"/>
              </w:rPr>
            </w:pPr>
            <w:r>
              <w:rPr>
                <w:rFonts w:hint="eastAsia" w:ascii="宋体" w:hAnsi="宋体" w:eastAsia="宋体" w:cs="宋体"/>
                <w:kern w:val="0"/>
                <w:sz w:val="24"/>
              </w:rPr>
              <w:t>15044</w:t>
            </w:r>
          </w:p>
        </w:tc>
        <w:tc>
          <w:tcPr>
            <w:tcW w:w="3686" w:type="dxa"/>
            <w:tcBorders>
              <w:top w:val="single" w:color="auto" w:sz="4" w:space="0"/>
              <w:left w:val="single" w:color="auto" w:sz="4" w:space="0"/>
              <w:bottom w:val="single" w:color="auto" w:sz="4" w:space="0"/>
              <w:right w:val="single" w:color="auto" w:sz="4" w:space="0"/>
            </w:tcBorders>
            <w:vAlign w:val="center"/>
          </w:tcPr>
          <w:p w14:paraId="0A193669">
            <w:pPr>
              <w:widowControl/>
              <w:snapToGrid w:val="0"/>
              <w:jc w:val="left"/>
              <w:textAlignment w:val="center"/>
              <w:rPr>
                <w:rFonts w:hint="eastAsia" w:ascii="宋体" w:hAnsi="宋体" w:eastAsia="宋体"/>
                <w:bCs/>
                <w:sz w:val="24"/>
              </w:rPr>
            </w:pPr>
            <w:r>
              <w:rPr>
                <w:rFonts w:hint="eastAsia" w:ascii="宋体" w:hAnsi="宋体" w:eastAsia="宋体" w:cs="宋体"/>
                <w:kern w:val="0"/>
                <w:sz w:val="24"/>
                <w:lang w:val="zh-TW"/>
              </w:rPr>
              <w:t>马克思主义基本原理</w:t>
            </w:r>
          </w:p>
        </w:tc>
        <w:tc>
          <w:tcPr>
            <w:tcW w:w="707" w:type="dxa"/>
            <w:tcBorders>
              <w:top w:val="single" w:color="auto" w:sz="4" w:space="0"/>
              <w:left w:val="single" w:color="auto" w:sz="4" w:space="0"/>
              <w:bottom w:val="single" w:color="auto" w:sz="4" w:space="0"/>
              <w:right w:val="single" w:color="auto" w:sz="4" w:space="0"/>
            </w:tcBorders>
            <w:vAlign w:val="center"/>
          </w:tcPr>
          <w:p w14:paraId="0449235A">
            <w:pPr>
              <w:widowControl/>
              <w:snapToGrid w:val="0"/>
              <w:jc w:val="center"/>
              <w:rPr>
                <w:rFonts w:hint="eastAsia" w:ascii="宋体" w:hAnsi="宋体" w:eastAsia="宋体"/>
                <w:bCs/>
                <w:sz w:val="24"/>
              </w:rPr>
            </w:pPr>
            <w:r>
              <w:rPr>
                <w:rFonts w:hint="eastAsia" w:ascii="宋体" w:hAnsi="宋体" w:eastAsia="宋体" w:cs="宋体"/>
                <w:kern w:val="0"/>
                <w:sz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04DDF8EF">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right w:val="single" w:color="auto" w:sz="4" w:space="0"/>
            </w:tcBorders>
            <w:vAlign w:val="center"/>
          </w:tcPr>
          <w:p w14:paraId="52A39601">
            <w:pPr>
              <w:snapToGrid w:val="0"/>
              <w:jc w:val="center"/>
              <w:rPr>
                <w:rFonts w:hint="eastAsia" w:ascii="宋体" w:hAnsi="宋体" w:eastAsia="宋体"/>
                <w:bCs/>
                <w:sz w:val="24"/>
              </w:rPr>
            </w:pPr>
          </w:p>
        </w:tc>
      </w:tr>
      <w:tr w14:paraId="1E1AA1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2075F83">
            <w:pPr>
              <w:snapToGrid w:val="0"/>
              <w:jc w:val="center"/>
              <w:rPr>
                <w:rFonts w:hint="eastAsia" w:ascii="宋体" w:hAnsi="宋体" w:eastAsia="宋体"/>
                <w:bCs/>
                <w:sz w:val="24"/>
              </w:rPr>
            </w:pPr>
            <w:r>
              <w:rPr>
                <w:rFonts w:hint="eastAsia" w:ascii="宋体" w:hAnsi="宋体" w:eastAsia="宋体"/>
                <w:bCs/>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1FE82013">
            <w:pPr>
              <w:widowControl/>
              <w:snapToGrid w:val="0"/>
              <w:jc w:val="center"/>
              <w:rPr>
                <w:rFonts w:hint="eastAsia" w:ascii="宋体" w:hAnsi="宋体" w:eastAsia="宋体" w:cs="仿宋"/>
                <w:bCs/>
                <w:sz w:val="24"/>
              </w:rPr>
            </w:pPr>
            <w:r>
              <w:rPr>
                <w:rFonts w:hint="eastAsia" w:ascii="宋体" w:hAnsi="宋体" w:eastAsia="宋体" w:cs="宋体"/>
                <w:kern w:val="0"/>
                <w:sz w:val="24"/>
              </w:rPr>
              <w:t>13000</w:t>
            </w:r>
          </w:p>
        </w:tc>
        <w:tc>
          <w:tcPr>
            <w:tcW w:w="3686" w:type="dxa"/>
            <w:tcBorders>
              <w:top w:val="single" w:color="auto" w:sz="4" w:space="0"/>
              <w:left w:val="single" w:color="auto" w:sz="4" w:space="0"/>
              <w:bottom w:val="single" w:color="auto" w:sz="4" w:space="0"/>
              <w:right w:val="single" w:color="auto" w:sz="4" w:space="0"/>
            </w:tcBorders>
            <w:vAlign w:val="center"/>
          </w:tcPr>
          <w:p w14:paraId="27233991">
            <w:pPr>
              <w:widowControl/>
              <w:snapToGrid w:val="0"/>
              <w:jc w:val="left"/>
              <w:rPr>
                <w:rFonts w:hint="eastAsia" w:ascii="宋体" w:hAnsi="宋体" w:eastAsia="宋体" w:cs="仿宋"/>
                <w:bCs/>
                <w:sz w:val="24"/>
                <w:lang w:val="zh-TW" w:eastAsia="zh-TW"/>
              </w:rPr>
            </w:pPr>
            <w:r>
              <w:rPr>
                <w:rFonts w:hint="eastAsia" w:ascii="宋体" w:hAnsi="宋体" w:eastAsia="宋体" w:cs="宋体"/>
                <w:kern w:val="0"/>
                <w:sz w:val="24"/>
                <w:lang w:val="zh-TW"/>
              </w:rPr>
              <w:t>英语（专升本）</w:t>
            </w:r>
          </w:p>
        </w:tc>
        <w:tc>
          <w:tcPr>
            <w:tcW w:w="707" w:type="dxa"/>
            <w:tcBorders>
              <w:top w:val="single" w:color="auto" w:sz="4" w:space="0"/>
              <w:left w:val="single" w:color="auto" w:sz="4" w:space="0"/>
              <w:bottom w:val="single" w:color="auto" w:sz="4" w:space="0"/>
              <w:right w:val="single" w:color="auto" w:sz="4" w:space="0"/>
            </w:tcBorders>
            <w:vAlign w:val="center"/>
          </w:tcPr>
          <w:p w14:paraId="0D644027">
            <w:pPr>
              <w:widowControl/>
              <w:snapToGrid w:val="0"/>
              <w:jc w:val="center"/>
              <w:rPr>
                <w:rFonts w:hint="eastAsia" w:ascii="宋体" w:hAnsi="宋体" w:eastAsia="宋体" w:cs="仿宋"/>
                <w:bCs/>
                <w:sz w:val="24"/>
              </w:rPr>
            </w:pPr>
            <w:r>
              <w:rPr>
                <w:rFonts w:hint="eastAsia" w:ascii="宋体" w:hAnsi="宋体" w:eastAsia="宋体" w:cs="宋体"/>
                <w:kern w:val="0"/>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14:paraId="59FDCECA">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right w:val="single" w:color="auto" w:sz="4" w:space="0"/>
            </w:tcBorders>
            <w:vAlign w:val="center"/>
          </w:tcPr>
          <w:p w14:paraId="78F3052E">
            <w:pPr>
              <w:snapToGrid w:val="0"/>
              <w:jc w:val="center"/>
              <w:rPr>
                <w:rFonts w:hint="eastAsia" w:ascii="宋体" w:hAnsi="宋体" w:eastAsia="宋体"/>
                <w:bCs/>
                <w:sz w:val="24"/>
              </w:rPr>
            </w:pPr>
          </w:p>
        </w:tc>
      </w:tr>
      <w:tr w14:paraId="7331B7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right w:val="single" w:color="auto" w:sz="4" w:space="0"/>
            </w:tcBorders>
            <w:vAlign w:val="center"/>
          </w:tcPr>
          <w:p w14:paraId="7EBF4669">
            <w:pPr>
              <w:snapToGrid w:val="0"/>
              <w:jc w:val="center"/>
              <w:rPr>
                <w:rFonts w:hint="eastAsia" w:ascii="宋体" w:hAnsi="宋体" w:eastAsia="宋体"/>
                <w:bCs/>
                <w:sz w:val="24"/>
              </w:rPr>
            </w:pPr>
            <w:r>
              <w:rPr>
                <w:rFonts w:hint="eastAsia" w:ascii="宋体" w:hAnsi="宋体" w:eastAsia="宋体"/>
                <w:bCs/>
                <w:sz w:val="24"/>
              </w:rPr>
              <w:t>5</w:t>
            </w:r>
          </w:p>
        </w:tc>
        <w:tc>
          <w:tcPr>
            <w:tcW w:w="992" w:type="dxa"/>
            <w:tcBorders>
              <w:top w:val="single" w:color="auto" w:sz="4" w:space="0"/>
              <w:left w:val="single" w:color="auto" w:sz="4" w:space="0"/>
              <w:bottom w:val="single" w:color="auto" w:sz="4" w:space="0"/>
              <w:right w:val="single" w:color="auto" w:sz="4" w:space="0"/>
            </w:tcBorders>
            <w:vAlign w:val="center"/>
          </w:tcPr>
          <w:p w14:paraId="0AFD28C7">
            <w:pPr>
              <w:widowControl/>
              <w:snapToGrid w:val="0"/>
              <w:jc w:val="center"/>
              <w:rPr>
                <w:rFonts w:hint="eastAsia" w:ascii="宋体" w:hAnsi="宋体" w:eastAsia="宋体" w:cs="仿宋"/>
                <w:bCs/>
                <w:sz w:val="24"/>
              </w:rPr>
            </w:pPr>
            <w:r>
              <w:rPr>
                <w:rFonts w:hint="eastAsia" w:ascii="宋体" w:hAnsi="宋体" w:eastAsia="宋体" w:cs="仿宋_GB2312"/>
                <w:kern w:val="0"/>
                <w:sz w:val="24"/>
              </w:rPr>
              <w:t>00182</w:t>
            </w:r>
          </w:p>
        </w:tc>
        <w:tc>
          <w:tcPr>
            <w:tcW w:w="3686" w:type="dxa"/>
            <w:tcBorders>
              <w:top w:val="single" w:color="auto" w:sz="4" w:space="0"/>
              <w:left w:val="single" w:color="auto" w:sz="4" w:space="0"/>
              <w:bottom w:val="single" w:color="auto" w:sz="4" w:space="0"/>
              <w:right w:val="single" w:color="auto" w:sz="4" w:space="0"/>
            </w:tcBorders>
            <w:vAlign w:val="center"/>
          </w:tcPr>
          <w:p w14:paraId="2D120CDF">
            <w:pPr>
              <w:widowControl/>
              <w:snapToGrid w:val="0"/>
              <w:jc w:val="left"/>
              <w:rPr>
                <w:rFonts w:hint="eastAsia" w:ascii="宋体" w:hAnsi="宋体" w:eastAsia="宋体" w:cs="仿宋"/>
                <w:bCs/>
                <w:sz w:val="24"/>
                <w:lang w:val="zh-TW"/>
              </w:rPr>
            </w:pPr>
            <w:r>
              <w:rPr>
                <w:rFonts w:hint="eastAsia" w:ascii="宋体" w:hAnsi="宋体" w:eastAsia="宋体" w:cs="仿宋_GB2312"/>
                <w:sz w:val="24"/>
              </w:rPr>
              <w:t>公共关系学</w:t>
            </w:r>
          </w:p>
        </w:tc>
        <w:tc>
          <w:tcPr>
            <w:tcW w:w="707" w:type="dxa"/>
            <w:tcBorders>
              <w:top w:val="single" w:color="auto" w:sz="4" w:space="0"/>
              <w:left w:val="single" w:color="auto" w:sz="4" w:space="0"/>
              <w:bottom w:val="single" w:color="auto" w:sz="4" w:space="0"/>
              <w:right w:val="single" w:color="auto" w:sz="4" w:space="0"/>
            </w:tcBorders>
            <w:vAlign w:val="center"/>
          </w:tcPr>
          <w:p w14:paraId="288491CB">
            <w:pPr>
              <w:widowControl/>
              <w:snapToGrid w:val="0"/>
              <w:jc w:val="center"/>
              <w:rPr>
                <w:rFonts w:hint="eastAsia" w:ascii="宋体" w:hAnsi="宋体" w:eastAsia="宋体" w:cs="仿宋"/>
                <w:bCs/>
                <w:sz w:val="24"/>
              </w:rPr>
            </w:pPr>
            <w:r>
              <w:rPr>
                <w:rFonts w:hint="eastAsia" w:ascii="宋体" w:hAnsi="宋体" w:eastAsia="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00D9D6DE">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right w:val="single" w:color="auto" w:sz="4" w:space="0"/>
            </w:tcBorders>
            <w:vAlign w:val="center"/>
          </w:tcPr>
          <w:p w14:paraId="4014A604">
            <w:pPr>
              <w:snapToGrid w:val="0"/>
              <w:jc w:val="center"/>
              <w:rPr>
                <w:rFonts w:hint="eastAsia" w:ascii="宋体" w:hAnsi="宋体" w:eastAsia="宋体"/>
                <w:bCs/>
                <w:sz w:val="24"/>
              </w:rPr>
            </w:pPr>
          </w:p>
        </w:tc>
      </w:tr>
      <w:tr w14:paraId="35EAD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left w:val="single" w:color="auto" w:sz="4" w:space="0"/>
              <w:bottom w:val="single" w:color="auto" w:sz="4" w:space="0"/>
              <w:right w:val="single" w:color="auto" w:sz="4" w:space="0"/>
            </w:tcBorders>
            <w:vAlign w:val="center"/>
          </w:tcPr>
          <w:p w14:paraId="554A48F8">
            <w:pPr>
              <w:snapToGrid w:val="0"/>
              <w:jc w:val="center"/>
              <w:rPr>
                <w:rFonts w:hint="eastAsia" w:ascii="宋体" w:hAnsi="宋体" w:eastAsia="宋体"/>
                <w:bCs/>
                <w:sz w:val="24"/>
              </w:rPr>
            </w:pPr>
            <w:r>
              <w:rPr>
                <w:rFonts w:hint="eastAsia" w:ascii="宋体" w:hAnsi="宋体" w:eastAsia="宋体"/>
                <w:bCs/>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1DDE3AEC">
            <w:pPr>
              <w:widowControl/>
              <w:snapToGrid w:val="0"/>
              <w:jc w:val="center"/>
              <w:rPr>
                <w:rFonts w:hint="eastAsia" w:ascii="宋体" w:hAnsi="宋体" w:eastAsia="宋体" w:cs="仿宋"/>
                <w:bCs/>
                <w:sz w:val="24"/>
              </w:rPr>
            </w:pPr>
            <w:r>
              <w:rPr>
                <w:rFonts w:hint="eastAsia" w:ascii="宋体" w:hAnsi="宋体" w:eastAsia="宋体" w:cs="仿宋_GB2312"/>
                <w:kern w:val="0"/>
                <w:sz w:val="24"/>
              </w:rPr>
              <w:t>14237</w:t>
            </w:r>
          </w:p>
        </w:tc>
        <w:tc>
          <w:tcPr>
            <w:tcW w:w="3686" w:type="dxa"/>
            <w:tcBorders>
              <w:top w:val="single" w:color="auto" w:sz="4" w:space="0"/>
              <w:left w:val="single" w:color="auto" w:sz="4" w:space="0"/>
              <w:bottom w:val="single" w:color="auto" w:sz="4" w:space="0"/>
              <w:right w:val="single" w:color="auto" w:sz="4" w:space="0"/>
            </w:tcBorders>
            <w:vAlign w:val="center"/>
          </w:tcPr>
          <w:p w14:paraId="718727A1">
            <w:pPr>
              <w:widowControl/>
              <w:snapToGrid w:val="0"/>
              <w:jc w:val="left"/>
              <w:rPr>
                <w:rFonts w:hint="eastAsia" w:ascii="宋体" w:hAnsi="宋体" w:eastAsia="宋体" w:cs="仿宋"/>
                <w:bCs/>
                <w:sz w:val="24"/>
              </w:rPr>
            </w:pPr>
            <w:r>
              <w:rPr>
                <w:rFonts w:hint="eastAsia" w:ascii="宋体" w:hAnsi="宋体" w:eastAsia="宋体" w:cs="仿宋_GB2312"/>
                <w:sz w:val="24"/>
              </w:rPr>
              <w:t>手机媒体概论</w:t>
            </w:r>
          </w:p>
        </w:tc>
        <w:tc>
          <w:tcPr>
            <w:tcW w:w="707" w:type="dxa"/>
            <w:tcBorders>
              <w:top w:val="single" w:color="auto" w:sz="4" w:space="0"/>
              <w:left w:val="single" w:color="auto" w:sz="4" w:space="0"/>
              <w:bottom w:val="single" w:color="auto" w:sz="4" w:space="0"/>
              <w:right w:val="single" w:color="auto" w:sz="4" w:space="0"/>
            </w:tcBorders>
            <w:vAlign w:val="center"/>
          </w:tcPr>
          <w:p w14:paraId="690838A8">
            <w:pPr>
              <w:widowControl/>
              <w:snapToGrid w:val="0"/>
              <w:jc w:val="center"/>
              <w:rPr>
                <w:rFonts w:hint="eastAsia" w:ascii="宋体" w:hAnsi="宋体" w:eastAsia="宋体" w:cs="仿宋"/>
                <w:bCs/>
                <w:sz w:val="24"/>
              </w:rPr>
            </w:pPr>
            <w:r>
              <w:rPr>
                <w:rFonts w:hint="eastAsia" w:ascii="宋体" w:hAnsi="宋体" w:eastAsia="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7B7277E5">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right w:val="single" w:color="auto" w:sz="4" w:space="0"/>
            </w:tcBorders>
            <w:vAlign w:val="center"/>
          </w:tcPr>
          <w:p w14:paraId="716E777C">
            <w:pPr>
              <w:snapToGrid w:val="0"/>
              <w:jc w:val="center"/>
              <w:rPr>
                <w:rFonts w:hint="eastAsia" w:ascii="宋体" w:hAnsi="宋体" w:eastAsia="宋体"/>
                <w:bCs/>
                <w:sz w:val="24"/>
              </w:rPr>
            </w:pPr>
          </w:p>
        </w:tc>
      </w:tr>
      <w:tr w14:paraId="02F99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CE4F1C2">
            <w:pPr>
              <w:snapToGrid w:val="0"/>
              <w:jc w:val="center"/>
              <w:rPr>
                <w:rFonts w:hint="eastAsia" w:ascii="宋体" w:hAnsi="宋体" w:eastAsia="宋体"/>
                <w:bCs/>
                <w:sz w:val="24"/>
              </w:rPr>
            </w:pPr>
            <w:r>
              <w:rPr>
                <w:rFonts w:hint="eastAsia" w:ascii="宋体" w:hAnsi="宋体" w:eastAsia="宋体"/>
                <w:bCs/>
                <w:sz w:val="24"/>
              </w:rPr>
              <w:t>7</w:t>
            </w:r>
          </w:p>
        </w:tc>
        <w:tc>
          <w:tcPr>
            <w:tcW w:w="992" w:type="dxa"/>
            <w:tcBorders>
              <w:top w:val="single" w:color="auto" w:sz="4" w:space="0"/>
              <w:left w:val="single" w:color="auto" w:sz="4" w:space="0"/>
              <w:bottom w:val="single" w:color="auto" w:sz="4" w:space="0"/>
              <w:right w:val="single" w:color="auto" w:sz="4" w:space="0"/>
            </w:tcBorders>
            <w:vAlign w:val="center"/>
          </w:tcPr>
          <w:p w14:paraId="461B58DF">
            <w:pPr>
              <w:widowControl/>
              <w:snapToGrid w:val="0"/>
              <w:jc w:val="center"/>
              <w:rPr>
                <w:rFonts w:hint="eastAsia" w:ascii="宋体" w:hAnsi="宋体" w:eastAsia="宋体" w:cs="仿宋"/>
                <w:bCs/>
                <w:sz w:val="24"/>
              </w:rPr>
            </w:pPr>
            <w:r>
              <w:rPr>
                <w:rFonts w:hint="eastAsia" w:ascii="宋体" w:hAnsi="宋体" w:eastAsia="宋体" w:cs="仿宋_GB2312"/>
                <w:kern w:val="0"/>
                <w:sz w:val="24"/>
              </w:rPr>
              <w:t>08257</w:t>
            </w:r>
          </w:p>
        </w:tc>
        <w:tc>
          <w:tcPr>
            <w:tcW w:w="3686" w:type="dxa"/>
            <w:tcBorders>
              <w:top w:val="single" w:color="auto" w:sz="4" w:space="0"/>
              <w:left w:val="single" w:color="auto" w:sz="4" w:space="0"/>
              <w:bottom w:val="single" w:color="auto" w:sz="4" w:space="0"/>
              <w:right w:val="single" w:color="auto" w:sz="4" w:space="0"/>
            </w:tcBorders>
            <w:vAlign w:val="center"/>
          </w:tcPr>
          <w:p w14:paraId="222D4219">
            <w:pPr>
              <w:widowControl/>
              <w:snapToGrid w:val="0"/>
              <w:jc w:val="left"/>
              <w:rPr>
                <w:rFonts w:hint="eastAsia" w:ascii="宋体" w:hAnsi="宋体" w:eastAsia="宋体" w:cs="仿宋"/>
                <w:bCs/>
                <w:sz w:val="24"/>
                <w:lang w:val="zh-TW"/>
              </w:rPr>
            </w:pPr>
            <w:r>
              <w:rPr>
                <w:rFonts w:hint="eastAsia" w:ascii="宋体" w:hAnsi="宋体" w:eastAsia="宋体" w:cs="仿宋_GB2312"/>
                <w:sz w:val="24"/>
              </w:rPr>
              <w:t>舆论学</w:t>
            </w:r>
          </w:p>
        </w:tc>
        <w:tc>
          <w:tcPr>
            <w:tcW w:w="707" w:type="dxa"/>
            <w:tcBorders>
              <w:top w:val="single" w:color="auto" w:sz="4" w:space="0"/>
              <w:left w:val="single" w:color="auto" w:sz="4" w:space="0"/>
              <w:bottom w:val="single" w:color="auto" w:sz="4" w:space="0"/>
              <w:right w:val="single" w:color="auto" w:sz="4" w:space="0"/>
            </w:tcBorders>
            <w:vAlign w:val="center"/>
          </w:tcPr>
          <w:p w14:paraId="3D4D7FD1">
            <w:pPr>
              <w:widowControl/>
              <w:snapToGrid w:val="0"/>
              <w:jc w:val="center"/>
              <w:rPr>
                <w:rFonts w:hint="eastAsia" w:ascii="宋体" w:hAnsi="宋体" w:eastAsia="宋体" w:cs="仿宋"/>
                <w:bCs/>
                <w:sz w:val="24"/>
              </w:rPr>
            </w:pPr>
            <w:r>
              <w:rPr>
                <w:rFonts w:hint="eastAsia" w:ascii="宋体" w:hAnsi="宋体" w:eastAsia="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612D3A62">
            <w:pPr>
              <w:snapToGrid w:val="0"/>
              <w:jc w:val="center"/>
              <w:rPr>
                <w:rFonts w:hint="eastAsia" w:ascii="宋体" w:hAnsi="宋体" w:eastAsia="宋体"/>
                <w:bCs/>
                <w:sz w:val="24"/>
              </w:rPr>
            </w:pPr>
            <w:r>
              <w:rPr>
                <w:rFonts w:hint="eastAsia" w:ascii="宋体" w:hAnsi="宋体" w:eastAsia="宋体"/>
                <w:bCs/>
                <w:sz w:val="24"/>
              </w:rPr>
              <w:t>笔试</w:t>
            </w:r>
          </w:p>
        </w:tc>
        <w:tc>
          <w:tcPr>
            <w:tcW w:w="1476" w:type="dxa"/>
            <w:vMerge w:val="continue"/>
            <w:tcBorders>
              <w:left w:val="single" w:color="auto" w:sz="4" w:space="0"/>
              <w:right w:val="single" w:color="auto" w:sz="4" w:space="0"/>
            </w:tcBorders>
            <w:vAlign w:val="center"/>
          </w:tcPr>
          <w:p w14:paraId="1F25AA0E">
            <w:pPr>
              <w:snapToGrid w:val="0"/>
              <w:jc w:val="center"/>
              <w:rPr>
                <w:rFonts w:hint="eastAsia" w:ascii="宋体" w:hAnsi="宋体" w:eastAsia="宋体"/>
                <w:bCs/>
                <w:sz w:val="24"/>
              </w:rPr>
            </w:pPr>
          </w:p>
        </w:tc>
      </w:tr>
      <w:tr w14:paraId="7AC72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3C0FAE47">
            <w:pPr>
              <w:snapToGrid w:val="0"/>
              <w:jc w:val="center"/>
              <w:rPr>
                <w:rFonts w:hint="eastAsia" w:ascii="宋体" w:hAnsi="宋体" w:eastAsia="宋体"/>
                <w:bCs/>
                <w:sz w:val="24"/>
              </w:rPr>
            </w:pPr>
            <w:r>
              <w:rPr>
                <w:rFonts w:hint="eastAsia" w:ascii="宋体" w:hAnsi="宋体" w:eastAsia="宋体"/>
                <w:bCs/>
                <w:sz w:val="24"/>
              </w:rPr>
              <w:t>8</w:t>
            </w:r>
          </w:p>
        </w:tc>
        <w:tc>
          <w:tcPr>
            <w:tcW w:w="992" w:type="dxa"/>
            <w:tcBorders>
              <w:top w:val="single" w:color="auto" w:sz="4" w:space="0"/>
              <w:left w:val="single" w:color="auto" w:sz="4" w:space="0"/>
              <w:bottom w:val="single" w:color="auto" w:sz="4" w:space="0"/>
              <w:right w:val="single" w:color="auto" w:sz="4" w:space="0"/>
            </w:tcBorders>
            <w:vAlign w:val="center"/>
          </w:tcPr>
          <w:p w14:paraId="409DA459">
            <w:pPr>
              <w:widowControl/>
              <w:snapToGrid w:val="0"/>
              <w:jc w:val="center"/>
              <w:rPr>
                <w:rFonts w:hint="eastAsia" w:ascii="宋体" w:hAnsi="宋体" w:eastAsia="宋体" w:cs="仿宋"/>
                <w:bCs/>
                <w:sz w:val="24"/>
              </w:rPr>
            </w:pPr>
            <w:r>
              <w:rPr>
                <w:rFonts w:hint="eastAsia" w:ascii="宋体" w:hAnsi="宋体" w:eastAsia="宋体" w:cs="仿宋_GB2312"/>
                <w:kern w:val="0"/>
                <w:sz w:val="24"/>
              </w:rPr>
              <w:t>14339</w:t>
            </w:r>
          </w:p>
        </w:tc>
        <w:tc>
          <w:tcPr>
            <w:tcW w:w="3686" w:type="dxa"/>
            <w:tcBorders>
              <w:top w:val="single" w:color="auto" w:sz="4" w:space="0"/>
              <w:left w:val="single" w:color="auto" w:sz="4" w:space="0"/>
              <w:bottom w:val="single" w:color="auto" w:sz="4" w:space="0"/>
              <w:right w:val="single" w:color="auto" w:sz="4" w:space="0"/>
            </w:tcBorders>
            <w:vAlign w:val="center"/>
          </w:tcPr>
          <w:p w14:paraId="7AB6D0E8">
            <w:pPr>
              <w:widowControl/>
              <w:snapToGrid w:val="0"/>
              <w:jc w:val="left"/>
              <w:rPr>
                <w:rFonts w:hint="eastAsia" w:ascii="宋体" w:hAnsi="宋体" w:eastAsia="宋体" w:cs="仿宋"/>
                <w:bCs/>
                <w:sz w:val="24"/>
                <w:lang w:val="zh-TW"/>
              </w:rPr>
            </w:pPr>
            <w:r>
              <w:rPr>
                <w:rFonts w:hint="eastAsia" w:ascii="宋体" w:hAnsi="宋体" w:eastAsia="宋体" w:cs="仿宋_GB2312"/>
                <w:sz w:val="24"/>
              </w:rPr>
              <w:t>网络传播法规</w:t>
            </w:r>
          </w:p>
        </w:tc>
        <w:tc>
          <w:tcPr>
            <w:tcW w:w="707" w:type="dxa"/>
            <w:tcBorders>
              <w:top w:val="single" w:color="auto" w:sz="4" w:space="0"/>
              <w:left w:val="single" w:color="auto" w:sz="4" w:space="0"/>
              <w:bottom w:val="single" w:color="auto" w:sz="4" w:space="0"/>
              <w:right w:val="single" w:color="auto" w:sz="4" w:space="0"/>
            </w:tcBorders>
            <w:vAlign w:val="center"/>
          </w:tcPr>
          <w:p w14:paraId="527947AC">
            <w:pPr>
              <w:widowControl/>
              <w:snapToGrid w:val="0"/>
              <w:jc w:val="center"/>
              <w:rPr>
                <w:rFonts w:hint="eastAsia" w:ascii="宋体" w:hAnsi="宋体" w:eastAsia="宋体" w:cs="仿宋"/>
                <w:bCs/>
                <w:sz w:val="24"/>
              </w:rPr>
            </w:pPr>
            <w:r>
              <w:rPr>
                <w:rFonts w:hint="eastAsia" w:ascii="宋体" w:hAnsi="宋体" w:eastAsia="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11BF60D6">
            <w:pPr>
              <w:snapToGrid w:val="0"/>
              <w:jc w:val="center"/>
              <w:rPr>
                <w:rFonts w:hint="eastAsia" w:ascii="宋体" w:hAnsi="宋体" w:eastAsia="宋体"/>
                <w:bCs/>
                <w:sz w:val="24"/>
              </w:rPr>
            </w:pPr>
            <w:r>
              <w:rPr>
                <w:rFonts w:hint="eastAsia" w:ascii="宋体" w:hAnsi="宋体" w:eastAsia="宋体"/>
                <w:bCs/>
                <w:sz w:val="24"/>
              </w:rPr>
              <w:t>笔试</w:t>
            </w:r>
          </w:p>
        </w:tc>
        <w:tc>
          <w:tcPr>
            <w:tcW w:w="1476" w:type="dxa"/>
            <w:vMerge w:val="continue"/>
            <w:tcBorders>
              <w:left w:val="single" w:color="auto" w:sz="4" w:space="0"/>
              <w:right w:val="single" w:color="auto" w:sz="4" w:space="0"/>
            </w:tcBorders>
            <w:vAlign w:val="center"/>
          </w:tcPr>
          <w:p w14:paraId="75F2B2ED">
            <w:pPr>
              <w:snapToGrid w:val="0"/>
              <w:jc w:val="center"/>
              <w:rPr>
                <w:rFonts w:hint="eastAsia" w:ascii="宋体" w:hAnsi="宋体" w:eastAsia="宋体"/>
                <w:bCs/>
                <w:sz w:val="24"/>
              </w:rPr>
            </w:pPr>
          </w:p>
        </w:tc>
      </w:tr>
      <w:tr w14:paraId="3D6CF4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right w:val="single" w:color="auto" w:sz="4" w:space="0"/>
            </w:tcBorders>
            <w:vAlign w:val="center"/>
          </w:tcPr>
          <w:p w14:paraId="46704FE9">
            <w:pPr>
              <w:snapToGrid w:val="0"/>
              <w:jc w:val="center"/>
              <w:rPr>
                <w:rFonts w:hint="eastAsia" w:ascii="宋体" w:hAnsi="宋体" w:eastAsia="宋体"/>
                <w:bCs/>
                <w:sz w:val="24"/>
              </w:rPr>
            </w:pPr>
            <w:r>
              <w:rPr>
                <w:rFonts w:hint="eastAsia" w:ascii="宋体" w:hAnsi="宋体" w:eastAsia="宋体"/>
                <w:bCs/>
                <w:sz w:val="24"/>
              </w:rPr>
              <w:t>9</w:t>
            </w:r>
          </w:p>
        </w:tc>
        <w:tc>
          <w:tcPr>
            <w:tcW w:w="992" w:type="dxa"/>
            <w:tcBorders>
              <w:top w:val="single" w:color="auto" w:sz="4" w:space="0"/>
              <w:left w:val="single" w:color="auto" w:sz="4" w:space="0"/>
              <w:bottom w:val="single" w:color="auto" w:sz="4" w:space="0"/>
              <w:right w:val="single" w:color="auto" w:sz="4" w:space="0"/>
            </w:tcBorders>
            <w:vAlign w:val="center"/>
          </w:tcPr>
          <w:p w14:paraId="5DB66ABF">
            <w:pPr>
              <w:widowControl/>
              <w:snapToGrid w:val="0"/>
              <w:jc w:val="center"/>
              <w:rPr>
                <w:rFonts w:hint="eastAsia" w:ascii="宋体" w:hAnsi="宋体" w:eastAsia="宋体" w:cs="仿宋"/>
                <w:bCs/>
                <w:sz w:val="24"/>
              </w:rPr>
            </w:pPr>
            <w:r>
              <w:rPr>
                <w:rFonts w:hint="eastAsia" w:ascii="宋体" w:hAnsi="宋体" w:eastAsia="宋体" w:cs="仿宋_GB2312"/>
                <w:kern w:val="0"/>
                <w:sz w:val="24"/>
              </w:rPr>
              <w:t>04741</w:t>
            </w:r>
          </w:p>
        </w:tc>
        <w:tc>
          <w:tcPr>
            <w:tcW w:w="3686" w:type="dxa"/>
            <w:tcBorders>
              <w:top w:val="single" w:color="auto" w:sz="4" w:space="0"/>
              <w:left w:val="single" w:color="auto" w:sz="4" w:space="0"/>
              <w:bottom w:val="single" w:color="auto" w:sz="4" w:space="0"/>
              <w:right w:val="single" w:color="auto" w:sz="4" w:space="0"/>
            </w:tcBorders>
            <w:vAlign w:val="center"/>
          </w:tcPr>
          <w:p w14:paraId="3A29F7B4">
            <w:pPr>
              <w:widowControl/>
              <w:snapToGrid w:val="0"/>
              <w:jc w:val="left"/>
              <w:rPr>
                <w:rFonts w:hint="eastAsia" w:ascii="宋体" w:hAnsi="宋体" w:eastAsia="宋体" w:cs="仿宋"/>
                <w:bCs/>
                <w:sz w:val="24"/>
              </w:rPr>
            </w:pPr>
            <w:r>
              <w:rPr>
                <w:rFonts w:hint="eastAsia" w:ascii="宋体" w:hAnsi="宋体" w:eastAsia="宋体" w:cs="仿宋_GB2312"/>
                <w:sz w:val="24"/>
              </w:rPr>
              <w:t>计算机网络原理</w:t>
            </w:r>
          </w:p>
        </w:tc>
        <w:tc>
          <w:tcPr>
            <w:tcW w:w="707" w:type="dxa"/>
            <w:tcBorders>
              <w:top w:val="single" w:color="auto" w:sz="4" w:space="0"/>
              <w:left w:val="single" w:color="auto" w:sz="4" w:space="0"/>
              <w:bottom w:val="single" w:color="auto" w:sz="4" w:space="0"/>
              <w:right w:val="single" w:color="auto" w:sz="4" w:space="0"/>
            </w:tcBorders>
            <w:vAlign w:val="center"/>
          </w:tcPr>
          <w:p w14:paraId="771097D1">
            <w:pPr>
              <w:widowControl/>
              <w:snapToGrid w:val="0"/>
              <w:jc w:val="center"/>
              <w:rPr>
                <w:rFonts w:hint="eastAsia" w:ascii="宋体" w:hAnsi="宋体" w:eastAsia="宋体" w:cs="仿宋"/>
                <w:bCs/>
                <w:sz w:val="24"/>
              </w:rPr>
            </w:pPr>
            <w:r>
              <w:rPr>
                <w:rFonts w:hint="eastAsia" w:ascii="宋体" w:hAnsi="宋体" w:eastAsia="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529D2E8D">
            <w:pPr>
              <w:snapToGrid w:val="0"/>
              <w:jc w:val="center"/>
              <w:rPr>
                <w:rFonts w:hint="eastAsia" w:ascii="宋体" w:hAnsi="宋体" w:eastAsia="宋体"/>
                <w:bCs/>
                <w:sz w:val="24"/>
              </w:rPr>
            </w:pPr>
            <w:r>
              <w:rPr>
                <w:rFonts w:hint="eastAsia" w:ascii="宋体" w:hAnsi="宋体" w:eastAsia="宋体"/>
                <w:bCs/>
                <w:sz w:val="24"/>
              </w:rPr>
              <w:t>笔试</w:t>
            </w:r>
          </w:p>
        </w:tc>
        <w:tc>
          <w:tcPr>
            <w:tcW w:w="1476" w:type="dxa"/>
            <w:vMerge w:val="continue"/>
            <w:tcBorders>
              <w:left w:val="single" w:color="auto" w:sz="4" w:space="0"/>
              <w:right w:val="single" w:color="auto" w:sz="4" w:space="0"/>
            </w:tcBorders>
            <w:vAlign w:val="center"/>
          </w:tcPr>
          <w:p w14:paraId="730FBA5A">
            <w:pPr>
              <w:snapToGrid w:val="0"/>
              <w:jc w:val="center"/>
              <w:rPr>
                <w:rFonts w:hint="eastAsia" w:ascii="宋体" w:hAnsi="宋体" w:eastAsia="宋体"/>
                <w:bCs/>
                <w:sz w:val="24"/>
              </w:rPr>
            </w:pPr>
          </w:p>
        </w:tc>
      </w:tr>
      <w:tr w14:paraId="4A076E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left w:val="single" w:color="auto" w:sz="4" w:space="0"/>
              <w:bottom w:val="single" w:color="auto" w:sz="4" w:space="0"/>
              <w:right w:val="single" w:color="auto" w:sz="4" w:space="0"/>
            </w:tcBorders>
            <w:vAlign w:val="center"/>
          </w:tcPr>
          <w:p w14:paraId="17EAAD08">
            <w:pPr>
              <w:snapToGrid w:val="0"/>
              <w:jc w:val="center"/>
              <w:rPr>
                <w:rFonts w:hint="eastAsia" w:ascii="宋体" w:hAnsi="宋体" w:eastAsia="宋体"/>
                <w:bCs/>
                <w:sz w:val="24"/>
              </w:rPr>
            </w:pPr>
            <w:r>
              <w:rPr>
                <w:rFonts w:hint="eastAsia" w:ascii="宋体" w:hAnsi="宋体" w:eastAsia="宋体"/>
                <w:bCs/>
                <w:sz w:val="24"/>
              </w:rPr>
              <w:t>10</w:t>
            </w:r>
          </w:p>
        </w:tc>
        <w:tc>
          <w:tcPr>
            <w:tcW w:w="992" w:type="dxa"/>
            <w:tcBorders>
              <w:top w:val="single" w:color="auto" w:sz="4" w:space="0"/>
              <w:left w:val="single" w:color="auto" w:sz="4" w:space="0"/>
              <w:bottom w:val="single" w:color="auto" w:sz="4" w:space="0"/>
              <w:right w:val="single" w:color="auto" w:sz="4" w:space="0"/>
            </w:tcBorders>
            <w:vAlign w:val="center"/>
          </w:tcPr>
          <w:p w14:paraId="20FCC9CD">
            <w:pPr>
              <w:widowControl/>
              <w:snapToGrid w:val="0"/>
              <w:jc w:val="center"/>
              <w:rPr>
                <w:rFonts w:hint="eastAsia" w:ascii="宋体" w:hAnsi="宋体" w:eastAsia="宋体" w:cs="仿宋"/>
                <w:bCs/>
                <w:sz w:val="24"/>
              </w:rPr>
            </w:pPr>
            <w:r>
              <w:rPr>
                <w:rFonts w:hint="eastAsia" w:ascii="宋体" w:hAnsi="宋体" w:eastAsia="宋体" w:cs="仿宋_GB2312"/>
                <w:kern w:val="0"/>
                <w:sz w:val="24"/>
              </w:rPr>
              <w:t>14572</w:t>
            </w:r>
          </w:p>
        </w:tc>
        <w:tc>
          <w:tcPr>
            <w:tcW w:w="3686" w:type="dxa"/>
            <w:tcBorders>
              <w:top w:val="single" w:color="auto" w:sz="4" w:space="0"/>
              <w:left w:val="single" w:color="auto" w:sz="4" w:space="0"/>
              <w:bottom w:val="single" w:color="auto" w:sz="4" w:space="0"/>
              <w:right w:val="single" w:color="auto" w:sz="4" w:space="0"/>
            </w:tcBorders>
            <w:vAlign w:val="center"/>
          </w:tcPr>
          <w:p w14:paraId="1CD6724D">
            <w:pPr>
              <w:widowControl/>
              <w:snapToGrid w:val="0"/>
              <w:jc w:val="left"/>
              <w:rPr>
                <w:rFonts w:hint="eastAsia" w:ascii="宋体" w:hAnsi="宋体" w:eastAsia="宋体" w:cs="仿宋"/>
                <w:bCs/>
                <w:sz w:val="24"/>
              </w:rPr>
            </w:pPr>
            <w:r>
              <w:rPr>
                <w:rFonts w:hint="eastAsia" w:ascii="宋体" w:hAnsi="宋体" w:eastAsia="宋体" w:cs="仿宋_GB2312"/>
                <w:sz w:val="24"/>
              </w:rPr>
              <w:t>音视频制作与编辑</w:t>
            </w:r>
          </w:p>
        </w:tc>
        <w:tc>
          <w:tcPr>
            <w:tcW w:w="707" w:type="dxa"/>
            <w:tcBorders>
              <w:top w:val="single" w:color="auto" w:sz="4" w:space="0"/>
              <w:left w:val="single" w:color="auto" w:sz="4" w:space="0"/>
              <w:bottom w:val="single" w:color="auto" w:sz="4" w:space="0"/>
              <w:right w:val="single" w:color="auto" w:sz="4" w:space="0"/>
            </w:tcBorders>
            <w:vAlign w:val="center"/>
          </w:tcPr>
          <w:p w14:paraId="69EBA99E">
            <w:pPr>
              <w:widowControl/>
              <w:snapToGrid w:val="0"/>
              <w:jc w:val="center"/>
              <w:rPr>
                <w:rFonts w:hint="eastAsia" w:ascii="宋体" w:hAnsi="宋体" w:eastAsia="宋体" w:cs="仿宋"/>
                <w:bCs/>
                <w:sz w:val="24"/>
              </w:rPr>
            </w:pPr>
            <w:r>
              <w:rPr>
                <w:rFonts w:hint="eastAsia" w:ascii="宋体" w:hAnsi="宋体" w:eastAsia="宋体" w:cs="仿宋_GB2312"/>
                <w:sz w:val="24"/>
              </w:rPr>
              <w:t>4</w:t>
            </w:r>
          </w:p>
        </w:tc>
        <w:tc>
          <w:tcPr>
            <w:tcW w:w="992" w:type="dxa"/>
            <w:tcBorders>
              <w:top w:val="single" w:color="auto" w:sz="4" w:space="0"/>
              <w:left w:val="single" w:color="auto" w:sz="4" w:space="0"/>
              <w:bottom w:val="single" w:color="auto" w:sz="4" w:space="0"/>
              <w:right w:val="single" w:color="auto" w:sz="4" w:space="0"/>
            </w:tcBorders>
            <w:vAlign w:val="center"/>
          </w:tcPr>
          <w:p w14:paraId="10D714B4">
            <w:pPr>
              <w:snapToGrid w:val="0"/>
              <w:jc w:val="center"/>
              <w:rPr>
                <w:rFonts w:hint="eastAsia" w:ascii="宋体" w:hAnsi="宋体" w:eastAsia="宋体"/>
                <w:bCs/>
                <w:sz w:val="24"/>
              </w:rPr>
            </w:pPr>
            <w:r>
              <w:rPr>
                <w:rFonts w:hint="eastAsia" w:ascii="宋体" w:hAnsi="宋体" w:eastAsia="宋体"/>
                <w:kern w:val="0"/>
                <w:sz w:val="24"/>
              </w:rPr>
              <w:t>实践</w:t>
            </w:r>
          </w:p>
        </w:tc>
        <w:tc>
          <w:tcPr>
            <w:tcW w:w="1476" w:type="dxa"/>
            <w:vMerge w:val="continue"/>
            <w:tcBorders>
              <w:left w:val="single" w:color="auto" w:sz="4" w:space="0"/>
              <w:right w:val="single" w:color="auto" w:sz="4" w:space="0"/>
            </w:tcBorders>
            <w:vAlign w:val="center"/>
          </w:tcPr>
          <w:p w14:paraId="2641EBFF">
            <w:pPr>
              <w:snapToGrid w:val="0"/>
              <w:jc w:val="center"/>
              <w:rPr>
                <w:rFonts w:hint="eastAsia" w:ascii="宋体" w:hAnsi="宋体" w:eastAsia="宋体"/>
                <w:bCs/>
                <w:sz w:val="24"/>
              </w:rPr>
            </w:pPr>
          </w:p>
        </w:tc>
      </w:tr>
      <w:tr w14:paraId="105637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vMerge w:val="restart"/>
            <w:tcBorders>
              <w:top w:val="single" w:color="auto" w:sz="4" w:space="0"/>
              <w:left w:val="single" w:color="auto" w:sz="4" w:space="0"/>
              <w:right w:val="single" w:color="auto" w:sz="4" w:space="0"/>
            </w:tcBorders>
            <w:vAlign w:val="center"/>
          </w:tcPr>
          <w:p w14:paraId="1A2FAE4A">
            <w:pPr>
              <w:snapToGrid w:val="0"/>
              <w:jc w:val="center"/>
              <w:rPr>
                <w:rFonts w:hint="eastAsia" w:ascii="宋体" w:hAnsi="宋体" w:eastAsia="宋体"/>
                <w:bCs/>
                <w:sz w:val="24"/>
              </w:rPr>
            </w:pPr>
            <w:r>
              <w:rPr>
                <w:rFonts w:hint="eastAsia" w:ascii="宋体" w:hAnsi="宋体" w:eastAsia="宋体"/>
                <w:bCs/>
                <w:sz w:val="24"/>
              </w:rPr>
              <w:t>11</w:t>
            </w:r>
          </w:p>
        </w:tc>
        <w:tc>
          <w:tcPr>
            <w:tcW w:w="992" w:type="dxa"/>
            <w:tcBorders>
              <w:top w:val="single" w:color="auto" w:sz="4" w:space="0"/>
              <w:left w:val="single" w:color="auto" w:sz="4" w:space="0"/>
              <w:bottom w:val="single" w:color="auto" w:sz="4" w:space="0"/>
              <w:right w:val="single" w:color="auto" w:sz="4" w:space="0"/>
            </w:tcBorders>
            <w:vAlign w:val="center"/>
          </w:tcPr>
          <w:p w14:paraId="323E02C2">
            <w:pPr>
              <w:widowControl/>
              <w:snapToGrid w:val="0"/>
              <w:jc w:val="center"/>
              <w:rPr>
                <w:rFonts w:hint="eastAsia" w:ascii="宋体" w:hAnsi="宋体" w:eastAsia="宋体" w:cs="仿宋"/>
                <w:bCs/>
                <w:sz w:val="24"/>
              </w:rPr>
            </w:pPr>
            <w:r>
              <w:rPr>
                <w:rFonts w:hint="eastAsia" w:ascii="宋体" w:hAnsi="宋体" w:eastAsia="宋体" w:cs="仿宋_GB2312"/>
                <w:kern w:val="0"/>
                <w:sz w:val="24"/>
              </w:rPr>
              <w:t>00908</w:t>
            </w:r>
          </w:p>
        </w:tc>
        <w:tc>
          <w:tcPr>
            <w:tcW w:w="3686" w:type="dxa"/>
            <w:tcBorders>
              <w:top w:val="single" w:color="auto" w:sz="4" w:space="0"/>
              <w:left w:val="single" w:color="auto" w:sz="4" w:space="0"/>
              <w:bottom w:val="single" w:color="auto" w:sz="4" w:space="0"/>
              <w:right w:val="single" w:color="auto" w:sz="4" w:space="0"/>
            </w:tcBorders>
            <w:vAlign w:val="center"/>
          </w:tcPr>
          <w:p w14:paraId="0FFC96F5">
            <w:pPr>
              <w:widowControl/>
              <w:snapToGrid w:val="0"/>
              <w:jc w:val="left"/>
              <w:rPr>
                <w:rFonts w:hint="eastAsia" w:ascii="宋体" w:hAnsi="宋体" w:eastAsia="宋体" w:cs="仿宋"/>
                <w:bCs/>
                <w:sz w:val="24"/>
                <w:lang w:val="zh-TW"/>
              </w:rPr>
            </w:pPr>
            <w:r>
              <w:rPr>
                <w:rFonts w:hint="eastAsia" w:ascii="宋体" w:hAnsi="宋体" w:eastAsia="宋体" w:cs="仿宋_GB2312"/>
                <w:sz w:val="24"/>
              </w:rPr>
              <w:t>网络营销与策划</w:t>
            </w:r>
          </w:p>
        </w:tc>
        <w:tc>
          <w:tcPr>
            <w:tcW w:w="707" w:type="dxa"/>
            <w:tcBorders>
              <w:top w:val="single" w:color="auto" w:sz="4" w:space="0"/>
              <w:left w:val="single" w:color="auto" w:sz="4" w:space="0"/>
              <w:bottom w:val="single" w:color="auto" w:sz="4" w:space="0"/>
              <w:right w:val="single" w:color="auto" w:sz="4" w:space="0"/>
            </w:tcBorders>
            <w:vAlign w:val="center"/>
          </w:tcPr>
          <w:p w14:paraId="6837FD9B">
            <w:pPr>
              <w:widowControl/>
              <w:snapToGrid w:val="0"/>
              <w:jc w:val="center"/>
              <w:rPr>
                <w:rFonts w:hint="eastAsia" w:ascii="宋体" w:hAnsi="宋体" w:eastAsia="宋体" w:cs="仿宋"/>
                <w:bCs/>
                <w:sz w:val="24"/>
              </w:rPr>
            </w:pPr>
            <w:r>
              <w:rPr>
                <w:rFonts w:hint="eastAsia" w:ascii="宋体" w:hAnsi="宋体" w:eastAsia="宋体" w:cs="仿宋_GB2312"/>
                <w:sz w:val="24"/>
              </w:rPr>
              <w:t>3</w:t>
            </w:r>
          </w:p>
        </w:tc>
        <w:tc>
          <w:tcPr>
            <w:tcW w:w="992" w:type="dxa"/>
            <w:tcBorders>
              <w:top w:val="single" w:color="auto" w:sz="4" w:space="0"/>
              <w:left w:val="single" w:color="auto" w:sz="4" w:space="0"/>
              <w:bottom w:val="single" w:color="auto" w:sz="4" w:space="0"/>
              <w:right w:val="single" w:color="auto" w:sz="4" w:space="0"/>
            </w:tcBorders>
            <w:vAlign w:val="center"/>
          </w:tcPr>
          <w:p w14:paraId="470923E3">
            <w:pPr>
              <w:snapToGrid w:val="0"/>
              <w:jc w:val="center"/>
              <w:rPr>
                <w:rFonts w:hint="eastAsia" w:ascii="宋体" w:hAnsi="宋体" w:eastAsia="宋体"/>
                <w:bCs/>
                <w:sz w:val="24"/>
              </w:rPr>
            </w:pPr>
            <w:r>
              <w:rPr>
                <w:rFonts w:hint="eastAsia" w:ascii="宋体" w:hAnsi="宋体" w:eastAsia="宋体"/>
                <w:bCs/>
                <w:sz w:val="24"/>
              </w:rPr>
              <w:t>笔试</w:t>
            </w:r>
          </w:p>
        </w:tc>
        <w:tc>
          <w:tcPr>
            <w:tcW w:w="1476" w:type="dxa"/>
            <w:vMerge w:val="continue"/>
            <w:tcBorders>
              <w:left w:val="single" w:color="auto" w:sz="4" w:space="0"/>
              <w:right w:val="single" w:color="auto" w:sz="4" w:space="0"/>
            </w:tcBorders>
            <w:vAlign w:val="center"/>
          </w:tcPr>
          <w:p w14:paraId="44B2899D">
            <w:pPr>
              <w:snapToGrid w:val="0"/>
              <w:jc w:val="center"/>
              <w:rPr>
                <w:rFonts w:hint="eastAsia" w:ascii="宋体" w:hAnsi="宋体" w:eastAsia="宋体"/>
                <w:bCs/>
                <w:sz w:val="24"/>
              </w:rPr>
            </w:pPr>
          </w:p>
        </w:tc>
      </w:tr>
      <w:tr w14:paraId="51D6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vMerge w:val="continue"/>
            <w:tcBorders>
              <w:left w:val="single" w:color="auto" w:sz="4" w:space="0"/>
              <w:bottom w:val="single" w:color="auto" w:sz="4" w:space="0"/>
              <w:right w:val="single" w:color="auto" w:sz="4" w:space="0"/>
            </w:tcBorders>
            <w:vAlign w:val="center"/>
          </w:tcPr>
          <w:p w14:paraId="568FD62C">
            <w:pPr>
              <w:snapToGrid w:val="0"/>
              <w:jc w:val="center"/>
              <w:rPr>
                <w:rFonts w:hint="eastAsia" w:ascii="宋体" w:hAnsi="宋体" w:eastAsia="宋体"/>
                <w:bCs/>
                <w:sz w:val="24"/>
              </w:rPr>
            </w:pPr>
          </w:p>
        </w:tc>
        <w:tc>
          <w:tcPr>
            <w:tcW w:w="992" w:type="dxa"/>
            <w:tcBorders>
              <w:top w:val="single" w:color="auto" w:sz="4" w:space="0"/>
              <w:left w:val="single" w:color="auto" w:sz="4" w:space="0"/>
              <w:bottom w:val="single" w:color="auto" w:sz="4" w:space="0"/>
              <w:right w:val="single" w:color="auto" w:sz="4" w:space="0"/>
            </w:tcBorders>
            <w:vAlign w:val="center"/>
          </w:tcPr>
          <w:p w14:paraId="6718367D">
            <w:pPr>
              <w:widowControl/>
              <w:snapToGrid w:val="0"/>
              <w:jc w:val="center"/>
              <w:rPr>
                <w:rFonts w:hint="eastAsia" w:ascii="宋体" w:hAnsi="宋体" w:eastAsia="宋体" w:cs="仿宋"/>
                <w:bCs/>
                <w:sz w:val="24"/>
              </w:rPr>
            </w:pPr>
            <w:r>
              <w:rPr>
                <w:rFonts w:hint="eastAsia" w:ascii="宋体" w:hAnsi="宋体" w:eastAsia="宋体" w:cs="仿宋_GB2312"/>
                <w:kern w:val="0"/>
                <w:sz w:val="24"/>
              </w:rPr>
              <w:t>00909</w:t>
            </w:r>
          </w:p>
        </w:tc>
        <w:tc>
          <w:tcPr>
            <w:tcW w:w="3686" w:type="dxa"/>
            <w:tcBorders>
              <w:top w:val="single" w:color="auto" w:sz="4" w:space="0"/>
              <w:left w:val="single" w:color="auto" w:sz="4" w:space="0"/>
              <w:bottom w:val="single" w:color="auto" w:sz="4" w:space="0"/>
              <w:right w:val="single" w:color="auto" w:sz="4" w:space="0"/>
            </w:tcBorders>
            <w:vAlign w:val="center"/>
          </w:tcPr>
          <w:p w14:paraId="26EF57D1">
            <w:pPr>
              <w:widowControl/>
              <w:snapToGrid w:val="0"/>
              <w:jc w:val="left"/>
              <w:rPr>
                <w:rFonts w:hint="eastAsia" w:ascii="宋体" w:hAnsi="宋体" w:eastAsia="宋体" w:cs="仿宋"/>
                <w:bCs/>
                <w:sz w:val="24"/>
                <w:lang w:val="zh-TW"/>
              </w:rPr>
            </w:pPr>
            <w:r>
              <w:rPr>
                <w:rFonts w:hint="eastAsia" w:ascii="宋体" w:hAnsi="宋体" w:eastAsia="宋体" w:cs="仿宋_GB2312"/>
                <w:sz w:val="24"/>
              </w:rPr>
              <w:t>网络营销与策划（实践）</w:t>
            </w:r>
          </w:p>
        </w:tc>
        <w:tc>
          <w:tcPr>
            <w:tcW w:w="707" w:type="dxa"/>
            <w:tcBorders>
              <w:top w:val="single" w:color="auto" w:sz="4" w:space="0"/>
              <w:left w:val="single" w:color="auto" w:sz="4" w:space="0"/>
              <w:bottom w:val="single" w:color="auto" w:sz="4" w:space="0"/>
              <w:right w:val="single" w:color="auto" w:sz="4" w:space="0"/>
            </w:tcBorders>
            <w:vAlign w:val="center"/>
          </w:tcPr>
          <w:p w14:paraId="4708B0D0">
            <w:pPr>
              <w:widowControl/>
              <w:snapToGrid w:val="0"/>
              <w:jc w:val="center"/>
              <w:rPr>
                <w:rFonts w:hint="eastAsia" w:ascii="宋体" w:hAnsi="宋体" w:eastAsia="宋体" w:cs="仿宋"/>
                <w:bCs/>
                <w:sz w:val="24"/>
              </w:rPr>
            </w:pPr>
            <w:r>
              <w:rPr>
                <w:rFonts w:hint="eastAsia" w:ascii="宋体" w:hAnsi="宋体" w:eastAsia="宋体" w:cs="仿宋_GB2312"/>
                <w:sz w:val="24"/>
              </w:rPr>
              <w:t>2</w:t>
            </w:r>
          </w:p>
        </w:tc>
        <w:tc>
          <w:tcPr>
            <w:tcW w:w="992" w:type="dxa"/>
            <w:tcBorders>
              <w:top w:val="single" w:color="auto" w:sz="4" w:space="0"/>
              <w:left w:val="single" w:color="auto" w:sz="4" w:space="0"/>
              <w:bottom w:val="single" w:color="auto" w:sz="4" w:space="0"/>
              <w:right w:val="single" w:color="auto" w:sz="4" w:space="0"/>
            </w:tcBorders>
            <w:vAlign w:val="center"/>
          </w:tcPr>
          <w:p w14:paraId="3373E4C5">
            <w:pPr>
              <w:snapToGrid w:val="0"/>
              <w:jc w:val="center"/>
              <w:rPr>
                <w:rFonts w:hint="eastAsia" w:ascii="宋体" w:hAnsi="宋体" w:eastAsia="宋体"/>
                <w:bCs/>
                <w:sz w:val="24"/>
              </w:rPr>
            </w:pPr>
            <w:r>
              <w:rPr>
                <w:rFonts w:hint="eastAsia" w:ascii="宋体" w:hAnsi="宋体" w:eastAsia="宋体" w:cs="宋体"/>
                <w:kern w:val="0"/>
                <w:sz w:val="24"/>
              </w:rPr>
              <w:t>实践</w:t>
            </w:r>
          </w:p>
        </w:tc>
        <w:tc>
          <w:tcPr>
            <w:tcW w:w="1476" w:type="dxa"/>
            <w:vMerge w:val="continue"/>
            <w:tcBorders>
              <w:left w:val="single" w:color="auto" w:sz="4" w:space="0"/>
              <w:right w:val="single" w:color="auto" w:sz="4" w:space="0"/>
            </w:tcBorders>
            <w:vAlign w:val="center"/>
          </w:tcPr>
          <w:p w14:paraId="001C1ECE">
            <w:pPr>
              <w:snapToGrid w:val="0"/>
              <w:jc w:val="center"/>
              <w:rPr>
                <w:rFonts w:hint="eastAsia" w:ascii="宋体" w:hAnsi="宋体" w:eastAsia="宋体"/>
                <w:bCs/>
                <w:sz w:val="24"/>
              </w:rPr>
            </w:pPr>
          </w:p>
        </w:tc>
      </w:tr>
      <w:tr w14:paraId="633BEC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right w:val="single" w:color="auto" w:sz="4" w:space="0"/>
            </w:tcBorders>
            <w:vAlign w:val="center"/>
          </w:tcPr>
          <w:p w14:paraId="2AE0F19A">
            <w:pPr>
              <w:snapToGrid w:val="0"/>
              <w:jc w:val="center"/>
              <w:rPr>
                <w:rFonts w:hint="eastAsia" w:ascii="宋体" w:hAnsi="宋体" w:eastAsia="宋体"/>
                <w:bCs/>
                <w:sz w:val="24"/>
              </w:rPr>
            </w:pPr>
            <w:r>
              <w:rPr>
                <w:rFonts w:hint="eastAsia" w:ascii="宋体" w:hAnsi="宋体" w:eastAsia="宋体"/>
                <w:bCs/>
                <w:sz w:val="24"/>
              </w:rPr>
              <w:t>12</w:t>
            </w:r>
          </w:p>
        </w:tc>
        <w:tc>
          <w:tcPr>
            <w:tcW w:w="992" w:type="dxa"/>
            <w:tcBorders>
              <w:top w:val="single" w:color="auto" w:sz="4" w:space="0"/>
              <w:left w:val="single" w:color="auto" w:sz="4" w:space="0"/>
              <w:bottom w:val="single" w:color="auto" w:sz="4" w:space="0"/>
              <w:right w:val="single" w:color="auto" w:sz="4" w:space="0"/>
            </w:tcBorders>
            <w:vAlign w:val="center"/>
          </w:tcPr>
          <w:p w14:paraId="12A16343">
            <w:pPr>
              <w:widowControl/>
              <w:snapToGrid w:val="0"/>
              <w:jc w:val="center"/>
              <w:rPr>
                <w:rFonts w:hint="eastAsia" w:ascii="宋体" w:hAnsi="宋体" w:eastAsia="宋体" w:cs="仿宋"/>
                <w:bCs/>
                <w:sz w:val="24"/>
              </w:rPr>
            </w:pPr>
            <w:r>
              <w:rPr>
                <w:rFonts w:ascii="宋体" w:hAnsi="宋体" w:eastAsia="宋体" w:cs="仿宋_GB2312"/>
                <w:kern w:val="0"/>
                <w:sz w:val="24"/>
              </w:rPr>
              <w:t>11571</w:t>
            </w:r>
          </w:p>
        </w:tc>
        <w:tc>
          <w:tcPr>
            <w:tcW w:w="3686" w:type="dxa"/>
            <w:tcBorders>
              <w:top w:val="single" w:color="auto" w:sz="4" w:space="0"/>
              <w:left w:val="single" w:color="auto" w:sz="4" w:space="0"/>
              <w:bottom w:val="single" w:color="auto" w:sz="4" w:space="0"/>
              <w:right w:val="single" w:color="auto" w:sz="4" w:space="0"/>
            </w:tcBorders>
            <w:vAlign w:val="center"/>
          </w:tcPr>
          <w:p w14:paraId="5469AB4C">
            <w:pPr>
              <w:widowControl/>
              <w:snapToGrid w:val="0"/>
              <w:jc w:val="left"/>
              <w:rPr>
                <w:rFonts w:hint="eastAsia" w:ascii="宋体" w:hAnsi="宋体" w:eastAsia="宋体" w:cs="仿宋"/>
                <w:bCs/>
                <w:sz w:val="24"/>
              </w:rPr>
            </w:pPr>
            <w:r>
              <w:rPr>
                <w:rFonts w:hint="eastAsia" w:ascii="宋体" w:hAnsi="宋体" w:eastAsia="宋体" w:cs="仿宋_GB2312"/>
                <w:kern w:val="0"/>
                <w:sz w:val="24"/>
                <w:lang w:val="zh-TW"/>
              </w:rPr>
              <w:t>网络编辑实务（实践）</w:t>
            </w:r>
          </w:p>
        </w:tc>
        <w:tc>
          <w:tcPr>
            <w:tcW w:w="707" w:type="dxa"/>
            <w:tcBorders>
              <w:top w:val="single" w:color="auto" w:sz="4" w:space="0"/>
              <w:left w:val="single" w:color="auto" w:sz="4" w:space="0"/>
              <w:bottom w:val="single" w:color="auto" w:sz="4" w:space="0"/>
              <w:right w:val="single" w:color="auto" w:sz="4" w:space="0"/>
            </w:tcBorders>
            <w:vAlign w:val="center"/>
          </w:tcPr>
          <w:p w14:paraId="74DD7805">
            <w:pPr>
              <w:widowControl/>
              <w:snapToGrid w:val="0"/>
              <w:jc w:val="center"/>
              <w:rPr>
                <w:rFonts w:hint="eastAsia" w:ascii="宋体" w:hAnsi="宋体" w:eastAsia="宋体" w:cs="仿宋"/>
                <w:bCs/>
                <w:sz w:val="24"/>
              </w:rPr>
            </w:pPr>
            <w:r>
              <w:rPr>
                <w:rFonts w:ascii="宋体" w:hAnsi="宋体" w:eastAsia="宋体" w:cs="仿宋_GB2312"/>
                <w:kern w:val="0"/>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6F5249DB">
            <w:pPr>
              <w:snapToGrid w:val="0"/>
              <w:jc w:val="center"/>
              <w:rPr>
                <w:rFonts w:hint="eastAsia" w:ascii="宋体" w:hAnsi="宋体" w:eastAsia="宋体"/>
                <w:bCs/>
                <w:sz w:val="24"/>
              </w:rPr>
            </w:pPr>
            <w:r>
              <w:rPr>
                <w:rFonts w:hint="eastAsia" w:ascii="宋体" w:hAnsi="宋体" w:eastAsia="宋体"/>
                <w:kern w:val="0"/>
                <w:sz w:val="24"/>
              </w:rPr>
              <w:t>实践</w:t>
            </w:r>
          </w:p>
        </w:tc>
        <w:tc>
          <w:tcPr>
            <w:tcW w:w="1476" w:type="dxa"/>
            <w:vMerge w:val="continue"/>
            <w:tcBorders>
              <w:left w:val="single" w:color="auto" w:sz="4" w:space="0"/>
              <w:right w:val="single" w:color="auto" w:sz="4" w:space="0"/>
            </w:tcBorders>
            <w:vAlign w:val="center"/>
          </w:tcPr>
          <w:p w14:paraId="42E84215">
            <w:pPr>
              <w:autoSpaceDE w:val="0"/>
              <w:autoSpaceDN w:val="0"/>
              <w:snapToGrid w:val="0"/>
              <w:jc w:val="center"/>
              <w:rPr>
                <w:rFonts w:hint="eastAsia" w:ascii="宋体" w:hAnsi="宋体" w:eastAsia="宋体"/>
                <w:bCs/>
                <w:sz w:val="24"/>
              </w:rPr>
            </w:pPr>
          </w:p>
        </w:tc>
      </w:tr>
      <w:tr w14:paraId="5910C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left w:val="single" w:color="auto" w:sz="4" w:space="0"/>
              <w:bottom w:val="single" w:color="auto" w:sz="4" w:space="0"/>
              <w:right w:val="single" w:color="auto" w:sz="4" w:space="0"/>
            </w:tcBorders>
            <w:vAlign w:val="center"/>
          </w:tcPr>
          <w:p w14:paraId="0CE45908">
            <w:pPr>
              <w:snapToGrid w:val="0"/>
              <w:jc w:val="center"/>
              <w:rPr>
                <w:rFonts w:hint="eastAsia" w:ascii="宋体" w:hAnsi="宋体" w:eastAsia="宋体"/>
                <w:bCs/>
                <w:sz w:val="24"/>
              </w:rPr>
            </w:pPr>
            <w:r>
              <w:rPr>
                <w:rFonts w:hint="eastAsia" w:ascii="宋体" w:hAnsi="宋体" w:eastAsia="宋体"/>
                <w:bCs/>
                <w:sz w:val="24"/>
              </w:rPr>
              <w:t>13</w:t>
            </w:r>
          </w:p>
        </w:tc>
        <w:tc>
          <w:tcPr>
            <w:tcW w:w="992" w:type="dxa"/>
            <w:tcBorders>
              <w:top w:val="single" w:color="auto" w:sz="4" w:space="0"/>
              <w:left w:val="single" w:color="auto" w:sz="4" w:space="0"/>
              <w:bottom w:val="single" w:color="auto" w:sz="4" w:space="0"/>
              <w:right w:val="single" w:color="auto" w:sz="4" w:space="0"/>
            </w:tcBorders>
            <w:vAlign w:val="center"/>
          </w:tcPr>
          <w:p w14:paraId="2F383756">
            <w:pPr>
              <w:widowControl/>
              <w:snapToGrid w:val="0"/>
              <w:jc w:val="center"/>
              <w:rPr>
                <w:rFonts w:hint="eastAsia" w:ascii="宋体" w:hAnsi="宋体" w:eastAsia="宋体" w:cs="仿宋"/>
                <w:bCs/>
                <w:sz w:val="24"/>
              </w:rPr>
            </w:pPr>
            <w:r>
              <w:rPr>
                <w:rFonts w:ascii="宋体" w:hAnsi="宋体" w:eastAsia="宋体" w:cs="仿宋_GB2312"/>
                <w:kern w:val="0"/>
                <w:sz w:val="24"/>
              </w:rPr>
              <w:t>13466</w:t>
            </w:r>
          </w:p>
        </w:tc>
        <w:tc>
          <w:tcPr>
            <w:tcW w:w="3686" w:type="dxa"/>
            <w:tcBorders>
              <w:top w:val="single" w:color="auto" w:sz="4" w:space="0"/>
              <w:left w:val="single" w:color="auto" w:sz="4" w:space="0"/>
              <w:bottom w:val="single" w:color="auto" w:sz="4" w:space="0"/>
              <w:right w:val="single" w:color="auto" w:sz="4" w:space="0"/>
            </w:tcBorders>
            <w:vAlign w:val="center"/>
          </w:tcPr>
          <w:p w14:paraId="1AAFB742">
            <w:pPr>
              <w:widowControl/>
              <w:snapToGrid w:val="0"/>
              <w:jc w:val="left"/>
              <w:rPr>
                <w:rFonts w:hint="eastAsia" w:ascii="宋体" w:hAnsi="宋体" w:eastAsia="宋体" w:cs="仿宋"/>
                <w:bCs/>
                <w:sz w:val="24"/>
                <w:lang w:val="zh-TW"/>
              </w:rPr>
            </w:pPr>
            <w:r>
              <w:rPr>
                <w:rFonts w:hint="eastAsia" w:ascii="宋体" w:hAnsi="宋体" w:eastAsia="宋体" w:cs="仿宋_GB2312"/>
                <w:kern w:val="0"/>
                <w:sz w:val="24"/>
                <w:lang w:val="zh-TW"/>
              </w:rPr>
              <w:t>电脑三维设计（实践）</w:t>
            </w:r>
          </w:p>
        </w:tc>
        <w:tc>
          <w:tcPr>
            <w:tcW w:w="707" w:type="dxa"/>
            <w:tcBorders>
              <w:top w:val="single" w:color="auto" w:sz="4" w:space="0"/>
              <w:left w:val="single" w:color="auto" w:sz="4" w:space="0"/>
              <w:bottom w:val="single" w:color="auto" w:sz="4" w:space="0"/>
              <w:right w:val="single" w:color="auto" w:sz="4" w:space="0"/>
            </w:tcBorders>
            <w:vAlign w:val="center"/>
          </w:tcPr>
          <w:p w14:paraId="621630B9">
            <w:pPr>
              <w:widowControl/>
              <w:snapToGrid w:val="0"/>
              <w:jc w:val="center"/>
              <w:rPr>
                <w:rFonts w:hint="eastAsia" w:ascii="宋体" w:hAnsi="宋体" w:eastAsia="宋体" w:cs="仿宋"/>
                <w:bCs/>
                <w:sz w:val="24"/>
              </w:rPr>
            </w:pPr>
            <w:r>
              <w:rPr>
                <w:rFonts w:ascii="宋体" w:hAnsi="宋体" w:eastAsia="宋体" w:cs="仿宋_GB2312"/>
                <w:kern w:val="0"/>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08580992">
            <w:pPr>
              <w:snapToGrid w:val="0"/>
              <w:jc w:val="center"/>
              <w:rPr>
                <w:rFonts w:hint="eastAsia" w:ascii="宋体" w:hAnsi="宋体" w:eastAsia="宋体"/>
                <w:bCs/>
                <w:sz w:val="24"/>
              </w:rPr>
            </w:pPr>
            <w:r>
              <w:rPr>
                <w:rFonts w:hint="eastAsia" w:ascii="宋体" w:hAnsi="宋体" w:eastAsia="宋体" w:cs="宋体"/>
                <w:kern w:val="0"/>
                <w:sz w:val="24"/>
              </w:rPr>
              <w:t>实践</w:t>
            </w:r>
          </w:p>
        </w:tc>
        <w:tc>
          <w:tcPr>
            <w:tcW w:w="1476" w:type="dxa"/>
            <w:vMerge w:val="continue"/>
            <w:tcBorders>
              <w:left w:val="single" w:color="auto" w:sz="4" w:space="0"/>
              <w:right w:val="single" w:color="auto" w:sz="4" w:space="0"/>
            </w:tcBorders>
            <w:vAlign w:val="center"/>
          </w:tcPr>
          <w:p w14:paraId="3473C9C8">
            <w:pPr>
              <w:autoSpaceDE w:val="0"/>
              <w:autoSpaceDN w:val="0"/>
              <w:snapToGrid w:val="0"/>
              <w:jc w:val="center"/>
              <w:rPr>
                <w:rFonts w:hint="eastAsia" w:ascii="宋体" w:hAnsi="宋体" w:eastAsia="宋体"/>
                <w:bCs/>
                <w:sz w:val="24"/>
              </w:rPr>
            </w:pPr>
          </w:p>
        </w:tc>
      </w:tr>
      <w:tr w14:paraId="32EED1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7419EC79">
            <w:pPr>
              <w:snapToGrid w:val="0"/>
              <w:jc w:val="center"/>
              <w:rPr>
                <w:rFonts w:hint="eastAsia" w:ascii="宋体" w:hAnsi="宋体" w:eastAsia="宋体"/>
                <w:bCs/>
                <w:sz w:val="24"/>
              </w:rPr>
            </w:pPr>
            <w:r>
              <w:rPr>
                <w:rFonts w:hint="eastAsia" w:ascii="宋体" w:hAnsi="宋体" w:eastAsia="宋体"/>
                <w:bCs/>
                <w:sz w:val="24"/>
              </w:rPr>
              <w:t>14</w:t>
            </w:r>
          </w:p>
        </w:tc>
        <w:tc>
          <w:tcPr>
            <w:tcW w:w="992" w:type="dxa"/>
            <w:tcBorders>
              <w:top w:val="single" w:color="auto" w:sz="4" w:space="0"/>
              <w:left w:val="single" w:color="auto" w:sz="4" w:space="0"/>
              <w:bottom w:val="single" w:color="auto" w:sz="4" w:space="0"/>
              <w:right w:val="single" w:color="auto" w:sz="4" w:space="0"/>
            </w:tcBorders>
            <w:vAlign w:val="center"/>
          </w:tcPr>
          <w:p w14:paraId="2191D099">
            <w:pPr>
              <w:widowControl/>
              <w:snapToGrid w:val="0"/>
              <w:jc w:val="center"/>
              <w:rPr>
                <w:rFonts w:hint="eastAsia" w:ascii="宋体" w:hAnsi="宋体" w:eastAsia="宋体" w:cs="仿宋"/>
                <w:bCs/>
                <w:sz w:val="24"/>
              </w:rPr>
            </w:pPr>
            <w:r>
              <w:rPr>
                <w:rFonts w:ascii="宋体" w:hAnsi="宋体" w:eastAsia="宋体" w:cs="仿宋_GB2312"/>
                <w:kern w:val="0"/>
                <w:sz w:val="24"/>
              </w:rPr>
              <w:t>14266</w:t>
            </w:r>
          </w:p>
        </w:tc>
        <w:tc>
          <w:tcPr>
            <w:tcW w:w="3686" w:type="dxa"/>
            <w:tcBorders>
              <w:top w:val="single" w:color="auto" w:sz="4" w:space="0"/>
              <w:left w:val="single" w:color="auto" w:sz="4" w:space="0"/>
              <w:bottom w:val="single" w:color="auto" w:sz="4" w:space="0"/>
              <w:right w:val="single" w:color="auto" w:sz="4" w:space="0"/>
            </w:tcBorders>
            <w:vAlign w:val="center"/>
          </w:tcPr>
          <w:p w14:paraId="71FC541F">
            <w:pPr>
              <w:widowControl/>
              <w:snapToGrid w:val="0"/>
              <w:jc w:val="left"/>
              <w:rPr>
                <w:rFonts w:hint="eastAsia" w:ascii="宋体" w:hAnsi="宋体" w:eastAsia="宋体" w:cs="仿宋"/>
                <w:bCs/>
                <w:sz w:val="24"/>
                <w:lang w:val="zh-TW"/>
              </w:rPr>
            </w:pPr>
            <w:r>
              <w:rPr>
                <w:rFonts w:hint="eastAsia" w:ascii="宋体" w:hAnsi="宋体" w:eastAsia="宋体" w:cs="仿宋_GB2312"/>
                <w:kern w:val="0"/>
                <w:sz w:val="24"/>
                <w:lang w:val="zh-TW"/>
              </w:rPr>
              <w:t>数字摄影（实践）</w:t>
            </w:r>
          </w:p>
        </w:tc>
        <w:tc>
          <w:tcPr>
            <w:tcW w:w="707" w:type="dxa"/>
            <w:tcBorders>
              <w:top w:val="single" w:color="auto" w:sz="4" w:space="0"/>
              <w:left w:val="single" w:color="auto" w:sz="4" w:space="0"/>
              <w:bottom w:val="single" w:color="auto" w:sz="4" w:space="0"/>
              <w:right w:val="single" w:color="auto" w:sz="4" w:space="0"/>
            </w:tcBorders>
            <w:vAlign w:val="center"/>
          </w:tcPr>
          <w:p w14:paraId="78342198">
            <w:pPr>
              <w:widowControl/>
              <w:snapToGrid w:val="0"/>
              <w:jc w:val="center"/>
              <w:rPr>
                <w:rFonts w:hint="eastAsia" w:ascii="宋体" w:hAnsi="宋体" w:eastAsia="宋体" w:cs="仿宋"/>
                <w:bCs/>
                <w:sz w:val="24"/>
              </w:rPr>
            </w:pPr>
            <w:r>
              <w:rPr>
                <w:rFonts w:hint="eastAsia" w:ascii="宋体" w:hAnsi="宋体" w:eastAsia="宋体" w:cs="仿宋_GB2312"/>
                <w:kern w:val="0"/>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02F9B9A3">
            <w:pPr>
              <w:snapToGrid w:val="0"/>
              <w:jc w:val="center"/>
              <w:rPr>
                <w:rFonts w:hint="eastAsia" w:ascii="宋体" w:hAnsi="宋体" w:eastAsia="宋体"/>
                <w:bCs/>
                <w:sz w:val="24"/>
              </w:rPr>
            </w:pPr>
            <w:r>
              <w:rPr>
                <w:rFonts w:hint="eastAsia" w:ascii="宋体" w:hAnsi="宋体" w:eastAsia="宋体"/>
                <w:kern w:val="0"/>
                <w:sz w:val="24"/>
              </w:rPr>
              <w:t>实践</w:t>
            </w:r>
          </w:p>
        </w:tc>
        <w:tc>
          <w:tcPr>
            <w:tcW w:w="1476" w:type="dxa"/>
            <w:vMerge w:val="continue"/>
            <w:tcBorders>
              <w:left w:val="single" w:color="auto" w:sz="4" w:space="0"/>
              <w:right w:val="single" w:color="auto" w:sz="4" w:space="0"/>
            </w:tcBorders>
            <w:vAlign w:val="center"/>
          </w:tcPr>
          <w:p w14:paraId="4153479B">
            <w:pPr>
              <w:autoSpaceDE w:val="0"/>
              <w:autoSpaceDN w:val="0"/>
              <w:snapToGrid w:val="0"/>
              <w:jc w:val="center"/>
              <w:rPr>
                <w:rFonts w:hint="eastAsia" w:ascii="宋体" w:hAnsi="宋体" w:eastAsia="宋体"/>
                <w:bCs/>
                <w:sz w:val="24"/>
              </w:rPr>
            </w:pPr>
          </w:p>
        </w:tc>
      </w:tr>
      <w:tr w14:paraId="42F3C5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0EDFD568">
            <w:pPr>
              <w:snapToGrid w:val="0"/>
              <w:jc w:val="center"/>
              <w:rPr>
                <w:rFonts w:hint="eastAsia" w:ascii="宋体" w:hAnsi="宋体" w:eastAsia="宋体"/>
                <w:bCs/>
                <w:sz w:val="24"/>
              </w:rPr>
            </w:pPr>
            <w:r>
              <w:rPr>
                <w:rFonts w:hint="eastAsia" w:ascii="宋体" w:hAnsi="宋体" w:eastAsia="宋体"/>
                <w:bCs/>
                <w:sz w:val="24"/>
              </w:rPr>
              <w:t>15</w:t>
            </w:r>
          </w:p>
        </w:tc>
        <w:tc>
          <w:tcPr>
            <w:tcW w:w="992" w:type="dxa"/>
            <w:tcBorders>
              <w:top w:val="single" w:color="auto" w:sz="4" w:space="0"/>
              <w:left w:val="single" w:color="auto" w:sz="4" w:space="0"/>
              <w:bottom w:val="single" w:color="auto" w:sz="4" w:space="0"/>
              <w:right w:val="single" w:color="auto" w:sz="4" w:space="0"/>
            </w:tcBorders>
            <w:vAlign w:val="center"/>
          </w:tcPr>
          <w:p w14:paraId="3C0AC23C">
            <w:pPr>
              <w:widowControl/>
              <w:snapToGrid w:val="0"/>
              <w:jc w:val="center"/>
              <w:rPr>
                <w:rFonts w:hint="eastAsia" w:ascii="宋体" w:hAnsi="宋体" w:eastAsia="宋体" w:cs="仿宋"/>
                <w:sz w:val="24"/>
              </w:rPr>
            </w:pPr>
            <w:r>
              <w:rPr>
                <w:rFonts w:ascii="宋体" w:hAnsi="宋体" w:eastAsia="宋体" w:cs="仿宋_GB2312"/>
                <w:kern w:val="0"/>
                <w:sz w:val="24"/>
              </w:rPr>
              <w:t>14268</w:t>
            </w:r>
          </w:p>
        </w:tc>
        <w:tc>
          <w:tcPr>
            <w:tcW w:w="3686" w:type="dxa"/>
            <w:tcBorders>
              <w:top w:val="single" w:color="auto" w:sz="4" w:space="0"/>
              <w:left w:val="single" w:color="auto" w:sz="4" w:space="0"/>
              <w:bottom w:val="single" w:color="auto" w:sz="4" w:space="0"/>
              <w:right w:val="single" w:color="auto" w:sz="4" w:space="0"/>
            </w:tcBorders>
            <w:vAlign w:val="center"/>
          </w:tcPr>
          <w:p w14:paraId="03CA4E45">
            <w:pPr>
              <w:widowControl/>
              <w:snapToGrid w:val="0"/>
              <w:jc w:val="left"/>
              <w:rPr>
                <w:rFonts w:hint="eastAsia" w:ascii="宋体" w:hAnsi="宋体" w:eastAsia="宋体" w:cs="仿宋"/>
                <w:sz w:val="24"/>
              </w:rPr>
            </w:pPr>
            <w:r>
              <w:rPr>
                <w:rFonts w:hint="eastAsia" w:ascii="宋体" w:hAnsi="宋体" w:eastAsia="宋体" w:cs="仿宋_GB2312"/>
                <w:sz w:val="24"/>
              </w:rPr>
              <w:t>数字影视合成（实践）</w:t>
            </w:r>
          </w:p>
        </w:tc>
        <w:tc>
          <w:tcPr>
            <w:tcW w:w="707" w:type="dxa"/>
            <w:tcBorders>
              <w:top w:val="single" w:color="auto" w:sz="4" w:space="0"/>
              <w:left w:val="single" w:color="auto" w:sz="4" w:space="0"/>
              <w:bottom w:val="single" w:color="auto" w:sz="4" w:space="0"/>
              <w:right w:val="single" w:color="auto" w:sz="4" w:space="0"/>
            </w:tcBorders>
            <w:vAlign w:val="center"/>
          </w:tcPr>
          <w:p w14:paraId="032951B6">
            <w:pPr>
              <w:widowControl/>
              <w:snapToGrid w:val="0"/>
              <w:jc w:val="center"/>
              <w:rPr>
                <w:rFonts w:hint="eastAsia" w:ascii="宋体" w:hAnsi="宋体" w:eastAsia="宋体" w:cs="仿宋"/>
                <w:sz w:val="24"/>
              </w:rPr>
            </w:pPr>
            <w:r>
              <w:rPr>
                <w:rFonts w:hint="eastAsia" w:ascii="宋体" w:hAnsi="宋体" w:eastAsia="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63305FC6">
            <w:pPr>
              <w:snapToGrid w:val="0"/>
              <w:jc w:val="center"/>
              <w:rPr>
                <w:rFonts w:hint="eastAsia" w:ascii="宋体" w:hAnsi="宋体" w:eastAsia="宋体"/>
                <w:bCs/>
                <w:sz w:val="24"/>
              </w:rPr>
            </w:pPr>
            <w:r>
              <w:rPr>
                <w:rFonts w:hint="eastAsia" w:ascii="宋体" w:hAnsi="宋体" w:eastAsia="宋体"/>
                <w:kern w:val="0"/>
                <w:sz w:val="24"/>
              </w:rPr>
              <w:t>实践</w:t>
            </w:r>
          </w:p>
        </w:tc>
        <w:tc>
          <w:tcPr>
            <w:tcW w:w="1476" w:type="dxa"/>
            <w:vMerge w:val="continue"/>
            <w:tcBorders>
              <w:left w:val="single" w:color="auto" w:sz="4" w:space="0"/>
              <w:right w:val="single" w:color="auto" w:sz="4" w:space="0"/>
            </w:tcBorders>
            <w:vAlign w:val="center"/>
          </w:tcPr>
          <w:p w14:paraId="51D712A9">
            <w:pPr>
              <w:autoSpaceDE w:val="0"/>
              <w:autoSpaceDN w:val="0"/>
              <w:snapToGrid w:val="0"/>
              <w:jc w:val="center"/>
              <w:rPr>
                <w:rFonts w:hint="eastAsia" w:ascii="宋体" w:hAnsi="宋体" w:eastAsia="宋体"/>
                <w:bCs/>
                <w:sz w:val="24"/>
              </w:rPr>
            </w:pPr>
          </w:p>
        </w:tc>
      </w:tr>
      <w:tr w14:paraId="50DD5D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1CDFF26B">
            <w:pPr>
              <w:snapToGrid w:val="0"/>
              <w:jc w:val="center"/>
              <w:rPr>
                <w:rFonts w:hint="eastAsia" w:ascii="宋体" w:hAnsi="宋体" w:eastAsia="宋体"/>
                <w:bCs/>
                <w:sz w:val="24"/>
              </w:rPr>
            </w:pPr>
            <w:r>
              <w:rPr>
                <w:rFonts w:hint="eastAsia" w:ascii="宋体" w:hAnsi="宋体" w:eastAsia="宋体"/>
                <w:bCs/>
                <w:sz w:val="24"/>
              </w:rPr>
              <w:t>16</w:t>
            </w:r>
          </w:p>
        </w:tc>
        <w:tc>
          <w:tcPr>
            <w:tcW w:w="992" w:type="dxa"/>
            <w:tcBorders>
              <w:top w:val="single" w:color="auto" w:sz="4" w:space="0"/>
              <w:left w:val="single" w:color="auto" w:sz="4" w:space="0"/>
              <w:bottom w:val="single" w:color="auto" w:sz="4" w:space="0"/>
              <w:right w:val="single" w:color="auto" w:sz="4" w:space="0"/>
            </w:tcBorders>
            <w:vAlign w:val="center"/>
          </w:tcPr>
          <w:p w14:paraId="5663A6A5">
            <w:pPr>
              <w:snapToGrid w:val="0"/>
              <w:jc w:val="center"/>
              <w:rPr>
                <w:rFonts w:hint="eastAsia" w:ascii="宋体" w:hAnsi="宋体" w:eastAsia="宋体" w:cs="仿宋"/>
                <w:sz w:val="24"/>
              </w:rPr>
            </w:pPr>
            <w:r>
              <w:rPr>
                <w:rFonts w:hint="eastAsia" w:ascii="宋体" w:hAnsi="宋体" w:eastAsia="宋体" w:cs="仿宋_GB2312"/>
                <w:sz w:val="24"/>
              </w:rPr>
              <w:t>14814</w:t>
            </w:r>
          </w:p>
        </w:tc>
        <w:tc>
          <w:tcPr>
            <w:tcW w:w="3686" w:type="dxa"/>
            <w:tcBorders>
              <w:top w:val="single" w:color="auto" w:sz="4" w:space="0"/>
              <w:left w:val="single" w:color="auto" w:sz="4" w:space="0"/>
              <w:bottom w:val="single" w:color="auto" w:sz="4" w:space="0"/>
              <w:right w:val="single" w:color="auto" w:sz="4" w:space="0"/>
            </w:tcBorders>
            <w:vAlign w:val="center"/>
          </w:tcPr>
          <w:p w14:paraId="47FCF57D">
            <w:pPr>
              <w:snapToGrid w:val="0"/>
              <w:jc w:val="left"/>
              <w:rPr>
                <w:rFonts w:hint="eastAsia" w:ascii="宋体" w:hAnsi="宋体" w:eastAsia="宋体" w:cs="仿宋"/>
                <w:sz w:val="24"/>
              </w:rPr>
            </w:pPr>
            <w:r>
              <w:rPr>
                <w:rFonts w:hint="eastAsia" w:ascii="宋体" w:hAnsi="宋体" w:eastAsia="宋体" w:cs="仿宋_GB2312"/>
                <w:sz w:val="24"/>
              </w:rPr>
              <w:t>媒介素养（实践）</w:t>
            </w:r>
          </w:p>
        </w:tc>
        <w:tc>
          <w:tcPr>
            <w:tcW w:w="707" w:type="dxa"/>
            <w:tcBorders>
              <w:top w:val="single" w:color="auto" w:sz="4" w:space="0"/>
              <w:left w:val="single" w:color="auto" w:sz="4" w:space="0"/>
              <w:bottom w:val="single" w:color="auto" w:sz="4" w:space="0"/>
              <w:right w:val="single" w:color="auto" w:sz="4" w:space="0"/>
            </w:tcBorders>
            <w:vAlign w:val="center"/>
          </w:tcPr>
          <w:p w14:paraId="4E628551">
            <w:pPr>
              <w:snapToGrid w:val="0"/>
              <w:jc w:val="center"/>
              <w:rPr>
                <w:rFonts w:hint="eastAsia" w:ascii="宋体" w:hAnsi="宋体" w:eastAsia="宋体"/>
                <w:bCs/>
                <w:sz w:val="24"/>
              </w:rPr>
            </w:pPr>
            <w:r>
              <w:rPr>
                <w:rFonts w:hint="eastAsia" w:ascii="宋体" w:hAnsi="宋体" w:eastAsia="宋体" w:cs="仿宋_GB2312"/>
                <w:sz w:val="24"/>
              </w:rPr>
              <w:t>5</w:t>
            </w:r>
          </w:p>
        </w:tc>
        <w:tc>
          <w:tcPr>
            <w:tcW w:w="992" w:type="dxa"/>
            <w:tcBorders>
              <w:top w:val="single" w:color="auto" w:sz="4" w:space="0"/>
              <w:left w:val="single" w:color="auto" w:sz="4" w:space="0"/>
              <w:bottom w:val="single" w:color="auto" w:sz="4" w:space="0"/>
              <w:right w:val="single" w:color="auto" w:sz="4" w:space="0"/>
            </w:tcBorders>
            <w:vAlign w:val="center"/>
          </w:tcPr>
          <w:p w14:paraId="34A14427">
            <w:pPr>
              <w:snapToGrid w:val="0"/>
              <w:jc w:val="center"/>
              <w:rPr>
                <w:rFonts w:hint="eastAsia" w:ascii="宋体" w:hAnsi="宋体" w:eastAsia="宋体"/>
                <w:bCs/>
                <w:sz w:val="24"/>
              </w:rPr>
            </w:pPr>
            <w:r>
              <w:rPr>
                <w:rFonts w:hint="eastAsia" w:ascii="宋体" w:hAnsi="宋体" w:eastAsia="宋体"/>
                <w:kern w:val="0"/>
                <w:sz w:val="24"/>
              </w:rPr>
              <w:t>实践</w:t>
            </w:r>
          </w:p>
        </w:tc>
        <w:tc>
          <w:tcPr>
            <w:tcW w:w="1476" w:type="dxa"/>
            <w:vMerge w:val="restart"/>
            <w:tcBorders>
              <w:top w:val="single" w:color="auto" w:sz="4" w:space="0"/>
              <w:left w:val="single" w:color="auto" w:sz="4" w:space="0"/>
              <w:right w:val="single" w:color="auto" w:sz="4" w:space="0"/>
            </w:tcBorders>
            <w:vAlign w:val="center"/>
          </w:tcPr>
          <w:p w14:paraId="29C049D6">
            <w:pPr>
              <w:snapToGrid w:val="0"/>
              <w:jc w:val="center"/>
              <w:rPr>
                <w:rFonts w:hint="eastAsia" w:ascii="宋体" w:hAnsi="宋体" w:eastAsia="宋体"/>
                <w:bCs/>
                <w:sz w:val="24"/>
              </w:rPr>
            </w:pPr>
            <w:r>
              <w:rPr>
                <w:rFonts w:hint="eastAsia" w:ascii="宋体" w:hAnsi="宋体" w:eastAsia="宋体"/>
                <w:bCs/>
                <w:sz w:val="24"/>
              </w:rPr>
              <w:t>不考英语（专升本）须加考</w:t>
            </w:r>
          </w:p>
        </w:tc>
      </w:tr>
      <w:tr w14:paraId="725D17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5746978E">
            <w:pPr>
              <w:snapToGrid w:val="0"/>
              <w:jc w:val="center"/>
              <w:rPr>
                <w:rFonts w:hint="eastAsia" w:ascii="宋体" w:hAnsi="宋体" w:eastAsia="宋体"/>
                <w:bCs/>
                <w:sz w:val="24"/>
              </w:rPr>
            </w:pPr>
            <w:r>
              <w:rPr>
                <w:rFonts w:hint="eastAsia" w:ascii="宋体" w:hAnsi="宋体" w:eastAsia="宋体"/>
                <w:bCs/>
                <w:sz w:val="24"/>
              </w:rPr>
              <w:t>17</w:t>
            </w:r>
          </w:p>
        </w:tc>
        <w:tc>
          <w:tcPr>
            <w:tcW w:w="992" w:type="dxa"/>
            <w:tcBorders>
              <w:top w:val="single" w:color="auto" w:sz="4" w:space="0"/>
              <w:left w:val="single" w:color="auto" w:sz="4" w:space="0"/>
              <w:bottom w:val="single" w:color="auto" w:sz="4" w:space="0"/>
              <w:right w:val="single" w:color="auto" w:sz="4" w:space="0"/>
            </w:tcBorders>
            <w:vAlign w:val="center"/>
          </w:tcPr>
          <w:p w14:paraId="4A30FD66">
            <w:pPr>
              <w:snapToGrid w:val="0"/>
              <w:jc w:val="center"/>
              <w:rPr>
                <w:rFonts w:hint="eastAsia" w:ascii="宋体" w:hAnsi="宋体" w:eastAsia="宋体" w:cs="仿宋"/>
                <w:sz w:val="24"/>
              </w:rPr>
            </w:pPr>
            <w:r>
              <w:rPr>
                <w:rFonts w:ascii="宋体" w:hAnsi="宋体" w:eastAsia="宋体" w:cs="仿宋_GB2312"/>
                <w:sz w:val="24"/>
                <w:lang w:val="zh-CN"/>
              </w:rPr>
              <w:t>14014</w:t>
            </w:r>
          </w:p>
        </w:tc>
        <w:tc>
          <w:tcPr>
            <w:tcW w:w="3686" w:type="dxa"/>
            <w:tcBorders>
              <w:top w:val="single" w:color="auto" w:sz="4" w:space="0"/>
              <w:left w:val="single" w:color="auto" w:sz="4" w:space="0"/>
              <w:bottom w:val="single" w:color="auto" w:sz="4" w:space="0"/>
              <w:right w:val="single" w:color="auto" w:sz="4" w:space="0"/>
            </w:tcBorders>
            <w:vAlign w:val="center"/>
          </w:tcPr>
          <w:p w14:paraId="54761196">
            <w:pPr>
              <w:snapToGrid w:val="0"/>
              <w:jc w:val="left"/>
              <w:rPr>
                <w:rFonts w:hint="eastAsia" w:ascii="宋体" w:hAnsi="宋体" w:eastAsia="宋体" w:cs="仿宋"/>
                <w:sz w:val="24"/>
              </w:rPr>
            </w:pPr>
            <w:r>
              <w:rPr>
                <w:rFonts w:ascii="宋体" w:hAnsi="宋体" w:eastAsia="宋体" w:cs="仿宋_GB2312"/>
                <w:sz w:val="24"/>
              </w:rPr>
              <w:t>媒体与公共关系</w:t>
            </w:r>
          </w:p>
        </w:tc>
        <w:tc>
          <w:tcPr>
            <w:tcW w:w="707" w:type="dxa"/>
            <w:tcBorders>
              <w:top w:val="single" w:color="auto" w:sz="4" w:space="0"/>
              <w:left w:val="single" w:color="auto" w:sz="4" w:space="0"/>
              <w:bottom w:val="single" w:color="auto" w:sz="4" w:space="0"/>
              <w:right w:val="single" w:color="auto" w:sz="4" w:space="0"/>
            </w:tcBorders>
            <w:vAlign w:val="center"/>
          </w:tcPr>
          <w:p w14:paraId="508D9809">
            <w:pPr>
              <w:snapToGrid w:val="0"/>
              <w:jc w:val="center"/>
              <w:rPr>
                <w:rFonts w:hint="eastAsia" w:ascii="宋体" w:hAnsi="宋体" w:eastAsia="宋体"/>
                <w:bCs/>
                <w:sz w:val="24"/>
              </w:rPr>
            </w:pPr>
            <w:r>
              <w:rPr>
                <w:rFonts w:hint="eastAsia" w:ascii="宋体" w:hAnsi="宋体" w:eastAsia="宋体" w:cs="仿宋_GB2312"/>
                <w:sz w:val="24"/>
              </w:rPr>
              <w:t>6</w:t>
            </w:r>
          </w:p>
        </w:tc>
        <w:tc>
          <w:tcPr>
            <w:tcW w:w="992" w:type="dxa"/>
            <w:tcBorders>
              <w:top w:val="single" w:color="auto" w:sz="4" w:space="0"/>
              <w:left w:val="single" w:color="auto" w:sz="4" w:space="0"/>
              <w:bottom w:val="single" w:color="auto" w:sz="4" w:space="0"/>
              <w:right w:val="single" w:color="auto" w:sz="4" w:space="0"/>
            </w:tcBorders>
            <w:vAlign w:val="center"/>
          </w:tcPr>
          <w:p w14:paraId="630E645D">
            <w:pPr>
              <w:snapToGrid w:val="0"/>
              <w:jc w:val="center"/>
              <w:rPr>
                <w:rFonts w:hint="eastAsia" w:ascii="宋体" w:hAnsi="宋体" w:eastAsia="宋体"/>
                <w:bCs/>
                <w:sz w:val="24"/>
              </w:rPr>
            </w:pPr>
            <w:r>
              <w:rPr>
                <w:rFonts w:hint="eastAsia" w:ascii="宋体" w:hAnsi="宋体" w:eastAsia="宋体"/>
                <w:kern w:val="0"/>
                <w:sz w:val="24"/>
              </w:rPr>
              <w:t>笔试</w:t>
            </w:r>
          </w:p>
        </w:tc>
        <w:tc>
          <w:tcPr>
            <w:tcW w:w="1476" w:type="dxa"/>
            <w:vMerge w:val="continue"/>
            <w:tcBorders>
              <w:left w:val="single" w:color="auto" w:sz="4" w:space="0"/>
              <w:bottom w:val="single" w:color="auto" w:sz="4" w:space="0"/>
              <w:right w:val="single" w:color="auto" w:sz="4" w:space="0"/>
            </w:tcBorders>
            <w:vAlign w:val="center"/>
          </w:tcPr>
          <w:p w14:paraId="3A2D2E7C">
            <w:pPr>
              <w:snapToGrid w:val="0"/>
              <w:jc w:val="center"/>
              <w:rPr>
                <w:rFonts w:hint="eastAsia" w:ascii="宋体" w:hAnsi="宋体" w:eastAsia="宋体"/>
                <w:bCs/>
                <w:sz w:val="24"/>
              </w:rPr>
            </w:pPr>
          </w:p>
        </w:tc>
      </w:tr>
      <w:tr w14:paraId="5F864F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816" w:type="dxa"/>
            <w:tcBorders>
              <w:top w:val="single" w:color="auto" w:sz="4" w:space="0"/>
              <w:left w:val="single" w:color="auto" w:sz="4" w:space="0"/>
              <w:bottom w:val="single" w:color="auto" w:sz="4" w:space="0"/>
              <w:right w:val="single" w:color="auto" w:sz="4" w:space="0"/>
            </w:tcBorders>
            <w:vAlign w:val="center"/>
          </w:tcPr>
          <w:p w14:paraId="405B45FC">
            <w:pPr>
              <w:snapToGrid w:val="0"/>
              <w:jc w:val="center"/>
              <w:rPr>
                <w:rFonts w:hint="eastAsia" w:ascii="宋体" w:hAnsi="宋体" w:eastAsia="宋体"/>
                <w:bCs/>
                <w:sz w:val="24"/>
              </w:rPr>
            </w:pPr>
            <w:r>
              <w:rPr>
                <w:rFonts w:hint="eastAsia" w:ascii="宋体" w:hAnsi="宋体" w:eastAsia="宋体"/>
                <w:bCs/>
                <w:sz w:val="24"/>
              </w:rPr>
              <w:t>18</w:t>
            </w:r>
          </w:p>
        </w:tc>
        <w:tc>
          <w:tcPr>
            <w:tcW w:w="992" w:type="dxa"/>
            <w:tcBorders>
              <w:top w:val="single" w:color="auto" w:sz="4" w:space="0"/>
              <w:left w:val="single" w:color="auto" w:sz="4" w:space="0"/>
              <w:bottom w:val="single" w:color="auto" w:sz="4" w:space="0"/>
              <w:right w:val="single" w:color="auto" w:sz="4" w:space="0"/>
            </w:tcBorders>
            <w:vAlign w:val="center"/>
          </w:tcPr>
          <w:p w14:paraId="0898A5D9">
            <w:pPr>
              <w:snapToGrid w:val="0"/>
              <w:jc w:val="center"/>
              <w:rPr>
                <w:rFonts w:hint="eastAsia" w:ascii="宋体" w:hAnsi="宋体" w:eastAsia="宋体"/>
                <w:bCs/>
                <w:sz w:val="24"/>
              </w:rPr>
            </w:pPr>
            <w:r>
              <w:rPr>
                <w:rFonts w:ascii="宋体" w:hAnsi="宋体" w:eastAsia="宋体" w:cs="仿宋_GB2312"/>
                <w:kern w:val="0"/>
                <w:sz w:val="24"/>
              </w:rPr>
              <w:t>14919</w:t>
            </w:r>
          </w:p>
        </w:tc>
        <w:tc>
          <w:tcPr>
            <w:tcW w:w="3686" w:type="dxa"/>
            <w:tcBorders>
              <w:top w:val="single" w:color="auto" w:sz="4" w:space="0"/>
              <w:left w:val="single" w:color="auto" w:sz="4" w:space="0"/>
              <w:bottom w:val="single" w:color="auto" w:sz="4" w:space="0"/>
              <w:right w:val="single" w:color="auto" w:sz="4" w:space="0"/>
            </w:tcBorders>
            <w:vAlign w:val="center"/>
          </w:tcPr>
          <w:p w14:paraId="631F2C61">
            <w:pPr>
              <w:snapToGrid w:val="0"/>
              <w:jc w:val="left"/>
              <w:rPr>
                <w:rFonts w:hint="eastAsia" w:ascii="宋体" w:hAnsi="宋体" w:eastAsia="宋体"/>
                <w:bCs/>
                <w:sz w:val="24"/>
              </w:rPr>
            </w:pPr>
            <w:r>
              <w:rPr>
                <w:rFonts w:hint="eastAsia" w:ascii="宋体" w:hAnsi="宋体" w:eastAsia="宋体" w:cs="仿宋_GB2312"/>
                <w:kern w:val="0"/>
                <w:sz w:val="24"/>
                <w:lang w:val="zh-TW"/>
              </w:rPr>
              <w:t>网络与新媒体（本科）毕业论文</w:t>
            </w:r>
          </w:p>
        </w:tc>
        <w:tc>
          <w:tcPr>
            <w:tcW w:w="707" w:type="dxa"/>
            <w:tcBorders>
              <w:top w:val="single" w:color="auto" w:sz="4" w:space="0"/>
              <w:left w:val="single" w:color="auto" w:sz="4" w:space="0"/>
              <w:bottom w:val="single" w:color="auto" w:sz="4" w:space="0"/>
              <w:right w:val="single" w:color="auto" w:sz="4" w:space="0"/>
            </w:tcBorders>
            <w:vAlign w:val="center"/>
          </w:tcPr>
          <w:p w14:paraId="3DF66812">
            <w:pPr>
              <w:snapToGrid w:val="0"/>
              <w:jc w:val="center"/>
              <w:rPr>
                <w:rFonts w:hint="eastAsia" w:ascii="宋体" w:hAnsi="宋体" w:eastAsia="宋体"/>
                <w:bCs/>
                <w:sz w:val="24"/>
              </w:rPr>
            </w:pPr>
            <w:r>
              <w:rPr>
                <w:rFonts w:hint="eastAsia" w:ascii="宋体" w:hAnsi="宋体" w:eastAsia="宋体"/>
                <w:bCs/>
                <w:sz w:val="24"/>
              </w:rPr>
              <w:t>0</w:t>
            </w:r>
          </w:p>
        </w:tc>
        <w:tc>
          <w:tcPr>
            <w:tcW w:w="992" w:type="dxa"/>
            <w:tcBorders>
              <w:top w:val="single" w:color="auto" w:sz="4" w:space="0"/>
              <w:left w:val="single" w:color="auto" w:sz="4" w:space="0"/>
              <w:bottom w:val="single" w:color="auto" w:sz="4" w:space="0"/>
              <w:right w:val="single" w:color="auto" w:sz="4" w:space="0"/>
            </w:tcBorders>
            <w:vAlign w:val="center"/>
          </w:tcPr>
          <w:p w14:paraId="3103446B">
            <w:pPr>
              <w:snapToGrid w:val="0"/>
              <w:jc w:val="center"/>
              <w:rPr>
                <w:rFonts w:hint="eastAsia" w:ascii="宋体" w:hAnsi="宋体" w:eastAsia="宋体"/>
                <w:bCs/>
                <w:sz w:val="24"/>
              </w:rPr>
            </w:pPr>
            <w:r>
              <w:rPr>
                <w:rFonts w:hint="eastAsia" w:ascii="宋体" w:hAnsi="宋体" w:eastAsia="宋体"/>
                <w:bCs/>
                <w:sz w:val="24"/>
              </w:rPr>
              <w:t>实践</w:t>
            </w:r>
          </w:p>
        </w:tc>
        <w:tc>
          <w:tcPr>
            <w:tcW w:w="1476" w:type="dxa"/>
            <w:tcBorders>
              <w:top w:val="single" w:color="auto" w:sz="4" w:space="0"/>
              <w:left w:val="single" w:color="auto" w:sz="4" w:space="0"/>
              <w:bottom w:val="single" w:color="auto" w:sz="4" w:space="0"/>
              <w:right w:val="single" w:color="auto" w:sz="4" w:space="0"/>
            </w:tcBorders>
            <w:vAlign w:val="center"/>
          </w:tcPr>
          <w:p w14:paraId="65649A74">
            <w:pPr>
              <w:snapToGrid w:val="0"/>
              <w:jc w:val="center"/>
              <w:rPr>
                <w:rFonts w:hint="eastAsia" w:ascii="宋体" w:hAnsi="宋体" w:eastAsia="宋体"/>
                <w:bCs/>
                <w:sz w:val="24"/>
              </w:rPr>
            </w:pPr>
            <w:r>
              <w:rPr>
                <w:rFonts w:hint="eastAsia" w:ascii="宋体" w:hAnsi="宋体" w:eastAsia="宋体"/>
                <w:bCs/>
                <w:sz w:val="24"/>
              </w:rPr>
              <w:t>必考</w:t>
            </w:r>
          </w:p>
        </w:tc>
      </w:tr>
      <w:tr w14:paraId="2BB52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482" w:hRule="atLeast"/>
          <w:jc w:val="center"/>
        </w:trPr>
        <w:tc>
          <w:tcPr>
            <w:tcW w:w="5494" w:type="dxa"/>
            <w:gridSpan w:val="3"/>
            <w:tcBorders>
              <w:top w:val="single" w:color="auto" w:sz="4" w:space="0"/>
              <w:left w:val="single" w:color="auto" w:sz="4" w:space="0"/>
              <w:bottom w:val="single" w:color="auto" w:sz="4" w:space="0"/>
              <w:right w:val="single" w:color="auto" w:sz="4" w:space="0"/>
            </w:tcBorders>
            <w:vAlign w:val="center"/>
          </w:tcPr>
          <w:p w14:paraId="3E9DEE4E">
            <w:pPr>
              <w:snapToGrid w:val="0"/>
              <w:jc w:val="center"/>
              <w:rPr>
                <w:rFonts w:hint="eastAsia" w:ascii="宋体" w:hAnsi="宋体" w:eastAsia="宋体" w:cs="仿宋"/>
                <w:sz w:val="24"/>
              </w:rPr>
            </w:pPr>
            <w:r>
              <w:rPr>
                <w:rFonts w:hint="eastAsia" w:ascii="宋体" w:hAnsi="宋体" w:eastAsia="宋体" w:cs="仿宋"/>
                <w:sz w:val="24"/>
              </w:rPr>
              <w:t>合计</w:t>
            </w:r>
          </w:p>
        </w:tc>
        <w:tc>
          <w:tcPr>
            <w:tcW w:w="707" w:type="dxa"/>
            <w:tcBorders>
              <w:top w:val="single" w:color="auto" w:sz="4" w:space="0"/>
              <w:left w:val="single" w:color="auto" w:sz="4" w:space="0"/>
              <w:bottom w:val="single" w:color="auto" w:sz="4" w:space="0"/>
              <w:right w:val="single" w:color="auto" w:sz="4" w:space="0"/>
            </w:tcBorders>
            <w:vAlign w:val="center"/>
          </w:tcPr>
          <w:p w14:paraId="4BCC074B">
            <w:pPr>
              <w:snapToGrid w:val="0"/>
              <w:jc w:val="center"/>
              <w:rPr>
                <w:rFonts w:hint="eastAsia" w:ascii="宋体" w:hAnsi="宋体" w:eastAsia="宋体"/>
                <w:bCs/>
                <w:sz w:val="24"/>
              </w:rPr>
            </w:pPr>
            <w:r>
              <w:rPr>
                <w:rFonts w:hint="eastAsia" w:ascii="宋体" w:hAnsi="宋体" w:eastAsia="宋体"/>
                <w:bCs/>
                <w:sz w:val="24"/>
              </w:rPr>
              <w:t>73</w:t>
            </w:r>
          </w:p>
        </w:tc>
        <w:tc>
          <w:tcPr>
            <w:tcW w:w="992" w:type="dxa"/>
            <w:tcBorders>
              <w:top w:val="single" w:color="auto" w:sz="4" w:space="0"/>
              <w:left w:val="single" w:color="auto" w:sz="4" w:space="0"/>
              <w:bottom w:val="single" w:color="auto" w:sz="4" w:space="0"/>
              <w:right w:val="single" w:color="auto" w:sz="4" w:space="0"/>
            </w:tcBorders>
            <w:vAlign w:val="center"/>
          </w:tcPr>
          <w:p w14:paraId="6D40A3BB">
            <w:pPr>
              <w:snapToGrid w:val="0"/>
              <w:jc w:val="center"/>
              <w:rPr>
                <w:rFonts w:hint="eastAsia" w:ascii="宋体" w:hAnsi="宋体" w:eastAsia="宋体"/>
                <w:bCs/>
                <w:sz w:val="24"/>
              </w:rPr>
            </w:pPr>
          </w:p>
        </w:tc>
        <w:tc>
          <w:tcPr>
            <w:tcW w:w="1476" w:type="dxa"/>
            <w:tcBorders>
              <w:top w:val="single" w:color="auto" w:sz="4" w:space="0"/>
              <w:left w:val="single" w:color="auto" w:sz="4" w:space="0"/>
              <w:bottom w:val="single" w:color="auto" w:sz="4" w:space="0"/>
              <w:right w:val="single" w:color="auto" w:sz="4" w:space="0"/>
            </w:tcBorders>
            <w:vAlign w:val="center"/>
          </w:tcPr>
          <w:p w14:paraId="63D634D1">
            <w:pPr>
              <w:snapToGrid w:val="0"/>
              <w:jc w:val="center"/>
              <w:rPr>
                <w:rFonts w:hint="eastAsia" w:ascii="宋体" w:hAnsi="宋体" w:eastAsia="宋体"/>
                <w:bCs/>
                <w:sz w:val="24"/>
              </w:rPr>
            </w:pPr>
          </w:p>
        </w:tc>
      </w:tr>
    </w:tbl>
    <w:p w14:paraId="5FC27A7D">
      <w:pPr>
        <w:keepNext w:val="0"/>
        <w:keepLines w:val="0"/>
        <w:pageBreakBefore w:val="0"/>
        <w:widowControl w:val="0"/>
        <w:tabs>
          <w:tab w:val="left" w:pos="3960"/>
        </w:tabs>
        <w:kinsoku/>
        <w:wordWrap/>
        <w:overflowPunct w:val="0"/>
        <w:topLinePunct w:val="0"/>
        <w:autoSpaceDE/>
        <w:autoSpaceDN/>
        <w:bidi w:val="0"/>
        <w:adjustRightInd/>
        <w:snapToGrid/>
        <w:spacing w:before="157" w:beforeLines="50"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各门课程成绩按百分制计分，60分及以上为合格。</w:t>
      </w:r>
    </w:p>
    <w:p w14:paraId="6EAC8F2E">
      <w:pPr>
        <w:keepNext w:val="0"/>
        <w:keepLines w:val="0"/>
        <w:pageBreakBefore w:val="0"/>
        <w:tabs>
          <w:tab w:val="left" w:pos="3960"/>
        </w:tabs>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rPr>
      </w:pPr>
    </w:p>
    <w:p w14:paraId="42E1FEC7">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五、实践性环节及要求</w:t>
      </w:r>
    </w:p>
    <w:p w14:paraId="6296F259">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1.实践性环节和毕业论文的考核由主考学校负责。</w:t>
      </w:r>
    </w:p>
    <w:p w14:paraId="57C0DBB5">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ascii="仿宋_GB2312" w:hAnsi="宋体" w:eastAsia="仿宋_GB2312"/>
          <w:kern w:val="0"/>
          <w:sz w:val="32"/>
          <w:szCs w:val="32"/>
        </w:rPr>
      </w:pPr>
      <w:r>
        <w:rPr>
          <w:rFonts w:hint="eastAsia" w:ascii="仿宋_GB2312" w:hAnsi="宋体" w:eastAsia="仿宋_GB2312"/>
          <w:kern w:val="0"/>
          <w:sz w:val="32"/>
          <w:szCs w:val="32"/>
        </w:rPr>
        <w:t>2.实践性环节的考核大纲、考核实施细则及免考政策由主考学校公布。凡包含笔试考试与实践性环节考核两部分的课程，考生应在课程所涉及的笔试考试合格后，再报名参加该课程的实践性环节考核，两部分均取得合格成绩后，该课程方可计入课程总门数和总学分。</w:t>
      </w:r>
    </w:p>
    <w:p w14:paraId="10B5F8C3">
      <w:pPr>
        <w:keepNext w:val="0"/>
        <w:keepLines w:val="0"/>
        <w:pageBreakBefore w:val="0"/>
        <w:widowControl w:val="0"/>
        <w:kinsoku/>
        <w:wordWrap/>
        <w:overflowPunct w:val="0"/>
        <w:topLinePunct w:val="0"/>
        <w:autoSpaceDE/>
        <w:autoSpaceDN/>
        <w:bidi w:val="0"/>
        <w:adjustRightInd/>
        <w:snapToGrid/>
        <w:spacing w:line="620" w:lineRule="exact"/>
        <w:ind w:firstLine="640" w:firstLineChars="200"/>
        <w:textAlignment w:val="auto"/>
        <w:rPr>
          <w:rFonts w:hint="eastAsia" w:ascii="仿宋_GB2312" w:hAnsi="宋体" w:eastAsia="仿宋_GB2312"/>
          <w:kern w:val="0"/>
          <w:sz w:val="32"/>
          <w:szCs w:val="32"/>
        </w:rPr>
      </w:pPr>
      <w:r>
        <w:rPr>
          <w:rFonts w:hint="eastAsia" w:ascii="仿宋_GB2312" w:hAnsi="宋体" w:eastAsia="仿宋_GB2312"/>
          <w:kern w:val="0"/>
          <w:sz w:val="32"/>
          <w:szCs w:val="32"/>
        </w:rPr>
        <w:t>3.考生应在所学专业全部课程考试合格后，</w:t>
      </w:r>
      <w:r>
        <w:rPr>
          <w:rFonts w:hint="eastAsia" w:ascii="仿宋_GB2312" w:hAnsi="宋体" w:eastAsia="仿宋_GB2312"/>
          <w:kern w:val="0"/>
          <w:sz w:val="32"/>
          <w:szCs w:val="32"/>
          <w:lang w:val="en-US" w:eastAsia="zh-CN"/>
        </w:rPr>
        <w:t>再</w:t>
      </w:r>
      <w:r>
        <w:rPr>
          <w:rFonts w:hint="eastAsia" w:ascii="仿宋_GB2312" w:hAnsi="宋体" w:eastAsia="仿宋_GB2312"/>
          <w:kern w:val="0"/>
          <w:sz w:val="32"/>
          <w:szCs w:val="32"/>
        </w:rPr>
        <w:t>报名参加毕业论文</w:t>
      </w:r>
      <w:r>
        <w:rPr>
          <w:rFonts w:hint="eastAsia" w:ascii="仿宋_GB2312" w:hAnsi="宋体" w:eastAsia="仿宋_GB2312"/>
          <w:kern w:val="0"/>
          <w:sz w:val="32"/>
          <w:szCs w:val="32"/>
          <w:lang w:val="en-US" w:eastAsia="zh-CN"/>
        </w:rPr>
        <w:t>环节，毕业论文需独立撰写</w:t>
      </w:r>
      <w:r>
        <w:rPr>
          <w:rFonts w:hint="eastAsia" w:ascii="仿宋_GB2312" w:hAnsi="宋体" w:eastAsia="仿宋_GB2312"/>
          <w:kern w:val="0"/>
          <w:sz w:val="32"/>
          <w:szCs w:val="32"/>
        </w:rPr>
        <w:t>，具体实施细则由主考学校公布。</w:t>
      </w:r>
    </w:p>
    <w:p w14:paraId="4817E3AF">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黑体" w:hAnsi="黑体" w:eastAsia="黑体"/>
          <w:sz w:val="32"/>
          <w:szCs w:val="32"/>
        </w:rPr>
      </w:pPr>
      <w:r>
        <w:rPr>
          <w:rFonts w:hint="eastAsia" w:ascii="黑体" w:hAnsi="黑体" w:eastAsia="黑体"/>
          <w:sz w:val="32"/>
          <w:szCs w:val="32"/>
        </w:rPr>
        <w:t>六、主要课程说明</w:t>
      </w:r>
    </w:p>
    <w:p w14:paraId="578685C4">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1.习近平新时代中国特色社会主义思想概论（课程说明略）</w:t>
      </w:r>
    </w:p>
    <w:p w14:paraId="5EC69E32">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2.中国近现代史纲要（课程说明略）</w:t>
      </w:r>
    </w:p>
    <w:p w14:paraId="04AFD6E2">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3.马克思主义基本原理（课程说明略）</w:t>
      </w:r>
    </w:p>
    <w:p w14:paraId="68D35319">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4.英语（专升本）（课程说明略）</w:t>
      </w:r>
    </w:p>
    <w:p w14:paraId="0E27CC5D">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5.公共关系学（课程说明略）</w:t>
      </w:r>
    </w:p>
    <w:p w14:paraId="27D7BCF1">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6.手机媒体概论（课程说明略）</w:t>
      </w:r>
    </w:p>
    <w:p w14:paraId="1A782306">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7.舆论学</w:t>
      </w:r>
    </w:p>
    <w:p w14:paraId="36FF0003">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本课程是该专业的基础课</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学习</w:t>
      </w:r>
      <w:r>
        <w:rPr>
          <w:rFonts w:hint="eastAsia" w:ascii="仿宋_GB2312" w:hAnsi="黑体" w:eastAsia="仿宋_GB2312"/>
          <w:sz w:val="32"/>
          <w:szCs w:val="32"/>
        </w:rPr>
        <w:t>舆论的本质和特征、舆论产生形成的过程、舆论的种类与功能、造成舆论的手段、民意测验的方法、驾驭舆论的技巧与</w:t>
      </w:r>
      <w:r>
        <w:rPr>
          <w:rFonts w:hint="eastAsia" w:ascii="仿宋_GB2312" w:hAnsi="黑体" w:eastAsia="仿宋_GB2312"/>
          <w:sz w:val="32"/>
          <w:szCs w:val="32"/>
          <w:lang w:eastAsia="zh-CN"/>
        </w:rPr>
        <w:t>方法</w:t>
      </w:r>
      <w:r>
        <w:rPr>
          <w:rFonts w:hint="eastAsia" w:ascii="仿宋_GB2312" w:hAnsi="黑体" w:eastAsia="仿宋_GB2312"/>
          <w:sz w:val="32"/>
          <w:szCs w:val="32"/>
        </w:rPr>
        <w:t>等。通过本课程的学习，使考生掌握舆论的客观法则和重要规律以及民意测验的各种手段和途径，并熟悉其基本方法和步骤，以便能够认识社会思潮的激变，洞察社会舆论的发展趋势。</w:t>
      </w:r>
    </w:p>
    <w:p w14:paraId="0DE45CDF">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8.网络传播法规</w:t>
      </w:r>
    </w:p>
    <w:p w14:paraId="6A64C151">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专业课，主要学习网络空间主权与安全、网络虚假信息、网络泄密、网络传播淫秽色情信息、网络传播危害社会安定信息、网络侵犯名誉、网络侵犯隐私与个人信息、网络侵犯著作权、网络传播虚假及违法广告等内容。通过本课程的学习，使考生掌握从伦理与法律的视角分析网络传播问题的基本方法，理解针对上述问题的治理策略，提升考生运用法律法规审视和应对网络新媒体乱象的能力。</w:t>
      </w:r>
    </w:p>
    <w:p w14:paraId="6EB51FEE">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9.计算机网络原理（课程说明略）</w:t>
      </w:r>
    </w:p>
    <w:p w14:paraId="3596E114">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10.音视频制作与编辑（实践）</w:t>
      </w:r>
    </w:p>
    <w:p w14:paraId="78457A3A">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eastAsia="zh-CN"/>
        </w:rPr>
        <w:t>，主要学习</w:t>
      </w:r>
      <w:r>
        <w:rPr>
          <w:rFonts w:hint="eastAsia" w:ascii="仿宋_GB2312" w:hAnsi="黑体" w:eastAsia="仿宋_GB2312"/>
          <w:sz w:val="32"/>
          <w:szCs w:val="32"/>
        </w:rPr>
        <w:t>音视频发展过程、实质和特点，音视频制作编辑软件操作、系统基本原理、制作过程。通过本课程的学习，使考生掌握音视频制作与编辑的基本手段和方法，同时引导考生自觉地、创造性地把制作与编辑技术所提供的视觉表现手段应用到作品中。</w:t>
      </w:r>
    </w:p>
    <w:p w14:paraId="6B1C77E5">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11.网络营销与策划（含实践）（课程说明略）</w:t>
      </w:r>
    </w:p>
    <w:p w14:paraId="3E307671">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12.网络编辑实务（实践）</w:t>
      </w:r>
    </w:p>
    <w:p w14:paraId="643C9667">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val="en-US" w:eastAsia="zh-CN"/>
        </w:rPr>
        <w:t>主要学习</w:t>
      </w:r>
      <w:r>
        <w:rPr>
          <w:rFonts w:hint="eastAsia" w:ascii="仿宋_GB2312" w:hAnsi="黑体" w:eastAsia="仿宋_GB2312"/>
          <w:sz w:val="32"/>
          <w:szCs w:val="32"/>
        </w:rPr>
        <w:t>数字媒体时代网络编辑的基础理论和实践操作，内容涵盖了文本新闻、多媒体新闻、互动新闻、日常新闻、突发、社会热点新闻及重大主题新闻的编辑与运营，以及PC端新闻网站的编辑理念、架构与设计</w:t>
      </w:r>
      <w:r>
        <w:rPr>
          <w:rFonts w:hint="eastAsia" w:ascii="仿宋_GB2312" w:hAnsi="黑体" w:eastAsia="仿宋_GB2312"/>
          <w:sz w:val="32"/>
          <w:szCs w:val="32"/>
          <w:lang w:eastAsia="zh-CN"/>
        </w:rPr>
        <w:t>、</w:t>
      </w:r>
      <w:r>
        <w:rPr>
          <w:rFonts w:hint="eastAsia" w:ascii="仿宋_GB2312" w:hAnsi="黑体" w:eastAsia="仿宋_GB2312"/>
          <w:sz w:val="32"/>
          <w:szCs w:val="32"/>
        </w:rPr>
        <w:t>商业运营模式，手机新闻客户端的编辑理念、方法及运营，微博、微信订阅号的编辑与运营等内容。通过本课程的学习，使考生既能从宏观上把握网络编辑的理论框架，又能在微观上了解、掌握网络编辑实务。</w:t>
      </w:r>
    </w:p>
    <w:p w14:paraId="0442E9F3">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13.电脑三维设计（实践）</w:t>
      </w:r>
    </w:p>
    <w:p w14:paraId="1615B173">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eastAsia="zh-CN"/>
        </w:rPr>
        <w:t>，</w:t>
      </w:r>
      <w:r>
        <w:rPr>
          <w:rFonts w:hint="eastAsia" w:ascii="仿宋_GB2312" w:hAnsi="黑体" w:eastAsia="仿宋_GB2312"/>
          <w:sz w:val="32"/>
          <w:szCs w:val="32"/>
        </w:rPr>
        <w:t>主要</w:t>
      </w:r>
      <w:r>
        <w:rPr>
          <w:rFonts w:hint="eastAsia" w:ascii="仿宋_GB2312" w:hAnsi="黑体" w:eastAsia="仿宋_GB2312"/>
          <w:sz w:val="32"/>
          <w:szCs w:val="32"/>
          <w:lang w:val="en-US" w:eastAsia="zh-CN"/>
        </w:rPr>
        <w:t>学习</w:t>
      </w:r>
      <w:r>
        <w:rPr>
          <w:rFonts w:hint="eastAsia" w:ascii="仿宋_GB2312" w:hAnsi="黑体" w:eastAsia="仿宋_GB2312"/>
          <w:sz w:val="32"/>
          <w:szCs w:val="32"/>
        </w:rPr>
        <w:t>如何运用三维设计软件，创造出丰富、复杂的三维可视化设计</w:t>
      </w:r>
      <w:r>
        <w:rPr>
          <w:rFonts w:hint="eastAsia" w:ascii="仿宋_GB2312" w:hAnsi="黑体" w:eastAsia="仿宋_GB2312"/>
          <w:sz w:val="32"/>
          <w:szCs w:val="32"/>
          <w:lang w:eastAsia="zh-CN"/>
        </w:rPr>
        <w:t>图。</w:t>
      </w:r>
      <w:r>
        <w:rPr>
          <w:rFonts w:hint="eastAsia" w:ascii="仿宋_GB2312" w:hAnsi="黑体" w:eastAsia="仿宋_GB2312"/>
          <w:sz w:val="32"/>
          <w:szCs w:val="32"/>
          <w:lang w:val="en-US" w:eastAsia="zh-CN"/>
        </w:rPr>
        <w:t>通过本课程的学习，使考生掌握运用三维设计软件进行创意表达与视觉呈现的基本手段和方法，开拓设计思维，提升考生的设计构思能力、空间想象能力及综合创意能力。</w:t>
      </w:r>
    </w:p>
    <w:p w14:paraId="4F2866AA">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14.数字摄影（实践）</w:t>
      </w:r>
    </w:p>
    <w:p w14:paraId="5BF77287">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eastAsia="zh-CN"/>
        </w:rPr>
        <w:t>，主要学习</w:t>
      </w:r>
      <w:r>
        <w:rPr>
          <w:rFonts w:hint="eastAsia" w:ascii="仿宋_GB2312" w:hAnsi="黑体" w:eastAsia="仿宋_GB2312"/>
          <w:sz w:val="32"/>
          <w:szCs w:val="32"/>
        </w:rPr>
        <w:t>数字摄影的起源、技术、设备、编辑、传播、优势以及对人们生活、娱乐产生的影响。通过对本课程的学习，使考生掌握摄影基本技术，了解摄影艺术知识，增强设计作品的真实感和说服力，提升视觉叙事能力。</w:t>
      </w:r>
    </w:p>
    <w:p w14:paraId="566E9E4B">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15.数字影视合成（实践）</w:t>
      </w:r>
    </w:p>
    <w:p w14:paraId="6CBB7969">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本课程是该专业的专业课，主要学习以Adobe After Effects软件为基础的数字影像观念、影像合成基础、基础特效训练、关键帧和运动、色彩调整与设计、键控抠像与细节处理、蒙版绘制和遮罩、电影字幕设计、镜头跟踪与稳定、后期绘画特效等内容。通过本课程的学习，使考生掌握数字影视合成的基本手段和方法，提升考生的动手实践能力、创造能力及创新能力。</w:t>
      </w:r>
    </w:p>
    <w:p w14:paraId="4652BC94">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16.媒介素养（实践）</w:t>
      </w:r>
    </w:p>
    <w:p w14:paraId="6F19630A">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eastAsia="zh-CN"/>
        </w:rPr>
        <w:t>，</w:t>
      </w:r>
      <w:r>
        <w:rPr>
          <w:rFonts w:hint="eastAsia" w:ascii="仿宋_GB2312" w:hAnsi="黑体" w:eastAsia="仿宋_GB2312"/>
          <w:sz w:val="32"/>
          <w:szCs w:val="32"/>
        </w:rPr>
        <w:t>主要学习关于媒介的根本性特征和反复出现的媒介现象及其背后的规律。通过本课程的学习，使考生掌握有关媒介生产背后的知识，洞察各类媒体的内部运作，从更专业的角度深入细致地观察和理解当今媒介环境中的内容生产者和消费者，从更多元的维度思考自己在媒介环境中所扮演的角色，从而更好地利用媒介来实现自身的目标和价值，进一步培养评判意识，提高考生的媒介素养，使其能够充分利用媒介资源完善自我</w:t>
      </w:r>
      <w:r>
        <w:rPr>
          <w:rFonts w:hint="eastAsia" w:ascii="仿宋_GB2312" w:hAnsi="黑体" w:eastAsia="仿宋_GB2312"/>
          <w:sz w:val="32"/>
          <w:szCs w:val="32"/>
          <w:lang w:eastAsia="zh-CN"/>
        </w:rPr>
        <w:t>，</w:t>
      </w:r>
      <w:r>
        <w:rPr>
          <w:rFonts w:hint="eastAsia" w:ascii="仿宋_GB2312" w:hAnsi="黑体" w:eastAsia="仿宋_GB2312"/>
          <w:sz w:val="32"/>
          <w:szCs w:val="32"/>
        </w:rPr>
        <w:t>参与社会发展。</w:t>
      </w:r>
    </w:p>
    <w:p w14:paraId="67BED60C">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hint="eastAsia" w:ascii="仿宋_GB2312" w:hAnsi="黑体" w:eastAsia="仿宋_GB2312"/>
          <w:sz w:val="32"/>
          <w:szCs w:val="32"/>
        </w:rPr>
      </w:pPr>
      <w:r>
        <w:rPr>
          <w:rFonts w:hint="eastAsia" w:ascii="仿宋_GB2312" w:hAnsi="黑体" w:eastAsia="仿宋_GB2312"/>
          <w:sz w:val="32"/>
          <w:szCs w:val="32"/>
        </w:rPr>
        <w:t>17.</w:t>
      </w:r>
      <w:r>
        <w:rPr>
          <w:rFonts w:ascii="仿宋_GB2312" w:hAnsi="黑体" w:eastAsia="仿宋_GB2312"/>
          <w:sz w:val="32"/>
          <w:szCs w:val="32"/>
        </w:rPr>
        <w:t>媒体与公共关系</w:t>
      </w:r>
    </w:p>
    <w:p w14:paraId="58204CAF">
      <w:pPr>
        <w:keepNext w:val="0"/>
        <w:keepLines w:val="0"/>
        <w:pageBreakBefore w:val="0"/>
        <w:widowControl w:val="0"/>
        <w:tabs>
          <w:tab w:val="left" w:pos="3960"/>
        </w:tabs>
        <w:kinsoku/>
        <w:wordWrap/>
        <w:overflowPunct w:val="0"/>
        <w:topLinePunct w:val="0"/>
        <w:autoSpaceDE/>
        <w:autoSpaceDN/>
        <w:bidi w:val="0"/>
        <w:adjustRightInd/>
        <w:snapToGrid/>
        <w:spacing w:line="620" w:lineRule="exact"/>
        <w:ind w:firstLine="640" w:firstLineChars="200"/>
        <w:textAlignment w:val="auto"/>
        <w:rPr>
          <w:rFonts w:ascii="仿宋_GB2312" w:hAnsi="Courier New" w:eastAsia="仿宋_GB2312" w:cs="Courier New"/>
          <w:szCs w:val="28"/>
        </w:rPr>
      </w:pPr>
      <w:r>
        <w:rPr>
          <w:rFonts w:hint="eastAsia" w:ascii="仿宋_GB2312" w:hAnsi="黑体" w:eastAsia="仿宋_GB2312"/>
          <w:sz w:val="32"/>
          <w:szCs w:val="32"/>
        </w:rPr>
        <w:t>本课程是该专业的</w:t>
      </w:r>
      <w:r>
        <w:rPr>
          <w:rFonts w:hint="eastAsia" w:ascii="仿宋_GB2312" w:hAnsi="黑体" w:eastAsia="仿宋_GB2312"/>
          <w:sz w:val="32"/>
          <w:szCs w:val="32"/>
          <w:lang w:val="en-US" w:eastAsia="zh-CN"/>
        </w:rPr>
        <w:t>专业</w:t>
      </w:r>
      <w:r>
        <w:rPr>
          <w:rFonts w:hint="eastAsia" w:ascii="仿宋_GB2312" w:hAnsi="黑体" w:eastAsia="仿宋_GB2312"/>
          <w:sz w:val="32"/>
          <w:szCs w:val="32"/>
        </w:rPr>
        <w:t>课</w:t>
      </w:r>
      <w:r>
        <w:rPr>
          <w:rFonts w:hint="eastAsia" w:ascii="仿宋_GB2312" w:hAnsi="黑体" w:eastAsia="仿宋_GB2312"/>
          <w:sz w:val="32"/>
          <w:szCs w:val="32"/>
          <w:lang w:eastAsia="zh-CN"/>
        </w:rPr>
        <w:t>，</w:t>
      </w:r>
      <w:r>
        <w:rPr>
          <w:rFonts w:ascii="仿宋_GB2312" w:hAnsi="黑体" w:eastAsia="仿宋_GB2312"/>
          <w:sz w:val="32"/>
          <w:szCs w:val="32"/>
        </w:rPr>
        <w:t>主要</w:t>
      </w:r>
      <w:r>
        <w:rPr>
          <w:rFonts w:hint="eastAsia" w:ascii="仿宋_GB2312" w:hAnsi="黑体" w:eastAsia="仿宋_GB2312"/>
          <w:sz w:val="32"/>
          <w:szCs w:val="32"/>
          <w:lang w:val="en-US" w:eastAsia="zh-CN"/>
        </w:rPr>
        <w:t>学习</w:t>
      </w:r>
      <w:r>
        <w:rPr>
          <w:rFonts w:ascii="仿宋_GB2312" w:hAnsi="黑体" w:eastAsia="仿宋_GB2312"/>
          <w:sz w:val="32"/>
          <w:szCs w:val="32"/>
        </w:rPr>
        <w:t>新媒体环境下公共关系理论创新、政治传播、公共关系教育创新、公共关系实践创新、形象塑造与公关危机处理等内容，从技术、历史、理论、实践、教育等不同角度反映了新媒体与公共关系研究的历史、现状和趋势。通过本课程的学习，使考生进一步掌握如何在新媒体环境下加强和改进社会公共关系活动。</w:t>
      </w:r>
    </w:p>
    <w:sectPr>
      <w:headerReference r:id="rId3" w:type="default"/>
      <w:footerReference r:id="rId4" w:type="default"/>
      <w:pgSz w:w="11906" w:h="16838"/>
      <w:pgMar w:top="1984" w:right="1531" w:bottom="1701" w:left="1531" w:header="851" w:footer="119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D21B7E-5C3A-4DA1-8C58-64175C234DA9}"/>
  </w:font>
  <w:font w:name="Courier New">
    <w:panose1 w:val="02070309020205020404"/>
    <w:charset w:val="01"/>
    <w:family w:val="modern"/>
    <w:pitch w:val="default"/>
    <w:sig w:usb0="E0002EFF" w:usb1="C0007843" w:usb2="00000009" w:usb3="00000000" w:csb0="400001FF" w:csb1="FFFF0000"/>
    <w:embedRegular r:id="rId2" w:fontKey="{EA673C27-4BE4-4C2A-A5B6-5383287F8746}"/>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2C0C1A89-9C49-4104-ABB7-06A3D692A4FD}"/>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embedRegular r:id="rId4" w:fontKey="{16A889C3-3C4E-482A-A5CB-531792F5AE8B}"/>
  </w:font>
  <w:font w:name="仿宋">
    <w:panose1 w:val="02010609060101010101"/>
    <w:charset w:val="86"/>
    <w:family w:val="modern"/>
    <w:pitch w:val="default"/>
    <w:sig w:usb0="800002BF" w:usb1="38CF7CFA" w:usb2="00000016" w:usb3="00000000" w:csb0="00040001" w:csb1="00000000"/>
    <w:embedRegular r:id="rId5" w:fontKey="{3C03287D-A3B0-47AD-90D2-335F76EDBE1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530D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C7A06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C7A06D">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A051E9">
    <w:pPr>
      <w:pStyle w:val="5"/>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DB2"/>
    <w:rsid w:val="000076F5"/>
    <w:rsid w:val="00020072"/>
    <w:rsid w:val="00023869"/>
    <w:rsid w:val="000410FC"/>
    <w:rsid w:val="00051892"/>
    <w:rsid w:val="00063B79"/>
    <w:rsid w:val="00083417"/>
    <w:rsid w:val="0008727B"/>
    <w:rsid w:val="000A0C6A"/>
    <w:rsid w:val="001022D8"/>
    <w:rsid w:val="00102693"/>
    <w:rsid w:val="001109CE"/>
    <w:rsid w:val="00144E1D"/>
    <w:rsid w:val="00146703"/>
    <w:rsid w:val="00152E9E"/>
    <w:rsid w:val="00156C98"/>
    <w:rsid w:val="00163FE7"/>
    <w:rsid w:val="001731D6"/>
    <w:rsid w:val="00175966"/>
    <w:rsid w:val="00193B17"/>
    <w:rsid w:val="001B46FB"/>
    <w:rsid w:val="001C24EC"/>
    <w:rsid w:val="0020352C"/>
    <w:rsid w:val="00231456"/>
    <w:rsid w:val="002515F4"/>
    <w:rsid w:val="00252648"/>
    <w:rsid w:val="00267D79"/>
    <w:rsid w:val="00271C12"/>
    <w:rsid w:val="00272E84"/>
    <w:rsid w:val="002D32C1"/>
    <w:rsid w:val="002E4D81"/>
    <w:rsid w:val="003152DF"/>
    <w:rsid w:val="00320AE0"/>
    <w:rsid w:val="003359DA"/>
    <w:rsid w:val="0035424D"/>
    <w:rsid w:val="00354DF8"/>
    <w:rsid w:val="0039188A"/>
    <w:rsid w:val="00395F35"/>
    <w:rsid w:val="00396A8C"/>
    <w:rsid w:val="003D5969"/>
    <w:rsid w:val="003E0151"/>
    <w:rsid w:val="003E5814"/>
    <w:rsid w:val="003E707D"/>
    <w:rsid w:val="003F0992"/>
    <w:rsid w:val="003F5B45"/>
    <w:rsid w:val="00400414"/>
    <w:rsid w:val="00420706"/>
    <w:rsid w:val="00423D52"/>
    <w:rsid w:val="00433BC2"/>
    <w:rsid w:val="00445A1A"/>
    <w:rsid w:val="00445D9D"/>
    <w:rsid w:val="0045548C"/>
    <w:rsid w:val="00470224"/>
    <w:rsid w:val="00487C64"/>
    <w:rsid w:val="00496288"/>
    <w:rsid w:val="004D3DAE"/>
    <w:rsid w:val="004F0CD5"/>
    <w:rsid w:val="004F4579"/>
    <w:rsid w:val="00514630"/>
    <w:rsid w:val="0052419B"/>
    <w:rsid w:val="00527128"/>
    <w:rsid w:val="00532DB9"/>
    <w:rsid w:val="00542EC5"/>
    <w:rsid w:val="00553920"/>
    <w:rsid w:val="00554653"/>
    <w:rsid w:val="0057734A"/>
    <w:rsid w:val="0059250C"/>
    <w:rsid w:val="005A50CA"/>
    <w:rsid w:val="005B2F13"/>
    <w:rsid w:val="005E06D6"/>
    <w:rsid w:val="005F4038"/>
    <w:rsid w:val="005F774C"/>
    <w:rsid w:val="0061055F"/>
    <w:rsid w:val="0062514D"/>
    <w:rsid w:val="00636EBE"/>
    <w:rsid w:val="00637F66"/>
    <w:rsid w:val="006427AA"/>
    <w:rsid w:val="00646545"/>
    <w:rsid w:val="006C5B60"/>
    <w:rsid w:val="006F0C67"/>
    <w:rsid w:val="00701E8C"/>
    <w:rsid w:val="00707066"/>
    <w:rsid w:val="0071077B"/>
    <w:rsid w:val="0071735D"/>
    <w:rsid w:val="00754D60"/>
    <w:rsid w:val="007720E1"/>
    <w:rsid w:val="0079137B"/>
    <w:rsid w:val="0079663F"/>
    <w:rsid w:val="007B45D6"/>
    <w:rsid w:val="007C4402"/>
    <w:rsid w:val="007F4FCA"/>
    <w:rsid w:val="00801938"/>
    <w:rsid w:val="00827F16"/>
    <w:rsid w:val="008466AE"/>
    <w:rsid w:val="00850E48"/>
    <w:rsid w:val="00853010"/>
    <w:rsid w:val="0085609E"/>
    <w:rsid w:val="00861BF4"/>
    <w:rsid w:val="008A0678"/>
    <w:rsid w:val="008A0F09"/>
    <w:rsid w:val="008A0FDB"/>
    <w:rsid w:val="008A1584"/>
    <w:rsid w:val="008A3A43"/>
    <w:rsid w:val="008A788E"/>
    <w:rsid w:val="008B3ECA"/>
    <w:rsid w:val="008C12C6"/>
    <w:rsid w:val="008C1692"/>
    <w:rsid w:val="008D25A4"/>
    <w:rsid w:val="008D3C01"/>
    <w:rsid w:val="008F214B"/>
    <w:rsid w:val="009353D7"/>
    <w:rsid w:val="00965DC3"/>
    <w:rsid w:val="009731FE"/>
    <w:rsid w:val="009A3460"/>
    <w:rsid w:val="009B052B"/>
    <w:rsid w:val="009C5E25"/>
    <w:rsid w:val="009D558C"/>
    <w:rsid w:val="009D5753"/>
    <w:rsid w:val="00A00131"/>
    <w:rsid w:val="00A1105E"/>
    <w:rsid w:val="00A13D4B"/>
    <w:rsid w:val="00A536F9"/>
    <w:rsid w:val="00A61E26"/>
    <w:rsid w:val="00A64592"/>
    <w:rsid w:val="00A76673"/>
    <w:rsid w:val="00AD1440"/>
    <w:rsid w:val="00B12733"/>
    <w:rsid w:val="00B22E9B"/>
    <w:rsid w:val="00B23754"/>
    <w:rsid w:val="00B264B4"/>
    <w:rsid w:val="00B30195"/>
    <w:rsid w:val="00B33CA0"/>
    <w:rsid w:val="00B61E86"/>
    <w:rsid w:val="00B72E60"/>
    <w:rsid w:val="00B81B00"/>
    <w:rsid w:val="00B92B7B"/>
    <w:rsid w:val="00BA7929"/>
    <w:rsid w:val="00BB57FB"/>
    <w:rsid w:val="00BF387E"/>
    <w:rsid w:val="00C24A6D"/>
    <w:rsid w:val="00C40DB2"/>
    <w:rsid w:val="00C55723"/>
    <w:rsid w:val="00C56F28"/>
    <w:rsid w:val="00C67B52"/>
    <w:rsid w:val="00C81A0D"/>
    <w:rsid w:val="00C81C41"/>
    <w:rsid w:val="00C9674D"/>
    <w:rsid w:val="00C96E17"/>
    <w:rsid w:val="00CA4F28"/>
    <w:rsid w:val="00CB5B86"/>
    <w:rsid w:val="00CE0E36"/>
    <w:rsid w:val="00CE1575"/>
    <w:rsid w:val="00CF0FC9"/>
    <w:rsid w:val="00CF36A7"/>
    <w:rsid w:val="00D017E4"/>
    <w:rsid w:val="00D04BFC"/>
    <w:rsid w:val="00D05B22"/>
    <w:rsid w:val="00D169EB"/>
    <w:rsid w:val="00D36C8E"/>
    <w:rsid w:val="00D41C8C"/>
    <w:rsid w:val="00D56943"/>
    <w:rsid w:val="00D73B57"/>
    <w:rsid w:val="00D75171"/>
    <w:rsid w:val="00D82C7B"/>
    <w:rsid w:val="00D83366"/>
    <w:rsid w:val="00D91211"/>
    <w:rsid w:val="00DB067B"/>
    <w:rsid w:val="00DB12F7"/>
    <w:rsid w:val="00DB7CD0"/>
    <w:rsid w:val="00DD21DD"/>
    <w:rsid w:val="00DD46EA"/>
    <w:rsid w:val="00DD77C4"/>
    <w:rsid w:val="00E33F50"/>
    <w:rsid w:val="00E4475D"/>
    <w:rsid w:val="00E46042"/>
    <w:rsid w:val="00E63058"/>
    <w:rsid w:val="00E7086C"/>
    <w:rsid w:val="00E958BE"/>
    <w:rsid w:val="00E97501"/>
    <w:rsid w:val="00EA555E"/>
    <w:rsid w:val="00EB5B44"/>
    <w:rsid w:val="00EE1CC9"/>
    <w:rsid w:val="00F0099C"/>
    <w:rsid w:val="00F058BE"/>
    <w:rsid w:val="00F23E3A"/>
    <w:rsid w:val="00F26927"/>
    <w:rsid w:val="00F62CA7"/>
    <w:rsid w:val="00FD1B82"/>
    <w:rsid w:val="00FD4913"/>
    <w:rsid w:val="00FF4CB9"/>
    <w:rsid w:val="022B46E5"/>
    <w:rsid w:val="02B32C00"/>
    <w:rsid w:val="046E3282"/>
    <w:rsid w:val="064B47C7"/>
    <w:rsid w:val="09A84B40"/>
    <w:rsid w:val="0BEF4CA9"/>
    <w:rsid w:val="0E1A2C21"/>
    <w:rsid w:val="0E56100F"/>
    <w:rsid w:val="0F612FB6"/>
    <w:rsid w:val="10D053AB"/>
    <w:rsid w:val="1A165AF6"/>
    <w:rsid w:val="1C405298"/>
    <w:rsid w:val="1EAE27A1"/>
    <w:rsid w:val="1F642E60"/>
    <w:rsid w:val="1F8B4890"/>
    <w:rsid w:val="1F9B406B"/>
    <w:rsid w:val="2124312A"/>
    <w:rsid w:val="24AF4B7D"/>
    <w:rsid w:val="26AF5308"/>
    <w:rsid w:val="28425D08"/>
    <w:rsid w:val="285048C9"/>
    <w:rsid w:val="295403E9"/>
    <w:rsid w:val="304E7940"/>
    <w:rsid w:val="337C0B05"/>
    <w:rsid w:val="34F57C0B"/>
    <w:rsid w:val="35853769"/>
    <w:rsid w:val="36C95F72"/>
    <w:rsid w:val="382C24AB"/>
    <w:rsid w:val="3870241E"/>
    <w:rsid w:val="38A327F3"/>
    <w:rsid w:val="3C977AFA"/>
    <w:rsid w:val="3E940669"/>
    <w:rsid w:val="415F37F0"/>
    <w:rsid w:val="445C6C7F"/>
    <w:rsid w:val="476B773F"/>
    <w:rsid w:val="479779C7"/>
    <w:rsid w:val="49C75DF0"/>
    <w:rsid w:val="4AD05851"/>
    <w:rsid w:val="4BA12BC2"/>
    <w:rsid w:val="4D0B0C3B"/>
    <w:rsid w:val="4F9D18F3"/>
    <w:rsid w:val="4FF442F2"/>
    <w:rsid w:val="518E3BE9"/>
    <w:rsid w:val="53B042EA"/>
    <w:rsid w:val="54516F4E"/>
    <w:rsid w:val="553836E3"/>
    <w:rsid w:val="55A0213D"/>
    <w:rsid w:val="599C0150"/>
    <w:rsid w:val="5B3C2907"/>
    <w:rsid w:val="5C483556"/>
    <w:rsid w:val="5D0B2591"/>
    <w:rsid w:val="5E564B6A"/>
    <w:rsid w:val="61972237"/>
    <w:rsid w:val="64D265B0"/>
    <w:rsid w:val="64E87203"/>
    <w:rsid w:val="655B7E2E"/>
    <w:rsid w:val="66F26570"/>
    <w:rsid w:val="67357A00"/>
    <w:rsid w:val="69315D03"/>
    <w:rsid w:val="6FA50623"/>
    <w:rsid w:val="70DE2D89"/>
    <w:rsid w:val="71C05C07"/>
    <w:rsid w:val="71CD79BE"/>
    <w:rsid w:val="739B3E79"/>
    <w:rsid w:val="76D11CFE"/>
    <w:rsid w:val="770F2A0E"/>
    <w:rsid w:val="79DC10E6"/>
    <w:rsid w:val="7A2465E9"/>
    <w:rsid w:val="7AEA7832"/>
    <w:rsid w:val="7D9D6036"/>
    <w:rsid w:val="7E133BD1"/>
    <w:rsid w:val="7E2F3E8F"/>
    <w:rsid w:val="7E372D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paragraph" w:styleId="6">
    <w:name w:val="toc 1"/>
    <w:basedOn w:val="1"/>
    <w:next w:val="1"/>
    <w:autoRedefine/>
    <w:unhideWhenUsed/>
    <w:qFormat/>
    <w:uiPriority w:val="39"/>
  </w:style>
  <w:style w:type="paragraph" w:styleId="7">
    <w:name w:val="toc 2"/>
    <w:basedOn w:val="1"/>
    <w:next w:val="1"/>
    <w:autoRedefine/>
    <w:unhideWhenUsed/>
    <w:qFormat/>
    <w:uiPriority w:val="39"/>
    <w:pPr>
      <w:ind w:left="420" w:leftChars="200"/>
    </w:p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467886" w:themeColor="hyperlink"/>
      <w:u w:val="single"/>
      <w14:textFill>
        <w14:solidFill>
          <w14:schemeClr w14:val="hlink"/>
        </w14:solidFill>
      </w14:textFill>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宋体正文 Char"/>
    <w:link w:val="15"/>
    <w:qFormat/>
    <w:uiPriority w:val="0"/>
    <w:rPr>
      <w:rFonts w:ascii="宋体" w:hAnsi="宋体"/>
      <w:sz w:val="24"/>
      <w:szCs w:val="24"/>
    </w:rPr>
  </w:style>
  <w:style w:type="paragraph" w:customStyle="1" w:styleId="15">
    <w:name w:val="宋体正文"/>
    <w:basedOn w:val="1"/>
    <w:link w:val="14"/>
    <w:qFormat/>
    <w:uiPriority w:val="0"/>
    <w:pPr>
      <w:spacing w:line="440" w:lineRule="exact"/>
      <w:ind w:firstLine="480" w:firstLineChars="200"/>
    </w:pPr>
    <w:rPr>
      <w:rFonts w:ascii="宋体" w:hAnsi="宋体"/>
      <w:sz w:val="24"/>
      <w:szCs w:val="24"/>
    </w:rPr>
  </w:style>
  <w:style w:type="character" w:customStyle="1" w:styleId="16">
    <w:name w:val="标题 1 字符"/>
    <w:basedOn w:val="10"/>
    <w:link w:val="2"/>
    <w:qFormat/>
    <w:uiPriority w:val="9"/>
    <w:rPr>
      <w:b/>
      <w:bCs/>
      <w:kern w:val="44"/>
      <w:sz w:val="44"/>
      <w:szCs w:val="44"/>
    </w:rPr>
  </w:style>
  <w:style w:type="character" w:customStyle="1" w:styleId="17">
    <w:name w:val="标题 2 字符"/>
    <w:basedOn w:val="10"/>
    <w:link w:val="3"/>
    <w:qFormat/>
    <w:uiPriority w:val="9"/>
    <w:rPr>
      <w:rFonts w:asciiTheme="majorHAnsi" w:hAnsiTheme="majorHAnsi" w:eastAsiaTheme="majorEastAsia" w:cstheme="majorBidi"/>
      <w:b/>
      <w:bCs/>
      <w:sz w:val="32"/>
      <w:szCs w:val="32"/>
    </w:rPr>
  </w:style>
  <w:style w:type="paragraph" w:customStyle="1" w:styleId="18">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10486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17c82d47-a547-4f81-9cd5-4875ed013084</errorID>
      <errorWord>学</errorWord>
      <group>L1_Word</group>
      <groupName>字词问题</groupName>
      <ability>L2_Typo</ability>
      <abilityName>字词错误</abilityName>
      <candidateList>
        <item>学等</item>
      </candidateList>
      <explain/>
      <paraID>4F427C4E</paraID>
      <start>86</start>
      <end>87</end>
      <status>ignored</status>
      <modifiedWord/>
      <trackRevisions>false</trackRevisions>
    </reviewItem>
    <reviewItem>
      <errorID>919f6521-489d-40dd-b45e-55f9c126d31a</errorID>
      <errorWord>使考生</errorWord>
      <group>L1_Word</group>
      <groupName>字词问题</groupName>
      <ability>L2_Typo</ability>
      <abilityName>字词错误</abilityName>
      <candidateList>
        <item>考生能</item>
      </candidateList>
      <explain/>
      <paraID>36FF0003</paraID>
      <start>81</start>
      <end>84</end>
      <status>ignored</status>
      <modifiedWord/>
      <trackRevisions>false</trackRevisions>
    </reviewItem>
    <reviewItem>
      <errorID>4f4b034f-9c37-4c33-b7b9-4674722cf7c0</errorID>
      <errorWord>使考生</errorWord>
      <group>L1_Word</group>
      <groupName>字词问题</groupName>
      <ability>L2_Typo</ability>
      <abilityName>字词错误</abilityName>
      <candidateList>
        <item>考生能</item>
      </candidateList>
      <explain/>
      <paraID>6A64C151</paraID>
      <start>113</start>
      <end>116</end>
      <status>ignored</status>
      <modifiedWord/>
      <trackRevisions>false</trackRevisions>
    </reviewItem>
    <reviewItem>
      <errorID>7c2db7ad-cdea-4b07-bef8-fbe3bb646c03</errorID>
      <errorWord>使考生</errorWord>
      <group>L1_Word</group>
      <groupName>字词问题</groupName>
      <ability>L2_Typo</ability>
      <abilityName>字词错误</abilityName>
      <candidateList>
        <item>考生能</item>
      </candidateList>
      <explain/>
      <paraID>78457A3A</paraID>
      <start>63</start>
      <end>66</end>
      <status>ignored</status>
      <modifiedWord/>
      <trackRevisions>false</trackRevisions>
    </reviewItem>
    <reviewItem>
      <errorID>28747255-2340-47bd-98ad-610ae0d1094f</errorID>
      <errorWord>使考生</errorWord>
      <group>L1_Word</group>
      <groupName>字词问题</groupName>
      <ability>L2_Typo</ability>
      <abilityName>字词错误</abilityName>
      <candidateList>
        <item>考生</item>
      </candidateList>
      <explain/>
      <paraID>643C9667</paraID>
      <start>160</start>
      <end>163</end>
      <status>ignored</status>
      <modifiedWord/>
      <trackRevisions>false</trackRevisions>
    </reviewItem>
    <reviewItem>
      <errorID>f865cb8d-556c-4c47-ab97-feac83a05a6b</errorID>
      <errorWord>使考生</errorWord>
      <group>L1_Word</group>
      <groupName>字词问题</groupName>
      <ability>L2_Typo</ability>
      <abilityName>字词错误</abilityName>
      <candidateList>
        <item>考生能</item>
      </candidateList>
      <explain/>
      <paraID>1615B173</paraID>
      <start>54</start>
      <end>57</end>
      <status>ignored</status>
      <modifiedWord/>
      <trackRevisions>false</trackRevisions>
    </reviewItem>
    <reviewItem>
      <errorID>de89ea87-d001-476c-b61c-da6a4f93b652</errorID>
      <errorWord>使考生</errorWord>
      <group>L1_Word</group>
      <groupName>字词问题</groupName>
      <ability>L2_Typo</ability>
      <abilityName>字词错误</abilityName>
      <candidateList>
        <item>考生能</item>
      </candidateList>
      <explain/>
      <paraID>5BF77287</paraID>
      <start>64</start>
      <end>67</end>
      <status>ignored</status>
      <modifiedWord/>
      <trackRevisions>false</trackRevisions>
    </reviewItem>
    <reviewItem>
      <errorID>2a9ed424-d589-49fb-82bc-4bfa4b824985</errorID>
      <errorWord>使考生</errorWord>
      <group>L1_Word</group>
      <groupName>字词问题</groupName>
      <ability>L2_Typo</ability>
      <abilityName>字词错误</abilityName>
      <candidateList>
        <item>考生能</item>
      </candidateList>
      <explain/>
      <paraID>6CBB7969</paraID>
      <start>130</start>
      <end>133</end>
      <status>ignored</status>
      <modifiedWord/>
      <trackRevisions>false</trackRevisions>
    </reviewItem>
    <reviewItem>
      <errorID>3e8a8eea-b326-4592-a836-a4b64d9827a8</errorID>
      <errorWord>及</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6CBB7969</paraID>
      <start>166</start>
      <end>167</end>
      <status>ignored</status>
      <modifiedWord/>
      <trackRevisions>false</trackRevisions>
    </reviewItem>
    <reviewItem>
      <errorID>aa6d2e1b-c484-45c2-a715-77f50d0e84d9</errorID>
      <errorWord>使考生</errorWord>
      <group>L1_Word</group>
      <groupName>字词问题</groupName>
      <ability>L2_Typo</ability>
      <abilityName>字词错误</abilityName>
      <candidateList>
        <item>考生能</item>
      </candidateList>
      <explain/>
      <paraID>6F19630A</paraID>
      <start>53</start>
      <end>56</end>
      <status>ignored</status>
      <modifiedWord/>
      <trackRevisions>false</trackRevisions>
    </reviewItem>
    <reviewItem>
      <errorID>c5922bf9-b9ad-4209-9c79-9892fab8e460</errorID>
      <errorWord>使考生</errorWord>
      <group>L1_Word</group>
      <groupName>字词问题</groupName>
      <ability>L2_Typo</ability>
      <abilityName>字词错误</abilityName>
      <candidateList>
        <item>考生能</item>
      </candidateList>
      <explain/>
      <paraID>58204CAF</paraID>
      <start>121</start>
      <end>124</end>
      <status>ignored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263243-4648-450d-b802-65fbb4c87079}">
  <ds:schemaRefs/>
</ds:datastoreItem>
</file>

<file path=customXml/itemProps3.xml><?xml version="1.0" encoding="utf-8"?>
<ds:datastoreItem xmlns:ds="http://schemas.openxmlformats.org/officeDocument/2006/customXml" ds:itemID="{68FFFB51-E437-44ED-BD33-F508E553488F}">
  <ds:schemaRefs/>
</ds:datastoreItem>
</file>

<file path=docProps/app.xml><?xml version="1.0" encoding="utf-8"?>
<Properties xmlns="http://schemas.openxmlformats.org/officeDocument/2006/extended-properties" xmlns:vt="http://schemas.openxmlformats.org/officeDocument/2006/docPropsVTypes">
  <Template>Normal</Template>
  <Pages>7</Pages>
  <Words>2927</Words>
  <Characters>3071</Characters>
  <Lines>147</Lines>
  <Paragraphs>166</Paragraphs>
  <TotalTime>3</TotalTime>
  <ScaleCrop>false</ScaleCrop>
  <LinksUpToDate>false</LinksUpToDate>
  <CharactersWithSpaces>3073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2026-06-04T01:22:00Z</dcterms:created>
  <dc:creator>SHUJIE XIN</dc:creator>
  <cp:lastModifiedBy>陈琳</cp:lastModifiedBy>
  <cp:lastPrinted>2025-09-09T03:35:00Z</cp:lastPrinted>
  <dcterms:modified xsi:type="dcterms:W3CDTF">2026-06-17T09:03:00Z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eyJoZGlkIjoiMzRmNTM1NGFiNmY0MGI2YWFkMDUzOGJiNmMwNTQyZDEiLCJ1c2VySWQiOiIxODA0NDAzMjQ2In0=</vt:lpwstr>
  </property>
  <property fmtid="{D5CDD505-2E9C-101B-9397-08002B2CF9AE}" pid="3" name="KSOProductBuildVer">
    <vt:lpwstr>2052-12.1.0.26895</vt:lpwstr>
  </property>
  <property fmtid="{D5CDD505-2E9C-101B-9397-08002B2CF9AE}" pid="4" name="ICV">
    <vt:lpwstr>B6D5401B82294C1092344700CEBC3306_13</vt:lpwstr>
  </property>
</Properties>
</file>