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BA5F">
      <w:pPr>
        <w:pStyle w:val="4"/>
        <w:spacing w:before="140" w:line="223" w:lineRule="auto"/>
        <w:ind w:left="1767"/>
        <w:rPr>
          <w:sz w:val="43"/>
          <w:szCs w:val="43"/>
        </w:rPr>
      </w:pPr>
      <w:r>
        <w:rPr>
          <w:spacing w:val="7"/>
          <w:sz w:val="43"/>
          <w:szCs w:val="43"/>
        </w:rPr>
        <w:t>上海市高等教育自学考试</w:t>
      </w:r>
    </w:p>
    <w:p w14:paraId="6AA6DB8D">
      <w:pPr>
        <w:pStyle w:val="4"/>
        <w:spacing w:before="122" w:line="222" w:lineRule="auto"/>
        <w:ind w:left="113"/>
        <w:rPr>
          <w:sz w:val="43"/>
          <w:szCs w:val="43"/>
        </w:rPr>
      </w:pPr>
      <w:r>
        <w:rPr>
          <w:spacing w:val="10"/>
          <w:sz w:val="43"/>
          <w:szCs w:val="43"/>
        </w:rPr>
        <w:t>会展经济与管理专业（专升本</w:t>
      </w:r>
      <w:r>
        <w:rPr>
          <w:spacing w:val="-122"/>
          <w:w w:val="98"/>
          <w:sz w:val="43"/>
          <w:szCs w:val="43"/>
        </w:rPr>
        <w:t>）（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120903</w:t>
      </w:r>
      <w:r>
        <w:rPr>
          <w:spacing w:val="10"/>
          <w:sz w:val="43"/>
          <w:szCs w:val="43"/>
        </w:rPr>
        <w:t>）</w:t>
      </w:r>
    </w:p>
    <w:p w14:paraId="1D49473E">
      <w:pPr>
        <w:pStyle w:val="4"/>
        <w:spacing w:before="121" w:line="222" w:lineRule="auto"/>
        <w:ind w:left="1433"/>
        <w:outlineLvl w:val="0"/>
        <w:rPr>
          <w:sz w:val="43"/>
          <w:szCs w:val="43"/>
        </w:rPr>
      </w:pPr>
      <w:bookmarkStart w:id="0" w:name="bookmark3"/>
      <w:bookmarkEnd w:id="0"/>
      <w:r>
        <w:rPr>
          <w:spacing w:val="6"/>
          <w:sz w:val="43"/>
          <w:szCs w:val="43"/>
        </w:rPr>
        <w:t>会展管理信息系统（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08890</w:t>
      </w:r>
      <w:r>
        <w:rPr>
          <w:spacing w:val="6"/>
          <w:sz w:val="43"/>
          <w:szCs w:val="43"/>
        </w:rPr>
        <w:t>）</w:t>
      </w:r>
    </w:p>
    <w:p w14:paraId="73E930F0">
      <w:pPr>
        <w:pStyle w:val="4"/>
        <w:spacing w:before="123" w:line="223" w:lineRule="auto"/>
        <w:ind w:left="2935"/>
        <w:rPr>
          <w:sz w:val="43"/>
          <w:szCs w:val="43"/>
        </w:rPr>
      </w:pPr>
      <w:r>
        <w:rPr>
          <w:spacing w:val="-5"/>
          <w:sz w:val="43"/>
          <w:szCs w:val="43"/>
        </w:rPr>
        <w:t>自学考试大纲</w:t>
      </w:r>
    </w:p>
    <w:p w14:paraId="432F73AA">
      <w:pPr>
        <w:spacing w:line="246" w:lineRule="auto"/>
        <w:rPr>
          <w:rFonts w:ascii="Arial"/>
          <w:sz w:val="21"/>
        </w:rPr>
      </w:pPr>
    </w:p>
    <w:p w14:paraId="3DDB54EA">
      <w:pPr>
        <w:spacing w:line="246" w:lineRule="auto"/>
        <w:rPr>
          <w:rFonts w:ascii="Arial"/>
          <w:sz w:val="21"/>
        </w:rPr>
      </w:pPr>
    </w:p>
    <w:p w14:paraId="2AD28D49">
      <w:pPr>
        <w:spacing w:line="246" w:lineRule="auto"/>
        <w:rPr>
          <w:rFonts w:ascii="Arial"/>
          <w:sz w:val="21"/>
        </w:rPr>
      </w:pPr>
    </w:p>
    <w:p w14:paraId="092276C6">
      <w:pPr>
        <w:spacing w:line="246" w:lineRule="auto"/>
        <w:rPr>
          <w:rFonts w:ascii="Arial"/>
          <w:sz w:val="21"/>
        </w:rPr>
      </w:pPr>
    </w:p>
    <w:p w14:paraId="0020E405">
      <w:pPr>
        <w:spacing w:line="246" w:lineRule="auto"/>
        <w:rPr>
          <w:rFonts w:ascii="Arial"/>
          <w:sz w:val="21"/>
        </w:rPr>
      </w:pPr>
    </w:p>
    <w:p w14:paraId="61B6B7B1">
      <w:pPr>
        <w:spacing w:line="246" w:lineRule="auto"/>
        <w:rPr>
          <w:rFonts w:ascii="Arial"/>
          <w:sz w:val="21"/>
        </w:rPr>
      </w:pPr>
    </w:p>
    <w:p w14:paraId="59A27CB0">
      <w:pPr>
        <w:spacing w:line="246" w:lineRule="auto"/>
        <w:rPr>
          <w:rFonts w:ascii="Arial"/>
          <w:sz w:val="21"/>
        </w:rPr>
      </w:pPr>
    </w:p>
    <w:p w14:paraId="4A4645F7">
      <w:pPr>
        <w:spacing w:line="247" w:lineRule="auto"/>
        <w:rPr>
          <w:rFonts w:ascii="Arial"/>
          <w:sz w:val="21"/>
        </w:rPr>
      </w:pPr>
    </w:p>
    <w:p w14:paraId="1925BE3D">
      <w:pPr>
        <w:spacing w:line="247" w:lineRule="auto"/>
        <w:rPr>
          <w:rFonts w:ascii="Arial"/>
          <w:sz w:val="21"/>
        </w:rPr>
      </w:pPr>
    </w:p>
    <w:p w14:paraId="5BBFD7A4">
      <w:pPr>
        <w:spacing w:line="247" w:lineRule="auto"/>
        <w:rPr>
          <w:rFonts w:ascii="Arial"/>
          <w:sz w:val="21"/>
        </w:rPr>
      </w:pPr>
    </w:p>
    <w:p w14:paraId="56A1DCA1">
      <w:pPr>
        <w:spacing w:line="247" w:lineRule="auto"/>
        <w:rPr>
          <w:rFonts w:ascii="Arial"/>
          <w:sz w:val="21"/>
        </w:rPr>
      </w:pPr>
    </w:p>
    <w:p w14:paraId="5E258AFD">
      <w:pPr>
        <w:spacing w:line="247" w:lineRule="auto"/>
        <w:rPr>
          <w:rFonts w:ascii="Arial"/>
          <w:sz w:val="21"/>
        </w:rPr>
      </w:pPr>
    </w:p>
    <w:p w14:paraId="5207384A">
      <w:pPr>
        <w:spacing w:line="247" w:lineRule="auto"/>
        <w:rPr>
          <w:rFonts w:ascii="Arial"/>
          <w:sz w:val="21"/>
        </w:rPr>
      </w:pPr>
    </w:p>
    <w:p w14:paraId="792DEF56">
      <w:pPr>
        <w:spacing w:line="247" w:lineRule="auto"/>
        <w:rPr>
          <w:rFonts w:ascii="Arial"/>
          <w:sz w:val="21"/>
        </w:rPr>
      </w:pPr>
    </w:p>
    <w:p w14:paraId="6410DA3F">
      <w:pPr>
        <w:spacing w:line="247" w:lineRule="auto"/>
        <w:rPr>
          <w:rFonts w:ascii="Arial"/>
          <w:sz w:val="21"/>
        </w:rPr>
      </w:pPr>
    </w:p>
    <w:p w14:paraId="00DFF52A">
      <w:pPr>
        <w:spacing w:line="247" w:lineRule="auto"/>
        <w:rPr>
          <w:rFonts w:ascii="Arial"/>
          <w:sz w:val="21"/>
        </w:rPr>
      </w:pPr>
    </w:p>
    <w:p w14:paraId="08AC2821">
      <w:pPr>
        <w:spacing w:line="247" w:lineRule="auto"/>
        <w:rPr>
          <w:rFonts w:ascii="Arial"/>
          <w:sz w:val="21"/>
        </w:rPr>
      </w:pPr>
    </w:p>
    <w:p w14:paraId="655745D9">
      <w:pPr>
        <w:spacing w:line="247" w:lineRule="auto"/>
        <w:rPr>
          <w:rFonts w:ascii="Arial"/>
          <w:sz w:val="21"/>
        </w:rPr>
      </w:pPr>
    </w:p>
    <w:p w14:paraId="7DF18F08">
      <w:pPr>
        <w:spacing w:line="247" w:lineRule="auto"/>
        <w:rPr>
          <w:rFonts w:ascii="Arial"/>
          <w:sz w:val="21"/>
        </w:rPr>
      </w:pPr>
    </w:p>
    <w:p w14:paraId="0D4A2550">
      <w:pPr>
        <w:spacing w:line="247" w:lineRule="auto"/>
        <w:rPr>
          <w:rFonts w:ascii="Arial"/>
          <w:sz w:val="21"/>
        </w:rPr>
      </w:pPr>
    </w:p>
    <w:p w14:paraId="0589F427">
      <w:pPr>
        <w:spacing w:line="247" w:lineRule="auto"/>
        <w:rPr>
          <w:rFonts w:ascii="Arial"/>
          <w:sz w:val="21"/>
        </w:rPr>
      </w:pPr>
    </w:p>
    <w:p w14:paraId="3AC5CD12">
      <w:pPr>
        <w:spacing w:line="247" w:lineRule="auto"/>
        <w:rPr>
          <w:rFonts w:ascii="Arial"/>
          <w:sz w:val="21"/>
        </w:rPr>
      </w:pPr>
    </w:p>
    <w:p w14:paraId="2B8C214F">
      <w:pPr>
        <w:spacing w:line="247" w:lineRule="auto"/>
        <w:rPr>
          <w:rFonts w:ascii="Arial"/>
          <w:sz w:val="21"/>
        </w:rPr>
      </w:pPr>
    </w:p>
    <w:p w14:paraId="2A01C8C7">
      <w:pPr>
        <w:spacing w:line="247" w:lineRule="auto"/>
        <w:rPr>
          <w:rFonts w:ascii="Arial"/>
          <w:sz w:val="21"/>
        </w:rPr>
      </w:pPr>
    </w:p>
    <w:p w14:paraId="5EEDBFD4">
      <w:pPr>
        <w:spacing w:line="247" w:lineRule="auto"/>
        <w:rPr>
          <w:rFonts w:ascii="Arial"/>
          <w:sz w:val="21"/>
        </w:rPr>
      </w:pPr>
    </w:p>
    <w:p w14:paraId="406472D5">
      <w:pPr>
        <w:spacing w:line="247" w:lineRule="auto"/>
        <w:rPr>
          <w:rFonts w:ascii="Arial"/>
          <w:sz w:val="21"/>
        </w:rPr>
      </w:pPr>
    </w:p>
    <w:p w14:paraId="1E260013">
      <w:pPr>
        <w:spacing w:line="247" w:lineRule="auto"/>
        <w:rPr>
          <w:rFonts w:ascii="Arial"/>
          <w:sz w:val="21"/>
        </w:rPr>
      </w:pPr>
    </w:p>
    <w:p w14:paraId="308284BF">
      <w:pPr>
        <w:pStyle w:val="4"/>
        <w:spacing w:before="101" w:line="225" w:lineRule="auto"/>
        <w:ind w:left="981"/>
        <w:rPr>
          <w:sz w:val="31"/>
          <w:szCs w:val="31"/>
        </w:rPr>
      </w:pPr>
      <w:r>
        <w:rPr>
          <w:spacing w:val="9"/>
          <w:sz w:val="31"/>
          <w:szCs w:val="31"/>
        </w:rPr>
        <w:t>上海应用技术大学高等教育自学考试办公室编</w:t>
      </w:r>
    </w:p>
    <w:p w14:paraId="771C2A45">
      <w:pPr>
        <w:pStyle w:val="4"/>
        <w:spacing w:before="261" w:line="224" w:lineRule="auto"/>
        <w:ind w:left="1622"/>
        <w:rPr>
          <w:sz w:val="31"/>
          <w:szCs w:val="31"/>
        </w:rPr>
      </w:pPr>
      <w:r>
        <w:rPr>
          <w:spacing w:val="8"/>
          <w:sz w:val="31"/>
          <w:szCs w:val="31"/>
        </w:rPr>
        <w:t>上海市高等教育自学考试委员会组编</w:t>
      </w:r>
    </w:p>
    <w:p w14:paraId="2B12DF02">
      <w:pPr>
        <w:pStyle w:val="4"/>
        <w:spacing w:before="264" w:line="225" w:lineRule="auto"/>
        <w:ind w:left="350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2026 </w:t>
      </w:r>
      <w:r>
        <w:rPr>
          <w:spacing w:val="2"/>
          <w:sz w:val="31"/>
          <w:szCs w:val="31"/>
        </w:rPr>
        <w:t>年版</w:t>
      </w:r>
    </w:p>
    <w:p w14:paraId="413D2779">
      <w:pPr>
        <w:spacing w:line="225" w:lineRule="auto"/>
        <w:rPr>
          <w:sz w:val="31"/>
          <w:szCs w:val="31"/>
        </w:rPr>
        <w:sectPr>
          <w:footerReference r:id="rId3" w:type="default"/>
          <w:pgSz w:w="11906" w:h="16839"/>
          <w:pgMar w:top="1431" w:right="1785" w:bottom="1214" w:left="1785" w:header="0" w:footer="1045" w:gutter="0"/>
          <w:cols w:space="720" w:num="1"/>
        </w:sectPr>
      </w:pPr>
    </w:p>
    <w:p w14:paraId="6144BAEF">
      <w:pPr>
        <w:pStyle w:val="4"/>
        <w:spacing w:before="289" w:line="220" w:lineRule="auto"/>
        <w:ind w:left="1613"/>
        <w:outlineLvl w:val="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第一部分</w:t>
      </w:r>
      <w:r>
        <w:rPr>
          <w:spacing w:val="-4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课程性质及其设置的目的和要求</w:t>
      </w:r>
    </w:p>
    <w:p w14:paraId="0BA485E9">
      <w:pPr>
        <w:spacing w:line="414" w:lineRule="auto"/>
        <w:rPr>
          <w:rFonts w:ascii="Arial"/>
          <w:sz w:val="21"/>
        </w:rPr>
      </w:pPr>
    </w:p>
    <w:p w14:paraId="1E4757CB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一、本课程的性质与设置的目的</w:t>
      </w:r>
    </w:p>
    <w:p w14:paraId="36D8CF16">
      <w:pPr>
        <w:pStyle w:val="4"/>
        <w:spacing w:before="256" w:line="359" w:lineRule="auto"/>
        <w:ind w:left="23" w:right="181" w:firstLine="485"/>
        <w:rPr>
          <w:sz w:val="24"/>
          <w:szCs w:val="24"/>
        </w:rPr>
      </w:pPr>
      <w:r>
        <w:rPr>
          <w:spacing w:val="-1"/>
          <w:sz w:val="24"/>
          <w:szCs w:val="24"/>
        </w:rPr>
        <w:t>《会展管理信息系统》课程（以下简称本课程）是会展业职业经理人证书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考试的一门主干专业课程，属于专业基础理论课程。本课程具有：</w:t>
      </w:r>
    </w:p>
    <w:p w14:paraId="779BF194">
      <w:pPr>
        <w:pStyle w:val="4"/>
        <w:spacing w:line="359" w:lineRule="auto"/>
        <w:ind w:left="28" w:right="181" w:firstLine="476"/>
        <w:rPr>
          <w:sz w:val="24"/>
          <w:szCs w:val="24"/>
        </w:rPr>
      </w:pPr>
      <w:r>
        <w:rPr>
          <w:sz w:val="24"/>
          <w:szCs w:val="24"/>
        </w:rPr>
        <w:t>专业基础性。它为学生提供了会展信息管理领</w:t>
      </w:r>
      <w:r>
        <w:rPr>
          <w:spacing w:val="-1"/>
          <w:sz w:val="24"/>
          <w:szCs w:val="24"/>
        </w:rPr>
        <w:t>域的基础理论框架和知识体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系，是学生进一步深入学习会展管理相关课程的基础。</w:t>
      </w:r>
    </w:p>
    <w:p w14:paraId="560B04F0">
      <w:pPr>
        <w:pStyle w:val="4"/>
        <w:spacing w:before="1" w:line="359" w:lineRule="auto"/>
        <w:ind w:left="43" w:right="181" w:firstLine="46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实践导向性。会展业是一个注重实践操作的行业，课程不仅注重理论知识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的传授，还通过案例分析、模拟操作等实践环节，培养学生的实际操作能力和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问题解决能力。</w:t>
      </w:r>
    </w:p>
    <w:p w14:paraId="2EBABE9A">
      <w:pPr>
        <w:pStyle w:val="4"/>
        <w:spacing w:line="359" w:lineRule="auto"/>
        <w:ind w:left="26" w:right="181" w:firstLine="477"/>
        <w:rPr>
          <w:sz w:val="24"/>
          <w:szCs w:val="24"/>
        </w:rPr>
      </w:pPr>
      <w:r>
        <w:rPr>
          <w:sz w:val="24"/>
          <w:szCs w:val="24"/>
        </w:rPr>
        <w:t>创新性。随着信息技术的快速发展，会展信息管</w:t>
      </w:r>
      <w:r>
        <w:rPr>
          <w:spacing w:val="-1"/>
          <w:sz w:val="24"/>
          <w:szCs w:val="24"/>
        </w:rPr>
        <w:t>理领域也在不断涌现新的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理念和技术。</w:t>
      </w:r>
    </w:p>
    <w:p w14:paraId="1170071D">
      <w:pPr>
        <w:pStyle w:val="4"/>
        <w:spacing w:before="3" w:line="359" w:lineRule="auto"/>
        <w:ind w:left="23" w:right="181" w:firstLine="480"/>
        <w:jc w:val="both"/>
        <w:rPr>
          <w:sz w:val="24"/>
          <w:szCs w:val="24"/>
        </w:rPr>
      </w:pPr>
      <w:r>
        <w:rPr>
          <w:sz w:val="24"/>
          <w:szCs w:val="24"/>
        </w:rPr>
        <w:t>本课程在设置上注重培养学生的创新意识和创</w:t>
      </w:r>
      <w:r>
        <w:rPr>
          <w:spacing w:val="-1"/>
          <w:sz w:val="24"/>
          <w:szCs w:val="24"/>
        </w:rPr>
        <w:t>新能力，引导学生关注行业</w:t>
      </w:r>
      <w:r>
        <w:rPr>
          <w:sz w:val="24"/>
          <w:szCs w:val="24"/>
        </w:rPr>
        <w:t xml:space="preserve"> 动态和新技术，为未来的职业发展打下坚实基础。旨</w:t>
      </w:r>
      <w:r>
        <w:rPr>
          <w:spacing w:val="-1"/>
          <w:sz w:val="24"/>
          <w:szCs w:val="24"/>
        </w:rPr>
        <w:t>在培养具备会展信息管理</w:t>
      </w:r>
      <w:r>
        <w:rPr>
          <w:sz w:val="24"/>
          <w:szCs w:val="24"/>
        </w:rPr>
        <w:t xml:space="preserve"> 基础知识和实践能力的专业人才，提升学生的职业竞</w:t>
      </w:r>
      <w:r>
        <w:rPr>
          <w:spacing w:val="-1"/>
          <w:sz w:val="24"/>
          <w:szCs w:val="24"/>
        </w:rPr>
        <w:t>争力，推动会展业的信息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化进程，提升会展业的整体竞争力。</w:t>
      </w:r>
    </w:p>
    <w:p w14:paraId="0B5B98D0">
      <w:pPr>
        <w:spacing w:line="331" w:lineRule="auto"/>
        <w:rPr>
          <w:rFonts w:ascii="Arial"/>
          <w:sz w:val="21"/>
        </w:rPr>
      </w:pPr>
    </w:p>
    <w:p w14:paraId="5F7E6F72">
      <w:pPr>
        <w:pStyle w:val="4"/>
        <w:spacing w:before="79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二、本课程的基本要求</w:t>
      </w:r>
    </w:p>
    <w:p w14:paraId="269DCA00">
      <w:pPr>
        <w:spacing w:line="383" w:lineRule="auto"/>
        <w:rPr>
          <w:rFonts w:ascii="Arial"/>
          <w:sz w:val="21"/>
        </w:rPr>
      </w:pPr>
    </w:p>
    <w:p w14:paraId="71E81888">
      <w:pPr>
        <w:pStyle w:val="4"/>
        <w:spacing w:before="78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设置本课程的基本要求是：使应考者掌握会展管理信息系统的基本概念、</w:t>
      </w:r>
    </w:p>
    <w:p w14:paraId="791440AC">
      <w:pPr>
        <w:pStyle w:val="4"/>
        <w:spacing w:before="184" w:line="360" w:lineRule="auto"/>
        <w:ind w:left="23" w:firstLine="3"/>
        <w:rPr>
          <w:sz w:val="24"/>
          <w:szCs w:val="24"/>
        </w:rPr>
      </w:pPr>
      <w:r>
        <w:rPr>
          <w:spacing w:val="-2"/>
          <w:sz w:val="24"/>
          <w:szCs w:val="24"/>
        </w:rPr>
        <w:t>功能和技术，具备项目信息管理和场馆信息管理的能力。本课程强调实践</w:t>
      </w:r>
      <w:r>
        <w:rPr>
          <w:spacing w:val="-3"/>
          <w:sz w:val="24"/>
          <w:szCs w:val="24"/>
        </w:rPr>
        <w:t>操作，</w:t>
      </w:r>
      <w:r>
        <w:rPr>
          <w:sz w:val="24"/>
          <w:szCs w:val="24"/>
        </w:rPr>
        <w:t xml:space="preserve"> 要求学生能运用系统处理会展数据，评估和优化项目</w:t>
      </w:r>
      <w:r>
        <w:rPr>
          <w:spacing w:val="-1"/>
          <w:sz w:val="24"/>
          <w:szCs w:val="24"/>
        </w:rPr>
        <w:t>。同时，注重培养学生的</w:t>
      </w:r>
      <w:r>
        <w:rPr>
          <w:sz w:val="24"/>
          <w:szCs w:val="24"/>
        </w:rPr>
        <w:t xml:space="preserve">  沟通能力、团队协作能力和创新能力，以适应行业发</w:t>
      </w:r>
      <w:r>
        <w:rPr>
          <w:spacing w:val="-1"/>
          <w:sz w:val="24"/>
          <w:szCs w:val="24"/>
        </w:rPr>
        <w:t>展需要，能够对信息处理</w:t>
      </w:r>
      <w:r>
        <w:rPr>
          <w:sz w:val="24"/>
          <w:szCs w:val="24"/>
        </w:rPr>
        <w:t xml:space="preserve">  结果做出及时、正确的反应和决策，从而具备会展从</w:t>
      </w:r>
      <w:r>
        <w:rPr>
          <w:spacing w:val="-1"/>
          <w:sz w:val="24"/>
          <w:szCs w:val="24"/>
        </w:rPr>
        <w:t>业人员的职业素养，为会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展业的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数智化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发展贡献力量。</w:t>
      </w:r>
    </w:p>
    <w:p w14:paraId="54C68DDD">
      <w:pPr>
        <w:spacing w:line="328" w:lineRule="auto"/>
        <w:rPr>
          <w:rFonts w:ascii="Arial"/>
          <w:sz w:val="21"/>
        </w:rPr>
      </w:pPr>
    </w:p>
    <w:p w14:paraId="1C54E24C">
      <w:pPr>
        <w:pStyle w:val="4"/>
        <w:spacing w:before="78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三、与相关课程的联系与区别</w:t>
      </w:r>
    </w:p>
    <w:p w14:paraId="6139EA73">
      <w:pPr>
        <w:spacing w:line="382" w:lineRule="auto"/>
        <w:rPr>
          <w:rFonts w:ascii="Arial"/>
          <w:sz w:val="21"/>
        </w:rPr>
      </w:pPr>
    </w:p>
    <w:p w14:paraId="28E513AF">
      <w:pPr>
        <w:pStyle w:val="4"/>
        <w:spacing w:before="78" w:line="360" w:lineRule="auto"/>
        <w:ind w:left="28" w:right="181" w:firstLine="476"/>
        <w:rPr>
          <w:sz w:val="24"/>
          <w:szCs w:val="24"/>
        </w:rPr>
      </w:pPr>
      <w:r>
        <w:rPr>
          <w:sz w:val="24"/>
          <w:szCs w:val="24"/>
        </w:rPr>
        <w:t>本课程以会展经济与管理专业的先期专业课程</w:t>
      </w:r>
      <w:r>
        <w:rPr>
          <w:spacing w:val="-1"/>
          <w:sz w:val="24"/>
          <w:szCs w:val="24"/>
        </w:rPr>
        <w:t>为基础，与会展管理、信息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系统管理等密切相关，共同构建了专业的知识体系。该课程侧重于会展业中的</w:t>
      </w:r>
    </w:p>
    <w:p w14:paraId="203B01C8">
      <w:pPr>
        <w:spacing w:line="360" w:lineRule="auto"/>
        <w:rPr>
          <w:sz w:val="24"/>
          <w:szCs w:val="24"/>
        </w:rPr>
        <w:sectPr>
          <w:footerReference r:id="rId4" w:type="default"/>
          <w:pgSz w:w="11906" w:h="16839"/>
          <w:pgMar w:top="1431" w:right="1764" w:bottom="1270" w:left="1785" w:header="0" w:footer="1025" w:gutter="0"/>
          <w:cols w:space="720" w:num="1"/>
        </w:sectPr>
      </w:pPr>
    </w:p>
    <w:p w14:paraId="08916C2E">
      <w:pPr>
        <w:pStyle w:val="4"/>
        <w:spacing w:before="49" w:line="360" w:lineRule="auto"/>
        <w:ind w:left="23" w:right="160"/>
        <w:jc w:val="both"/>
        <w:rPr>
          <w:sz w:val="24"/>
          <w:szCs w:val="24"/>
        </w:rPr>
      </w:pPr>
      <w:r>
        <w:rPr>
          <w:sz w:val="24"/>
          <w:szCs w:val="24"/>
        </w:rPr>
        <w:t>信息管理与智能化应用，如会议、展览、节事等活动</w:t>
      </w:r>
      <w:r>
        <w:rPr>
          <w:spacing w:val="-1"/>
          <w:sz w:val="24"/>
          <w:szCs w:val="24"/>
        </w:rPr>
        <w:t>数据的收集、处理、分析</w:t>
      </w:r>
      <w:r>
        <w:rPr>
          <w:sz w:val="24"/>
          <w:szCs w:val="24"/>
        </w:rPr>
        <w:t xml:space="preserve"> 和应用。强调理论与实践的结合，注重培养学生的实</w:t>
      </w:r>
      <w:r>
        <w:rPr>
          <w:spacing w:val="-1"/>
          <w:sz w:val="24"/>
          <w:szCs w:val="24"/>
        </w:rPr>
        <w:t>际操作能力和解决实际问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题的能力。</w:t>
      </w:r>
    </w:p>
    <w:p w14:paraId="66B0BC24">
      <w:pPr>
        <w:spacing w:line="328" w:lineRule="auto"/>
        <w:rPr>
          <w:rFonts w:ascii="Arial"/>
          <w:sz w:val="21"/>
        </w:rPr>
      </w:pPr>
    </w:p>
    <w:p w14:paraId="3B6AE31D">
      <w:pPr>
        <w:pStyle w:val="4"/>
        <w:spacing w:before="78" w:line="220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四、课程的重点与难点</w:t>
      </w:r>
    </w:p>
    <w:p w14:paraId="399CDFD4">
      <w:pPr>
        <w:spacing w:line="384" w:lineRule="auto"/>
        <w:rPr>
          <w:rFonts w:ascii="Arial"/>
          <w:sz w:val="21"/>
        </w:rPr>
      </w:pPr>
    </w:p>
    <w:p w14:paraId="0BA362C3">
      <w:pPr>
        <w:pStyle w:val="4"/>
        <w:spacing w:before="78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本课程的重点和难点主要体现在以下几个方面：</w:t>
      </w:r>
    </w:p>
    <w:p w14:paraId="1F763F0E">
      <w:pPr>
        <w:pStyle w:val="4"/>
        <w:spacing w:before="180" w:line="224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（一）重点：</w:t>
      </w:r>
    </w:p>
    <w:p w14:paraId="6D463AAA">
      <w:pPr>
        <w:pStyle w:val="4"/>
        <w:spacing w:before="176" w:line="289" w:lineRule="auto"/>
        <w:ind w:left="22" w:right="220" w:firstLine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spacing w:val="-1"/>
          <w:sz w:val="24"/>
          <w:szCs w:val="24"/>
        </w:rPr>
        <w:t>理论基础。学生需要深入理解会展管理信息系统的基本概念、原理及其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在实际会展活动管理中的应用。</w:t>
      </w:r>
    </w:p>
    <w:p w14:paraId="0024FB43">
      <w:pPr>
        <w:pStyle w:val="4"/>
        <w:spacing w:before="183" w:line="289" w:lineRule="auto"/>
        <w:ind w:left="27" w:right="19" w:firstLine="47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实践应用。强调将理论知识应用于实际会展活</w:t>
      </w:r>
      <w:r>
        <w:rPr>
          <w:spacing w:val="-2"/>
          <w:sz w:val="24"/>
          <w:szCs w:val="24"/>
        </w:rPr>
        <w:t>动项目中，掌握系统规划、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设计、实施和管理的全过程。</w:t>
      </w:r>
    </w:p>
    <w:p w14:paraId="1893399C">
      <w:pPr>
        <w:pStyle w:val="4"/>
        <w:spacing w:before="182" w:line="221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（二）难点：</w:t>
      </w:r>
    </w:p>
    <w:p w14:paraId="0F796BE1">
      <w:pPr>
        <w:pStyle w:val="4"/>
        <w:spacing w:before="178" w:line="290" w:lineRule="auto"/>
        <w:ind w:left="29" w:right="220" w:firstLine="49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spacing w:val="-1"/>
          <w:sz w:val="24"/>
          <w:szCs w:val="24"/>
        </w:rPr>
        <w:t>技术复杂性。会展管理信息系统涉及的技术较为复杂，需要学生具备较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强的学习能力和实践能力。</w:t>
      </w:r>
    </w:p>
    <w:p w14:paraId="7D531F09">
      <w:pPr>
        <w:pStyle w:val="4"/>
        <w:spacing w:before="183" w:line="219" w:lineRule="auto"/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素养综合性。课程涉及会展业、信息技术、管理科学等多个领域的知识，</w:t>
      </w:r>
    </w:p>
    <w:p w14:paraId="5DEDAB8F">
      <w:pPr>
        <w:pStyle w:val="4"/>
        <w:spacing w:before="180" w:line="219" w:lineRule="auto"/>
        <w:ind w:left="36"/>
        <w:outlineLvl w:val="0"/>
        <w:rPr>
          <w:sz w:val="24"/>
          <w:szCs w:val="24"/>
        </w:rPr>
      </w:pPr>
      <w:r>
        <w:rPr>
          <w:spacing w:val="-2"/>
          <w:sz w:val="24"/>
          <w:szCs w:val="24"/>
        </w:rPr>
        <w:t>需要学生具备跨学科的综合素养。</w:t>
      </w:r>
    </w:p>
    <w:p w14:paraId="3D4971ED">
      <w:pPr>
        <w:spacing w:line="219" w:lineRule="auto"/>
        <w:rPr>
          <w:sz w:val="24"/>
          <w:szCs w:val="24"/>
        </w:rPr>
        <w:sectPr>
          <w:footerReference r:id="rId5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034ED51">
      <w:pPr>
        <w:spacing w:line="335" w:lineRule="auto"/>
        <w:rPr>
          <w:rFonts w:ascii="Arial"/>
          <w:sz w:val="21"/>
        </w:rPr>
      </w:pPr>
    </w:p>
    <w:p w14:paraId="0AD859BF">
      <w:pPr>
        <w:pStyle w:val="4"/>
        <w:spacing w:before="91" w:line="220" w:lineRule="auto"/>
        <w:ind w:left="2317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第二部分</w:t>
      </w:r>
      <w:r>
        <w:rPr>
          <w:spacing w:val="-56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课程内容与考核目标</w:t>
      </w:r>
    </w:p>
    <w:p w14:paraId="27D55FEE">
      <w:pPr>
        <w:pStyle w:val="4"/>
        <w:spacing w:before="305" w:line="219" w:lineRule="auto"/>
        <w:ind w:left="2821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第一章</w:t>
      </w:r>
      <w:r>
        <w:rPr>
          <w:spacing w:val="-45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会展信息管理概述</w:t>
      </w:r>
    </w:p>
    <w:p w14:paraId="29C720D9">
      <w:pPr>
        <w:pStyle w:val="4"/>
        <w:spacing w:before="195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49D58D5B">
      <w:pPr>
        <w:pStyle w:val="4"/>
        <w:spacing w:before="101" w:line="360" w:lineRule="auto"/>
        <w:ind w:left="22" w:firstLine="480"/>
        <w:jc w:val="both"/>
        <w:rPr>
          <w:sz w:val="24"/>
          <w:szCs w:val="24"/>
        </w:rPr>
      </w:pPr>
      <w:r>
        <w:rPr>
          <w:sz w:val="24"/>
          <w:szCs w:val="24"/>
        </w:rPr>
        <w:t>深入理解会展业与信息技术的关系，明确会展信</w:t>
      </w:r>
      <w:r>
        <w:rPr>
          <w:spacing w:val="-1"/>
          <w:sz w:val="24"/>
          <w:szCs w:val="24"/>
        </w:rPr>
        <w:t>息及其管理的重要性，掌</w:t>
      </w: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握会展企业信息化和数字化管理实践的基本知识。通过本章的学习，学生能够：</w:t>
      </w:r>
      <w:r>
        <w:rPr>
          <w:sz w:val="24"/>
          <w:szCs w:val="24"/>
        </w:rPr>
        <w:t xml:space="preserve"> 认识到会展业在信息时代的快速发展趋势，以及信息技</w:t>
      </w:r>
      <w:r>
        <w:rPr>
          <w:spacing w:val="-1"/>
          <w:sz w:val="24"/>
          <w:szCs w:val="24"/>
        </w:rPr>
        <w:t>术在会展业中的广泛应</w:t>
      </w:r>
      <w:r>
        <w:rPr>
          <w:sz w:val="24"/>
          <w:szCs w:val="24"/>
        </w:rPr>
        <w:t xml:space="preserve">  用。理解会展信息的定义、分类和特性，以及会展信息</w:t>
      </w:r>
      <w:r>
        <w:rPr>
          <w:spacing w:val="-1"/>
          <w:sz w:val="24"/>
          <w:szCs w:val="24"/>
        </w:rPr>
        <w:t>管理在会展企业运营中</w:t>
      </w:r>
      <w:r>
        <w:rPr>
          <w:sz w:val="24"/>
          <w:szCs w:val="24"/>
        </w:rPr>
        <w:t xml:space="preserve">  的核心作用。掌握会展企业信息化和数字化管理的基本</w:t>
      </w:r>
      <w:r>
        <w:rPr>
          <w:spacing w:val="-1"/>
          <w:sz w:val="24"/>
          <w:szCs w:val="24"/>
        </w:rPr>
        <w:t>概念、原则和方法，以</w:t>
      </w:r>
      <w:r>
        <w:rPr>
          <w:sz w:val="24"/>
          <w:szCs w:val="24"/>
        </w:rPr>
        <w:t xml:space="preserve">  及信息技术在会展项目管理、市场营销、客户服务等方</w:t>
      </w:r>
      <w:r>
        <w:rPr>
          <w:spacing w:val="-1"/>
          <w:sz w:val="24"/>
          <w:szCs w:val="24"/>
        </w:rPr>
        <w:t>面的应用。了解会展信</w:t>
      </w:r>
      <w:r>
        <w:rPr>
          <w:sz w:val="24"/>
          <w:szCs w:val="24"/>
        </w:rPr>
        <w:t xml:space="preserve">  息管理系统的构建、运行和维护，以及如何通过信息管</w:t>
      </w:r>
      <w:r>
        <w:rPr>
          <w:spacing w:val="-1"/>
          <w:sz w:val="24"/>
          <w:szCs w:val="24"/>
        </w:rPr>
        <w:t>理系统提升会展企业的</w:t>
      </w:r>
      <w:r>
        <w:rPr>
          <w:sz w:val="24"/>
          <w:szCs w:val="24"/>
        </w:rPr>
        <w:t xml:space="preserve">  运营效率和服务质量。学生在学习过程中应满足以下要</w:t>
      </w:r>
      <w:r>
        <w:rPr>
          <w:spacing w:val="-1"/>
          <w:sz w:val="24"/>
          <w:szCs w:val="24"/>
        </w:rPr>
        <w:t>求：认真阅读和理解课</w:t>
      </w:r>
      <w:r>
        <w:rPr>
          <w:sz w:val="24"/>
          <w:szCs w:val="24"/>
        </w:rPr>
        <w:t xml:space="preserve">  本的相关内容，包括会展业概述、会展信息的分类和作</w:t>
      </w:r>
      <w:r>
        <w:rPr>
          <w:spacing w:val="-1"/>
          <w:sz w:val="24"/>
          <w:szCs w:val="24"/>
        </w:rPr>
        <w:t>用、会展企业信息化和</w:t>
      </w:r>
      <w:r>
        <w:rPr>
          <w:sz w:val="24"/>
          <w:szCs w:val="24"/>
        </w:rPr>
        <w:t xml:space="preserve">  数字化管理实践等。通过实际案例理解会展信息管理的</w:t>
      </w:r>
      <w:r>
        <w:rPr>
          <w:spacing w:val="-1"/>
          <w:sz w:val="24"/>
          <w:szCs w:val="24"/>
        </w:rPr>
        <w:t>重要性和应用方法。独</w:t>
      </w:r>
      <w:r>
        <w:rPr>
          <w:sz w:val="24"/>
          <w:szCs w:val="24"/>
        </w:rPr>
        <w:t xml:space="preserve">  立完成课后习题和作业，巩固所学知识，提高应用能力</w:t>
      </w:r>
      <w:r>
        <w:rPr>
          <w:spacing w:val="-1"/>
          <w:sz w:val="24"/>
          <w:szCs w:val="24"/>
        </w:rPr>
        <w:t>。关注会展业的最新动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态和信息技术的发展趋势，不断更新和拓展自己的知识体系。</w:t>
      </w:r>
    </w:p>
    <w:p w14:paraId="55DE7C3D">
      <w:pPr>
        <w:spacing w:line="412" w:lineRule="auto"/>
        <w:rPr>
          <w:rFonts w:ascii="Arial"/>
          <w:sz w:val="21"/>
        </w:rPr>
      </w:pPr>
    </w:p>
    <w:p w14:paraId="56F39FB4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10651779">
      <w:pPr>
        <w:pStyle w:val="4"/>
        <w:spacing w:before="110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会展业与信息技术</w:t>
      </w:r>
    </w:p>
    <w:p w14:paraId="79E7D29F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一、会展业概述</w:t>
      </w:r>
    </w:p>
    <w:p w14:paraId="20A9247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（一）会展的含义</w:t>
      </w:r>
    </w:p>
    <w:p w14:paraId="490EC250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（二）全球会展业概述</w:t>
      </w:r>
    </w:p>
    <w:p w14:paraId="6190E91C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（三）中国会展业概述</w:t>
      </w:r>
    </w:p>
    <w:p w14:paraId="69193E03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二、信息技术概述</w:t>
      </w:r>
    </w:p>
    <w:p w14:paraId="5D084217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（一）信息技术</w:t>
      </w:r>
    </w:p>
    <w:p w14:paraId="73D732EC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（二）现代信息技术与应用</w:t>
      </w:r>
    </w:p>
    <w:p w14:paraId="01BABE41">
      <w:pPr>
        <w:pStyle w:val="4"/>
        <w:spacing w:before="182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会展信息及其管理</w:t>
      </w:r>
    </w:p>
    <w:p w14:paraId="6B9D5120">
      <w:pPr>
        <w:pStyle w:val="4"/>
        <w:spacing w:before="184" w:line="219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一、信息管理</w:t>
      </w:r>
    </w:p>
    <w:p w14:paraId="509139A0">
      <w:pPr>
        <w:pStyle w:val="4"/>
        <w:spacing w:before="180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二、会展企业的信息困扰</w:t>
      </w:r>
    </w:p>
    <w:p w14:paraId="7BC92354">
      <w:pPr>
        <w:pStyle w:val="4"/>
        <w:spacing w:before="184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三、会展信息</w:t>
      </w:r>
    </w:p>
    <w:p w14:paraId="5CD5DFE8">
      <w:pPr>
        <w:spacing w:line="219" w:lineRule="auto"/>
        <w:rPr>
          <w:sz w:val="24"/>
          <w:szCs w:val="24"/>
        </w:rPr>
        <w:sectPr>
          <w:footerReference r:id="rId6" w:type="default"/>
          <w:pgSz w:w="11906" w:h="16839"/>
          <w:pgMar w:top="1431" w:right="1766" w:bottom="1214" w:left="1785" w:header="0" w:footer="1045" w:gutter="0"/>
          <w:cols w:space="720" w:num="1"/>
        </w:sectPr>
      </w:pPr>
    </w:p>
    <w:p w14:paraId="74B1DD48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（一）会展信息的分类</w:t>
      </w:r>
    </w:p>
    <w:p w14:paraId="2638A81E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（二）会展信息的作用</w:t>
      </w:r>
    </w:p>
    <w:p w14:paraId="7F5CC869">
      <w:pPr>
        <w:pStyle w:val="4"/>
        <w:spacing w:before="180" w:line="219" w:lineRule="auto"/>
        <w:ind w:left="46"/>
        <w:rPr>
          <w:sz w:val="24"/>
          <w:szCs w:val="24"/>
        </w:rPr>
      </w:pPr>
      <w:r>
        <w:rPr>
          <w:spacing w:val="-4"/>
          <w:sz w:val="24"/>
          <w:szCs w:val="24"/>
        </w:rPr>
        <w:t>四、会展信息管理</w:t>
      </w:r>
    </w:p>
    <w:p w14:paraId="29C240B8">
      <w:pPr>
        <w:pStyle w:val="4"/>
        <w:spacing w:before="183" w:line="219" w:lineRule="auto"/>
        <w:ind w:left="1986"/>
        <w:rPr>
          <w:sz w:val="24"/>
          <w:szCs w:val="24"/>
        </w:rPr>
      </w:pPr>
      <w:r>
        <w:rPr>
          <w:spacing w:val="-1"/>
          <w:sz w:val="24"/>
          <w:szCs w:val="24"/>
        </w:rPr>
        <w:t>第三节</w:t>
      </w:r>
      <w:r>
        <w:rPr>
          <w:spacing w:val="-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会展企业信息化和数字化管理实践</w:t>
      </w:r>
    </w:p>
    <w:p w14:paraId="4F0BCF67">
      <w:pPr>
        <w:pStyle w:val="4"/>
        <w:spacing w:before="180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一、会展企业信息化和数字化管理实践</w:t>
      </w:r>
    </w:p>
    <w:p w14:paraId="1A530C67">
      <w:pPr>
        <w:pStyle w:val="4"/>
        <w:spacing w:before="184" w:line="219" w:lineRule="auto"/>
        <w:ind w:left="3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1"/>
          <w:sz w:val="24"/>
          <w:szCs w:val="24"/>
        </w:rPr>
        <w:t>（一）会展企业的运营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</w:t>
      </w:r>
      <w:r>
        <w:rPr>
          <w:spacing w:val="1"/>
          <w:sz w:val="24"/>
          <w:szCs w:val="24"/>
        </w:rPr>
        <w:t>规范化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</w:t>
      </w:r>
    </w:p>
    <w:p w14:paraId="2935873B">
      <w:pPr>
        <w:pStyle w:val="4"/>
        <w:spacing w:before="181" w:line="219" w:lineRule="auto"/>
        <w:ind w:left="3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1"/>
          <w:sz w:val="24"/>
          <w:szCs w:val="24"/>
        </w:rPr>
        <w:t>（二）会展项目的管理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</w:t>
      </w:r>
      <w:r>
        <w:rPr>
          <w:spacing w:val="1"/>
          <w:sz w:val="24"/>
          <w:szCs w:val="24"/>
        </w:rPr>
        <w:t>高效化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</w:t>
      </w:r>
    </w:p>
    <w:p w14:paraId="34633026">
      <w:pPr>
        <w:pStyle w:val="4"/>
        <w:spacing w:before="183" w:line="219" w:lineRule="auto"/>
        <w:ind w:left="3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1"/>
          <w:sz w:val="24"/>
          <w:szCs w:val="24"/>
        </w:rPr>
        <w:t>（三）会展信息管理软件的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</w:t>
      </w:r>
      <w:r>
        <w:rPr>
          <w:spacing w:val="1"/>
          <w:sz w:val="24"/>
          <w:szCs w:val="24"/>
        </w:rPr>
        <w:t>创新化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</w:t>
      </w:r>
    </w:p>
    <w:p w14:paraId="483F2124">
      <w:pPr>
        <w:pStyle w:val="4"/>
        <w:spacing w:before="183" w:line="219" w:lineRule="auto"/>
        <w:ind w:left="3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2"/>
          <w:sz w:val="24"/>
          <w:szCs w:val="24"/>
        </w:rPr>
        <w:t>（四）会展企业的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“</w:t>
      </w:r>
      <w:r>
        <w:rPr>
          <w:spacing w:val="2"/>
          <w:sz w:val="24"/>
          <w:szCs w:val="24"/>
        </w:rPr>
        <w:t>多样化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</w:p>
    <w:p w14:paraId="698038DD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二、会展企业信息化和数字化管理趋势与展望</w:t>
      </w:r>
    </w:p>
    <w:p w14:paraId="12EC3872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MR</w:t>
      </w:r>
      <w:r>
        <w:rPr>
          <w:spacing w:val="-2"/>
          <w:sz w:val="24"/>
          <w:szCs w:val="24"/>
        </w:rPr>
        <w:t>技术将广泛运用会展项目</w:t>
      </w:r>
    </w:p>
    <w:p w14:paraId="71B3581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（二）数据将成为会展业的新能力</w:t>
      </w:r>
    </w:p>
    <w:p w14:paraId="08424431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（三）政府决策管理一体化</w:t>
      </w:r>
    </w:p>
    <w:p w14:paraId="4C8DF94D">
      <w:pPr>
        <w:spacing w:line="299" w:lineRule="auto"/>
        <w:rPr>
          <w:rFonts w:ascii="Arial"/>
          <w:sz w:val="21"/>
        </w:rPr>
      </w:pPr>
    </w:p>
    <w:p w14:paraId="449E1BB1">
      <w:pPr>
        <w:spacing w:line="300" w:lineRule="auto"/>
        <w:rPr>
          <w:rFonts w:ascii="Arial"/>
          <w:sz w:val="21"/>
        </w:rPr>
      </w:pPr>
    </w:p>
    <w:p w14:paraId="22143011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32B40257">
      <w:pPr>
        <w:pStyle w:val="4"/>
        <w:spacing w:before="11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（一）会展业与信息技术概述</w:t>
      </w:r>
    </w:p>
    <w:p w14:paraId="2469910E">
      <w:pPr>
        <w:pStyle w:val="4"/>
        <w:spacing w:before="182" w:line="359" w:lineRule="auto"/>
        <w:ind w:left="26" w:right="200" w:firstLine="479"/>
        <w:rPr>
          <w:sz w:val="24"/>
          <w:szCs w:val="24"/>
        </w:rPr>
      </w:pPr>
      <w:r>
        <w:rPr>
          <w:sz w:val="24"/>
          <w:szCs w:val="24"/>
        </w:rPr>
        <w:t>识记：掌握会展业的基本概念和特点。了解</w:t>
      </w:r>
      <w:r>
        <w:rPr>
          <w:spacing w:val="-1"/>
          <w:sz w:val="24"/>
          <w:szCs w:val="24"/>
        </w:rPr>
        <w:t>信息技术与会展业的融合发展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历程。</w:t>
      </w:r>
    </w:p>
    <w:p w14:paraId="2AABFB40">
      <w:pPr>
        <w:pStyle w:val="4"/>
        <w:spacing w:line="359" w:lineRule="auto"/>
        <w:ind w:left="28" w:right="200" w:firstLine="475"/>
        <w:rPr>
          <w:sz w:val="24"/>
          <w:szCs w:val="24"/>
        </w:rPr>
      </w:pPr>
      <w:r>
        <w:rPr>
          <w:sz w:val="24"/>
          <w:szCs w:val="24"/>
        </w:rPr>
        <w:t>领会：理解信息技术对会展业发展的推动作用。</w:t>
      </w:r>
      <w:r>
        <w:rPr>
          <w:spacing w:val="-1"/>
          <w:sz w:val="24"/>
          <w:szCs w:val="24"/>
        </w:rPr>
        <w:t>认识会展业中信息技术的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具体应用案例。</w:t>
      </w:r>
    </w:p>
    <w:p w14:paraId="536A5D2A">
      <w:pPr>
        <w:pStyle w:val="4"/>
        <w:spacing w:line="359" w:lineRule="auto"/>
        <w:ind w:left="22" w:right="200" w:firstLine="485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简单应用：能够举例说明信息技术在会展策划、执行和评估中的应用。学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会使用基本的信息技术工具辅助会展工作。</w:t>
      </w:r>
    </w:p>
    <w:p w14:paraId="09D4795E">
      <w:pPr>
        <w:pStyle w:val="4"/>
        <w:spacing w:line="359" w:lineRule="auto"/>
        <w:ind w:left="25" w:right="200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综合应用：能够综合运用信息技术知识，提升会展项目的整体效果。对会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展业信息技术的未来发展趋势进行预测和分析。</w:t>
      </w:r>
    </w:p>
    <w:p w14:paraId="427BCF4C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（二）会展信息及其管理</w:t>
      </w:r>
    </w:p>
    <w:p w14:paraId="46893C46">
      <w:pPr>
        <w:pStyle w:val="4"/>
        <w:spacing w:before="184" w:line="219" w:lineRule="auto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识记：熟悉会展信息的含义和分类。掌握会展信息管理的基本原则和方法。</w:t>
      </w:r>
    </w:p>
    <w:p w14:paraId="67C59A32">
      <w:pPr>
        <w:pStyle w:val="4"/>
        <w:spacing w:before="181" w:line="359" w:lineRule="auto"/>
        <w:ind w:left="46" w:right="200" w:firstLine="457"/>
        <w:rPr>
          <w:sz w:val="24"/>
          <w:szCs w:val="24"/>
        </w:rPr>
      </w:pPr>
      <w:r>
        <w:rPr>
          <w:sz w:val="24"/>
          <w:szCs w:val="24"/>
        </w:rPr>
        <w:t>领会：理解会展信息管理对于企业运营的重要性</w:t>
      </w:r>
      <w:r>
        <w:rPr>
          <w:spacing w:val="-1"/>
          <w:sz w:val="24"/>
          <w:szCs w:val="24"/>
        </w:rPr>
        <w:t>。认识会展信息管理过程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中可能遇到的问题及解决方案。</w:t>
      </w:r>
    </w:p>
    <w:p w14:paraId="7FACEE38">
      <w:pPr>
        <w:pStyle w:val="4"/>
        <w:spacing w:before="2" w:line="361" w:lineRule="auto"/>
        <w:ind w:left="28" w:right="200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简单应用：能够进行会展信息的初步整理和分析。学会使用会展信息管理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系统进行基本操作。</w:t>
      </w:r>
    </w:p>
    <w:p w14:paraId="1338CEB3">
      <w:pPr>
        <w:spacing w:line="361" w:lineRule="auto"/>
        <w:rPr>
          <w:sz w:val="24"/>
          <w:szCs w:val="24"/>
        </w:rPr>
        <w:sectPr>
          <w:footerReference r:id="rId7" w:type="default"/>
          <w:pgSz w:w="11906" w:h="16839"/>
          <w:pgMar w:top="1426" w:right="1745" w:bottom="1270" w:left="1785" w:header="0" w:footer="1025" w:gutter="0"/>
          <w:cols w:space="720" w:num="1"/>
        </w:sectPr>
      </w:pPr>
    </w:p>
    <w:p w14:paraId="1E8C2535">
      <w:pPr>
        <w:pStyle w:val="4"/>
        <w:spacing w:before="48" w:line="359" w:lineRule="auto"/>
        <w:ind w:left="25" w:right="160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综合应用：能够根据企业实际情况，制定全面的会展信息管理策略，对会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展信息管理效果进行评估和优化。</w:t>
      </w:r>
    </w:p>
    <w:p w14:paraId="048D7755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（三）会展企业信息化和数字化管理实践</w:t>
      </w:r>
    </w:p>
    <w:p w14:paraId="08E91F55">
      <w:pPr>
        <w:pStyle w:val="4"/>
        <w:spacing w:before="183" w:line="359" w:lineRule="auto"/>
        <w:ind w:left="24" w:right="160" w:firstLine="480"/>
        <w:rPr>
          <w:sz w:val="24"/>
          <w:szCs w:val="24"/>
        </w:rPr>
      </w:pPr>
      <w:r>
        <w:rPr>
          <w:sz w:val="24"/>
          <w:szCs w:val="24"/>
        </w:rPr>
        <w:t>识记：了解会展企业信息化和数字化管理的</w:t>
      </w:r>
      <w:r>
        <w:rPr>
          <w:spacing w:val="-1"/>
          <w:sz w:val="24"/>
          <w:szCs w:val="24"/>
        </w:rPr>
        <w:t>基本概念。掌握会展企业信息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化和数字化管理的主要技术工具。</w:t>
      </w:r>
    </w:p>
    <w:p w14:paraId="22C21241">
      <w:pPr>
        <w:pStyle w:val="4"/>
        <w:spacing w:line="359" w:lineRule="auto"/>
        <w:ind w:left="22" w:right="160" w:firstLine="480"/>
        <w:rPr>
          <w:sz w:val="24"/>
          <w:szCs w:val="24"/>
        </w:rPr>
      </w:pPr>
      <w:r>
        <w:rPr>
          <w:sz w:val="24"/>
          <w:szCs w:val="24"/>
        </w:rPr>
        <w:t>领会：理解信息化和数字化管理对于会展企业运</w:t>
      </w:r>
      <w:r>
        <w:rPr>
          <w:spacing w:val="-1"/>
          <w:sz w:val="24"/>
          <w:szCs w:val="24"/>
        </w:rPr>
        <w:t>营效率的提升作用。认识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会展企业信息化和数字化管理的成功案例。</w:t>
      </w:r>
    </w:p>
    <w:p w14:paraId="2DBD0D78">
      <w:pPr>
        <w:pStyle w:val="4"/>
        <w:spacing w:line="359" w:lineRule="auto"/>
        <w:ind w:left="24" w:right="160" w:firstLine="483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简单应用：能够参与会展企业信息化和数字化管理项目的实施过程。学会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使用相关技术工具进行会展数据的分析和可视化。</w:t>
      </w:r>
    </w:p>
    <w:p w14:paraId="73D85400">
      <w:pPr>
        <w:pStyle w:val="4"/>
        <w:spacing w:before="2" w:line="359" w:lineRule="auto"/>
        <w:ind w:left="26" w:right="160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综合应用：能够根据企业发展需求，制定并实施全面的信息化和数字化管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理方案。对会展企业信息化和数字化管理的效果进行持续监控和改进。</w:t>
      </w:r>
    </w:p>
    <w:p w14:paraId="1729267B">
      <w:pPr>
        <w:spacing w:line="416" w:lineRule="auto"/>
        <w:rPr>
          <w:rFonts w:ascii="Arial"/>
          <w:sz w:val="21"/>
        </w:rPr>
      </w:pPr>
    </w:p>
    <w:p w14:paraId="4C2AE2DF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1660AFBE">
      <w:pPr>
        <w:pStyle w:val="4"/>
        <w:spacing w:before="110" w:line="360" w:lineRule="auto"/>
        <w:ind w:left="23" w:right="160" w:firstLine="480"/>
        <w:rPr>
          <w:sz w:val="24"/>
          <w:szCs w:val="24"/>
        </w:rPr>
      </w:pPr>
      <w:r>
        <w:rPr>
          <w:sz w:val="24"/>
          <w:szCs w:val="24"/>
        </w:rPr>
        <w:t>重点：本章的考察重点在于理解会展信息管理</w:t>
      </w:r>
      <w:r>
        <w:rPr>
          <w:spacing w:val="-1"/>
          <w:sz w:val="24"/>
          <w:szCs w:val="24"/>
        </w:rPr>
        <w:t>的基本概念、发展趋势以及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信息技术在会展业中的应用。</w:t>
      </w:r>
    </w:p>
    <w:p w14:paraId="6C84B0B6">
      <w:pPr>
        <w:pStyle w:val="4"/>
        <w:spacing w:before="2" w:line="360" w:lineRule="auto"/>
        <w:ind w:left="24" w:right="160" w:firstLine="478"/>
        <w:jc w:val="both"/>
        <w:rPr>
          <w:sz w:val="24"/>
          <w:szCs w:val="24"/>
        </w:rPr>
      </w:pPr>
      <w:r>
        <w:rPr>
          <w:sz w:val="24"/>
          <w:szCs w:val="24"/>
        </w:rPr>
        <w:t>难点：本章的考察难点在于深入理解信息技术的具</w:t>
      </w:r>
      <w:r>
        <w:rPr>
          <w:spacing w:val="-1"/>
          <w:sz w:val="24"/>
          <w:szCs w:val="24"/>
        </w:rPr>
        <w:t>体应用案例、信息管理</w:t>
      </w:r>
      <w:r>
        <w:rPr>
          <w:sz w:val="24"/>
          <w:szCs w:val="24"/>
        </w:rPr>
        <w:t xml:space="preserve"> 系统的选择与实施，以及如何在快速变化的环境中</w:t>
      </w:r>
      <w:r>
        <w:rPr>
          <w:spacing w:val="-1"/>
          <w:sz w:val="24"/>
          <w:szCs w:val="24"/>
        </w:rPr>
        <w:t>实现会展信息管理的持续创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新。</w:t>
      </w:r>
    </w:p>
    <w:p w14:paraId="7A4934CA">
      <w:pPr>
        <w:spacing w:line="410" w:lineRule="auto"/>
        <w:rPr>
          <w:rFonts w:ascii="Arial"/>
          <w:sz w:val="21"/>
        </w:rPr>
      </w:pPr>
    </w:p>
    <w:p w14:paraId="453722C4">
      <w:pPr>
        <w:pStyle w:val="4"/>
        <w:spacing w:before="79" w:line="219" w:lineRule="auto"/>
        <w:ind w:left="2219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第二章</w:t>
      </w:r>
      <w:r>
        <w:rPr>
          <w:spacing w:val="-5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会展项目策划、运营信息管理</w:t>
      </w:r>
    </w:p>
    <w:p w14:paraId="1CF5F4B5">
      <w:pPr>
        <w:pStyle w:val="4"/>
        <w:spacing w:before="195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0EF9F154">
      <w:pPr>
        <w:pStyle w:val="4"/>
        <w:spacing w:before="106" w:line="360" w:lineRule="auto"/>
        <w:ind w:left="22" w:right="160" w:firstLine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理解会展项目策划信息管理：通过系统学习，掌握会展项目策划信息的收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集、分析内容及其重要性，为会展项目的科学策划提供</w:t>
      </w:r>
      <w:r>
        <w:rPr>
          <w:spacing w:val="-1"/>
          <w:sz w:val="24"/>
          <w:szCs w:val="24"/>
        </w:rPr>
        <w:t>信息支持。掌握会展项</w:t>
      </w:r>
      <w:r>
        <w:rPr>
          <w:sz w:val="24"/>
          <w:szCs w:val="24"/>
        </w:rPr>
        <w:t xml:space="preserve"> 目运营信息化管理流程：详细理解会展项目从启动到总</w:t>
      </w:r>
      <w:r>
        <w:rPr>
          <w:spacing w:val="-1"/>
          <w:sz w:val="24"/>
          <w:szCs w:val="24"/>
        </w:rPr>
        <w:t>结各阶段的信息化管理</w:t>
      </w:r>
      <w:r>
        <w:rPr>
          <w:sz w:val="24"/>
          <w:szCs w:val="24"/>
        </w:rPr>
        <w:t xml:space="preserve"> 流程，确保会展项目的顺利进行与高效管理。熟悉会展</w:t>
      </w:r>
      <w:r>
        <w:rPr>
          <w:spacing w:val="-1"/>
          <w:sz w:val="24"/>
          <w:szCs w:val="24"/>
        </w:rPr>
        <w:t>项目运营信息化管理内</w:t>
      </w:r>
      <w:r>
        <w:rPr>
          <w:sz w:val="24"/>
          <w:szCs w:val="24"/>
        </w:rPr>
        <w:t xml:space="preserve"> 容：深入探究展览项目与会议项目在运营信息化管理中</w:t>
      </w:r>
      <w:r>
        <w:rPr>
          <w:spacing w:val="-1"/>
          <w:sz w:val="24"/>
          <w:szCs w:val="24"/>
        </w:rPr>
        <w:t>的具体内容，如展位图</w:t>
      </w:r>
      <w:r>
        <w:rPr>
          <w:sz w:val="24"/>
          <w:szCs w:val="24"/>
        </w:rPr>
        <w:t xml:space="preserve"> 管理、客户关系管理、网站设置管理等，为实际操作提</w:t>
      </w:r>
      <w:r>
        <w:rPr>
          <w:spacing w:val="-1"/>
          <w:sz w:val="24"/>
          <w:szCs w:val="24"/>
        </w:rPr>
        <w:t>供理论支持。要求学生</w:t>
      </w:r>
      <w:r>
        <w:rPr>
          <w:sz w:val="24"/>
          <w:szCs w:val="24"/>
        </w:rPr>
        <w:t xml:space="preserve"> 能熟练运用各种信息收集与分析方法，包括观察法、询</w:t>
      </w:r>
      <w:r>
        <w:rPr>
          <w:spacing w:val="-1"/>
          <w:sz w:val="24"/>
          <w:szCs w:val="24"/>
        </w:rPr>
        <w:t>问法、实验法等，并能</w:t>
      </w:r>
      <w:r>
        <w:rPr>
          <w:sz w:val="24"/>
          <w:szCs w:val="24"/>
        </w:rPr>
        <w:t xml:space="preserve"> 够利用二手信息渠道获取会展项目所需信息。通过实际</w:t>
      </w:r>
      <w:r>
        <w:rPr>
          <w:spacing w:val="-1"/>
          <w:sz w:val="24"/>
          <w:szCs w:val="24"/>
        </w:rPr>
        <w:t>案例理解会展信息管理</w:t>
      </w:r>
    </w:p>
    <w:p w14:paraId="5C4E6F57">
      <w:pPr>
        <w:spacing w:line="360" w:lineRule="auto"/>
        <w:rPr>
          <w:sz w:val="24"/>
          <w:szCs w:val="24"/>
        </w:rPr>
        <w:sectPr>
          <w:footerReference r:id="rId8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1580C92B">
      <w:pPr>
        <w:pStyle w:val="4"/>
        <w:spacing w:before="48" w:line="362" w:lineRule="auto"/>
        <w:ind w:left="27" w:right="160" w:firstLine="15"/>
        <w:rPr>
          <w:sz w:val="24"/>
          <w:szCs w:val="24"/>
        </w:rPr>
      </w:pPr>
      <w:r>
        <w:rPr>
          <w:spacing w:val="-1"/>
          <w:sz w:val="24"/>
          <w:szCs w:val="24"/>
        </w:rPr>
        <w:t>的重要性和应用方法。独立完成课后习题和作业，巩固所学知识，提高应用能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力。</w:t>
      </w:r>
    </w:p>
    <w:p w14:paraId="72666D05">
      <w:pPr>
        <w:spacing w:line="411" w:lineRule="auto"/>
        <w:rPr>
          <w:rFonts w:ascii="Arial"/>
          <w:sz w:val="21"/>
        </w:rPr>
      </w:pPr>
    </w:p>
    <w:p w14:paraId="2139D63C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68E8ADDF">
      <w:pPr>
        <w:pStyle w:val="4"/>
        <w:spacing w:before="110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会展项目策划信息的收集</w:t>
      </w:r>
    </w:p>
    <w:p w14:paraId="691CB95B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一、信息收集的内容</w:t>
      </w:r>
    </w:p>
    <w:p w14:paraId="3AE7252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（一）宏观环境信息</w:t>
      </w:r>
    </w:p>
    <w:p w14:paraId="53D7E07D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（二）微观环境信息</w:t>
      </w:r>
    </w:p>
    <w:p w14:paraId="101510DD">
      <w:pPr>
        <w:pStyle w:val="4"/>
        <w:spacing w:before="184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二、获取信息的方法及渠道</w:t>
      </w:r>
    </w:p>
    <w:p w14:paraId="458BD798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4"/>
          <w:sz w:val="24"/>
          <w:szCs w:val="24"/>
        </w:rPr>
        <w:t>（一）观察法</w:t>
      </w:r>
    </w:p>
    <w:p w14:paraId="2395A502">
      <w:pPr>
        <w:pStyle w:val="4"/>
        <w:spacing w:before="180" w:line="221" w:lineRule="auto"/>
        <w:ind w:left="34"/>
        <w:rPr>
          <w:sz w:val="24"/>
          <w:szCs w:val="24"/>
        </w:rPr>
      </w:pPr>
      <w:r>
        <w:rPr>
          <w:spacing w:val="-4"/>
          <w:sz w:val="24"/>
          <w:szCs w:val="24"/>
        </w:rPr>
        <w:t>（二）询问法</w:t>
      </w:r>
    </w:p>
    <w:p w14:paraId="62792E79">
      <w:pPr>
        <w:pStyle w:val="4"/>
        <w:spacing w:before="179" w:line="220" w:lineRule="auto"/>
        <w:ind w:left="34"/>
        <w:rPr>
          <w:sz w:val="24"/>
          <w:szCs w:val="24"/>
        </w:rPr>
      </w:pPr>
      <w:r>
        <w:rPr>
          <w:spacing w:val="-4"/>
          <w:sz w:val="24"/>
          <w:szCs w:val="24"/>
        </w:rPr>
        <w:t>（三）实验法</w:t>
      </w:r>
    </w:p>
    <w:p w14:paraId="0754171D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（四）二手信息的数据来源的渠道</w:t>
      </w:r>
    </w:p>
    <w:p w14:paraId="45BB1F6F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（五）市场调研的设计</w:t>
      </w:r>
    </w:p>
    <w:p w14:paraId="005AFA99">
      <w:pPr>
        <w:pStyle w:val="4"/>
        <w:spacing w:before="183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三、信息的分析</w:t>
      </w:r>
    </w:p>
    <w:p w14:paraId="36BDC50B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（一）产业分析</w:t>
      </w:r>
    </w:p>
    <w:p w14:paraId="2BD869E2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（二）市场需求分析</w:t>
      </w:r>
    </w:p>
    <w:p w14:paraId="63C398E2">
      <w:pPr>
        <w:pStyle w:val="4"/>
        <w:spacing w:before="182" w:line="219" w:lineRule="auto"/>
        <w:ind w:left="46"/>
        <w:rPr>
          <w:sz w:val="24"/>
          <w:szCs w:val="24"/>
        </w:rPr>
      </w:pPr>
      <w:r>
        <w:rPr>
          <w:spacing w:val="-3"/>
          <w:sz w:val="24"/>
          <w:szCs w:val="24"/>
        </w:rPr>
        <w:t>四、会展项目策划信息的管理</w:t>
      </w:r>
    </w:p>
    <w:p w14:paraId="20F67CC7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（一）展会名称</w:t>
      </w:r>
    </w:p>
    <w:p w14:paraId="1589EB5C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（二）举办地点</w:t>
      </w:r>
    </w:p>
    <w:p w14:paraId="3916F377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（三）办展单位</w:t>
      </w:r>
    </w:p>
    <w:p w14:paraId="1C53D759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（四）办展时间</w:t>
      </w:r>
    </w:p>
    <w:p w14:paraId="139762A8">
      <w:pPr>
        <w:pStyle w:val="4"/>
        <w:spacing w:before="181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（五）展品范围</w:t>
      </w:r>
    </w:p>
    <w:p w14:paraId="24554BE7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（六）办展频率</w:t>
      </w:r>
    </w:p>
    <w:p w14:paraId="00C2777F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（七）展会规模</w:t>
      </w:r>
    </w:p>
    <w:p w14:paraId="052CC2C7">
      <w:pPr>
        <w:pStyle w:val="4"/>
        <w:spacing w:before="184" w:line="218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（八）展会定价</w:t>
      </w:r>
    </w:p>
    <w:p w14:paraId="2222F35E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（九）人员分工、招商招展和宣传推广计划</w:t>
      </w:r>
    </w:p>
    <w:p w14:paraId="40E51D55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（十）展会进度计划、现场管理计划和相关活动计划</w:t>
      </w:r>
    </w:p>
    <w:p w14:paraId="69F1CAC2">
      <w:pPr>
        <w:pStyle w:val="4"/>
        <w:spacing w:before="181" w:line="219" w:lineRule="auto"/>
        <w:ind w:left="210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会展项目运营信息化管理的流程</w:t>
      </w:r>
    </w:p>
    <w:p w14:paraId="59C049E6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一、会展启动阶段和规划阶段</w:t>
      </w:r>
    </w:p>
    <w:p w14:paraId="22F7372D">
      <w:pPr>
        <w:spacing w:line="219" w:lineRule="auto"/>
        <w:rPr>
          <w:sz w:val="24"/>
          <w:szCs w:val="24"/>
        </w:rPr>
        <w:sectPr>
          <w:footerReference r:id="rId9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4826C63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（一）项目信息采集</w:t>
      </w:r>
    </w:p>
    <w:p w14:paraId="68EB7738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10"/>
          <w:sz w:val="24"/>
          <w:szCs w:val="24"/>
        </w:rPr>
        <w:t>（二）</w:t>
      </w:r>
      <w:r>
        <w:rPr>
          <w:spacing w:val="-6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目的地信息</w:t>
      </w:r>
    </w:p>
    <w:p w14:paraId="7901F86A">
      <w:pPr>
        <w:pStyle w:val="4"/>
        <w:spacing w:before="180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（三）网页设计制作</w:t>
      </w:r>
    </w:p>
    <w:p w14:paraId="12AC791E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（四）公众号建立与运营</w:t>
      </w:r>
    </w:p>
    <w:p w14:paraId="159BF27B">
      <w:pPr>
        <w:pStyle w:val="4"/>
        <w:spacing w:before="180" w:line="221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（五）注册登记</w:t>
      </w:r>
    </w:p>
    <w:p w14:paraId="00A81BD5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（六）会展项目前期阶段其他工作</w:t>
      </w:r>
    </w:p>
    <w:p w14:paraId="5D87687D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二、会展执行阶段和控制阶段</w:t>
      </w:r>
    </w:p>
    <w:p w14:paraId="4839CB24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（一）观众或买家信息管理</w:t>
      </w:r>
    </w:p>
    <w:p w14:paraId="6D1B22DB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（二）嘉宾或展商信息管理</w:t>
      </w:r>
    </w:p>
    <w:p w14:paraId="4B51A442">
      <w:pPr>
        <w:pStyle w:val="4"/>
        <w:spacing w:before="180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三、会展总结阶段</w:t>
      </w:r>
    </w:p>
    <w:p w14:paraId="2800C93A">
      <w:pPr>
        <w:pStyle w:val="4"/>
        <w:spacing w:before="182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（一）统计分析</w:t>
      </w:r>
    </w:p>
    <w:p w14:paraId="3D06942C">
      <w:pPr>
        <w:pStyle w:val="4"/>
        <w:spacing w:before="182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（二）客户回访</w:t>
      </w:r>
    </w:p>
    <w:p w14:paraId="61371A7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（三）成本结算</w:t>
      </w:r>
    </w:p>
    <w:p w14:paraId="40B5458B">
      <w:pPr>
        <w:pStyle w:val="4"/>
        <w:spacing w:before="182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（四）项目总结</w:t>
      </w:r>
    </w:p>
    <w:p w14:paraId="1B68B2C5">
      <w:pPr>
        <w:pStyle w:val="4"/>
        <w:spacing w:before="181" w:line="219" w:lineRule="auto"/>
        <w:ind w:left="21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会展项目运营信息化管理的内容</w:t>
      </w:r>
    </w:p>
    <w:p w14:paraId="7FECF4E3">
      <w:pPr>
        <w:pStyle w:val="4"/>
        <w:spacing w:before="181" w:line="220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一、展览项目</w:t>
      </w:r>
    </w:p>
    <w:p w14:paraId="1D58065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（一）展位图管理</w:t>
      </w:r>
    </w:p>
    <w:p w14:paraId="43709CA9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（二）销售组织管理</w:t>
      </w:r>
    </w:p>
    <w:p w14:paraId="32629EDA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（三）客户关系管理（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CRM</w:t>
      </w:r>
      <w:r>
        <w:rPr>
          <w:spacing w:val="-2"/>
          <w:sz w:val="24"/>
          <w:szCs w:val="24"/>
        </w:rPr>
        <w:t>）</w:t>
      </w:r>
    </w:p>
    <w:p w14:paraId="7FD5214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（四）合同管理</w:t>
      </w:r>
    </w:p>
    <w:p w14:paraId="7347A053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（五）买家管理</w:t>
      </w:r>
    </w:p>
    <w:p w14:paraId="3320EA60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（六）呼叫中心管理</w:t>
      </w:r>
    </w:p>
    <w:p w14:paraId="1AE4FAE8">
      <w:pPr>
        <w:pStyle w:val="4"/>
        <w:spacing w:before="182" w:line="219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二、会议项目</w:t>
      </w:r>
    </w:p>
    <w:p w14:paraId="68314F7B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（一）网站设置管理</w:t>
      </w:r>
    </w:p>
    <w:p w14:paraId="214F7946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（二）参会注册管理</w:t>
      </w:r>
    </w:p>
    <w:p w14:paraId="18BF2C84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（三）差旅管理</w:t>
      </w:r>
    </w:p>
    <w:p w14:paraId="021016F4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（四）论文投稿管理</w:t>
      </w:r>
    </w:p>
    <w:p w14:paraId="11A2E9F7">
      <w:pPr>
        <w:pStyle w:val="4"/>
        <w:spacing w:before="180" w:line="360" w:lineRule="auto"/>
        <w:ind w:left="27" w:right="1496" w:firstLine="1479"/>
        <w:rPr>
          <w:sz w:val="24"/>
          <w:szCs w:val="24"/>
        </w:rPr>
      </w:pPr>
      <w:r>
        <w:rPr>
          <w:spacing w:val="-1"/>
          <w:sz w:val="24"/>
          <w:szCs w:val="24"/>
        </w:rPr>
        <w:t>第四节</w:t>
      </w:r>
      <w:r>
        <w:rPr>
          <w:spacing w:val="-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会展项目运营信息化管理的应用场景及功能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一、会展项目服务内涵提升</w:t>
      </w:r>
    </w:p>
    <w:p w14:paraId="723AE17A">
      <w:pPr>
        <w:pStyle w:val="4"/>
        <w:spacing w:before="1" w:line="218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二、会展项目展商合作意愿提升</w:t>
      </w:r>
    </w:p>
    <w:p w14:paraId="4FE72242">
      <w:pPr>
        <w:spacing w:line="218" w:lineRule="auto"/>
        <w:rPr>
          <w:sz w:val="24"/>
          <w:szCs w:val="24"/>
        </w:rPr>
        <w:sectPr>
          <w:footerReference r:id="rId10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518A53F8">
      <w:pPr>
        <w:pStyle w:val="4"/>
        <w:spacing w:before="48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三、通过数字营销获取完整的用户画像</w:t>
      </w:r>
    </w:p>
    <w:p w14:paraId="4F687DA5">
      <w:pPr>
        <w:pStyle w:val="4"/>
        <w:spacing w:before="182" w:line="219" w:lineRule="auto"/>
        <w:ind w:left="46"/>
        <w:rPr>
          <w:sz w:val="24"/>
          <w:szCs w:val="24"/>
        </w:rPr>
      </w:pPr>
      <w:r>
        <w:rPr>
          <w:spacing w:val="-3"/>
          <w:sz w:val="24"/>
          <w:szCs w:val="24"/>
        </w:rPr>
        <w:t>四、学术会议论文有序管理</w:t>
      </w:r>
    </w:p>
    <w:p w14:paraId="7080449B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五、支付流程更加便捷</w:t>
      </w:r>
    </w:p>
    <w:p w14:paraId="341666F9">
      <w:pPr>
        <w:spacing w:line="300" w:lineRule="auto"/>
        <w:rPr>
          <w:rFonts w:ascii="Arial"/>
          <w:sz w:val="21"/>
        </w:rPr>
      </w:pPr>
    </w:p>
    <w:p w14:paraId="731A4BCD">
      <w:pPr>
        <w:spacing w:line="300" w:lineRule="auto"/>
        <w:rPr>
          <w:rFonts w:ascii="Arial"/>
          <w:sz w:val="21"/>
        </w:rPr>
      </w:pPr>
    </w:p>
    <w:p w14:paraId="1E003672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22EF217F">
      <w:pPr>
        <w:pStyle w:val="4"/>
        <w:spacing w:before="108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（一）会展项目策划信息的收集</w:t>
      </w:r>
    </w:p>
    <w:p w14:paraId="68FD1E82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识记：会展项目策划信息收集的内容包括宏观和微观环境信息。</w:t>
      </w:r>
    </w:p>
    <w:p w14:paraId="1C6F9DBF">
      <w:pPr>
        <w:pStyle w:val="4"/>
        <w:spacing w:before="182" w:line="360" w:lineRule="auto"/>
        <w:ind w:left="27" w:right="160" w:firstLine="476"/>
        <w:rPr>
          <w:sz w:val="24"/>
          <w:szCs w:val="24"/>
        </w:rPr>
      </w:pPr>
      <w:r>
        <w:rPr>
          <w:sz w:val="24"/>
          <w:szCs w:val="24"/>
        </w:rPr>
        <w:t>领会：理解会展项目策划信息的收集内容及方法</w:t>
      </w:r>
      <w:r>
        <w:rPr>
          <w:spacing w:val="-1"/>
          <w:sz w:val="24"/>
          <w:szCs w:val="24"/>
        </w:rPr>
        <w:t>以及不同环境信息对会展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项目的重要性。</w:t>
      </w:r>
    </w:p>
    <w:p w14:paraId="1E45AD5F">
      <w:pPr>
        <w:pStyle w:val="4"/>
        <w:spacing w:line="358" w:lineRule="auto"/>
        <w:ind w:left="23" w:right="160" w:firstLine="484"/>
        <w:rPr>
          <w:sz w:val="24"/>
          <w:szCs w:val="24"/>
        </w:rPr>
      </w:pPr>
      <w:r>
        <w:rPr>
          <w:spacing w:val="-1"/>
          <w:sz w:val="24"/>
          <w:szCs w:val="24"/>
        </w:rPr>
        <w:t>简单应用：理解会展项目策划信息的管理，能根据项目需求收集关键环境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信息。</w:t>
      </w:r>
    </w:p>
    <w:p w14:paraId="2E525BD3">
      <w:pPr>
        <w:pStyle w:val="4"/>
        <w:spacing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综合应用：设计信息收集计划，综合分析所收集信息。</w:t>
      </w:r>
    </w:p>
    <w:p w14:paraId="144BE3AD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（二）会展项目运营信息化管理的流程</w:t>
      </w:r>
    </w:p>
    <w:p w14:paraId="70A73CCD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识记：信息化管理分为启动、规划、执行、控制和总结阶段。</w:t>
      </w:r>
    </w:p>
    <w:p w14:paraId="4D7E9D41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领会：理解各阶段信息化管理的作用和意义。</w:t>
      </w:r>
    </w:p>
    <w:p w14:paraId="660192C2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简单应用：选择合适的信息化管理流程，掌握会展项目信息的分析内容。</w:t>
      </w:r>
    </w:p>
    <w:p w14:paraId="18F268C1">
      <w:pPr>
        <w:pStyle w:val="4"/>
        <w:spacing w:before="182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综合应用：制定完整的信息化管理计划，提升执行效率。</w:t>
      </w:r>
    </w:p>
    <w:p w14:paraId="51277D69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（三）会展项目运营信息化管理的内容</w:t>
      </w:r>
    </w:p>
    <w:p w14:paraId="14F9E30F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识记：信息化管理内容包括展位图、销售组织、客户关系管理等。</w:t>
      </w:r>
    </w:p>
    <w:p w14:paraId="0F3435BF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领会：理解不同管理内容的作用和应用场景。</w:t>
      </w:r>
    </w:p>
    <w:p w14:paraId="23938F98">
      <w:pPr>
        <w:pStyle w:val="4"/>
        <w:spacing w:before="181" w:line="359" w:lineRule="auto"/>
        <w:ind w:left="22" w:right="218" w:firstLine="485"/>
        <w:rPr>
          <w:sz w:val="24"/>
          <w:szCs w:val="24"/>
        </w:rPr>
      </w:pPr>
      <w:r>
        <w:rPr>
          <w:spacing w:val="-2"/>
          <w:sz w:val="24"/>
          <w:szCs w:val="24"/>
        </w:rPr>
        <w:t>简单应用：熟悉会展项目运营信息化管理的流程，</w:t>
      </w:r>
      <w:r>
        <w:rPr>
          <w:spacing w:val="-3"/>
          <w:sz w:val="24"/>
          <w:szCs w:val="24"/>
        </w:rPr>
        <w:t>实施信息化管理措施，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优化项目运营。</w:t>
      </w:r>
    </w:p>
    <w:p w14:paraId="612C4E92">
      <w:pPr>
        <w:pStyle w:val="4"/>
        <w:spacing w:line="359" w:lineRule="auto"/>
        <w:ind w:left="34" w:right="1879" w:firstLine="471"/>
        <w:rPr>
          <w:sz w:val="24"/>
          <w:szCs w:val="24"/>
        </w:rPr>
      </w:pPr>
      <w:r>
        <w:rPr>
          <w:spacing w:val="-2"/>
          <w:sz w:val="24"/>
          <w:szCs w:val="24"/>
        </w:rPr>
        <w:t>综合应用：构建全面的信息化管理体系，优化运</w:t>
      </w:r>
      <w:r>
        <w:rPr>
          <w:spacing w:val="-3"/>
          <w:sz w:val="24"/>
          <w:szCs w:val="24"/>
        </w:rPr>
        <w:t>营策略。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（四）会展项目运营信息化管理的应用场景及功能</w:t>
      </w:r>
    </w:p>
    <w:p w14:paraId="17B1EE7D">
      <w:pPr>
        <w:pStyle w:val="4"/>
        <w:spacing w:before="1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识记：应用场景包括提升服务、增强合作、数字营销等。</w:t>
      </w:r>
    </w:p>
    <w:p w14:paraId="438C641F">
      <w:pPr>
        <w:pStyle w:val="4"/>
        <w:spacing w:before="183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领会：理解信息化管理在会展项目中的应用价值。</w:t>
      </w:r>
    </w:p>
    <w:p w14:paraId="05540078">
      <w:pPr>
        <w:pStyle w:val="4"/>
        <w:spacing w:before="181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简单应用：利用信息化手段进行营销推广和客户互动。</w:t>
      </w:r>
    </w:p>
    <w:p w14:paraId="2059C388">
      <w:pPr>
        <w:pStyle w:val="4"/>
        <w:spacing w:before="185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综合应用：掌握设计全面的信息化管理解决方案，提升项目竞争力。</w:t>
      </w:r>
    </w:p>
    <w:p w14:paraId="769D9B7B">
      <w:pPr>
        <w:spacing w:line="298" w:lineRule="auto"/>
        <w:rPr>
          <w:rFonts w:ascii="Arial"/>
          <w:sz w:val="21"/>
        </w:rPr>
      </w:pPr>
    </w:p>
    <w:p w14:paraId="6DAAEA05">
      <w:pPr>
        <w:spacing w:line="299" w:lineRule="auto"/>
        <w:rPr>
          <w:rFonts w:ascii="Arial"/>
          <w:sz w:val="21"/>
        </w:rPr>
      </w:pPr>
    </w:p>
    <w:p w14:paraId="00D86947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1C535206">
      <w:pPr>
        <w:spacing w:line="219" w:lineRule="auto"/>
        <w:rPr>
          <w:sz w:val="24"/>
          <w:szCs w:val="24"/>
        </w:rPr>
        <w:sectPr>
          <w:footerReference r:id="rId11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05443D29">
      <w:pPr>
        <w:pStyle w:val="4"/>
        <w:spacing w:before="48" w:line="359" w:lineRule="auto"/>
        <w:ind w:left="23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重点：本章的考察重点在于理解从宏观到微观</w:t>
      </w:r>
      <w:r>
        <w:rPr>
          <w:spacing w:val="-1"/>
          <w:sz w:val="24"/>
          <w:szCs w:val="24"/>
        </w:rPr>
        <w:t>的环境信息收集的重要性，</w:t>
      </w:r>
      <w:r>
        <w:rPr>
          <w:sz w:val="24"/>
          <w:szCs w:val="24"/>
        </w:rPr>
        <w:t xml:space="preserve"> 包括政治法律、经济、社会文化、技术等多方面的信</w:t>
      </w:r>
      <w:r>
        <w:rPr>
          <w:spacing w:val="-1"/>
          <w:sz w:val="24"/>
          <w:szCs w:val="24"/>
        </w:rPr>
        <w:t>息。理解信息收集的方法</w:t>
      </w:r>
      <w:r>
        <w:rPr>
          <w:sz w:val="24"/>
          <w:szCs w:val="24"/>
        </w:rPr>
        <w:t xml:space="preserve"> 和渠道，以及如何进行市场调研和设计。掌握会展项</w:t>
      </w:r>
      <w:r>
        <w:rPr>
          <w:spacing w:val="-1"/>
          <w:sz w:val="24"/>
          <w:szCs w:val="24"/>
        </w:rPr>
        <w:t>目从启动到总结的各个阶</w:t>
      </w:r>
      <w:r>
        <w:rPr>
          <w:sz w:val="24"/>
          <w:szCs w:val="24"/>
        </w:rPr>
        <w:t xml:space="preserve"> 段，包括信息采集、网页设计、注册登记、观</w:t>
      </w:r>
      <w:r>
        <w:rPr>
          <w:spacing w:val="-1"/>
          <w:sz w:val="24"/>
          <w:szCs w:val="24"/>
        </w:rPr>
        <w:t>众管理等关键工作内容。</w:t>
      </w:r>
    </w:p>
    <w:p w14:paraId="025D5BC0">
      <w:pPr>
        <w:pStyle w:val="4"/>
        <w:spacing w:before="2" w:line="359" w:lineRule="auto"/>
        <w:ind w:left="23" w:right="160" w:firstLine="479"/>
        <w:rPr>
          <w:sz w:val="24"/>
          <w:szCs w:val="24"/>
        </w:rPr>
      </w:pPr>
      <w:r>
        <w:rPr>
          <w:sz w:val="24"/>
          <w:szCs w:val="24"/>
        </w:rPr>
        <w:t>难点：基于会展项目策划信息的复杂性和多样性，</w:t>
      </w:r>
      <w:r>
        <w:rPr>
          <w:spacing w:val="-1"/>
          <w:sz w:val="24"/>
          <w:szCs w:val="24"/>
        </w:rPr>
        <w:t>会展项目涉及的信息种</w:t>
      </w:r>
      <w:r>
        <w:rPr>
          <w:sz w:val="24"/>
          <w:szCs w:val="24"/>
        </w:rPr>
        <w:t xml:space="preserve"> 类繁多，需要综合考虑多个因素来收集和分析信息，</w:t>
      </w:r>
      <w:r>
        <w:rPr>
          <w:spacing w:val="-1"/>
          <w:sz w:val="24"/>
          <w:szCs w:val="24"/>
        </w:rPr>
        <w:t>这增加了信息处理的难度</w:t>
      </w:r>
      <w:r>
        <w:rPr>
          <w:sz w:val="24"/>
          <w:szCs w:val="24"/>
        </w:rPr>
        <w:t xml:space="preserve"> 和复杂性。为了有效地筛选、分析和整合来自多个渠</w:t>
      </w:r>
      <w:r>
        <w:rPr>
          <w:spacing w:val="-1"/>
          <w:sz w:val="24"/>
          <w:szCs w:val="24"/>
        </w:rPr>
        <w:t>道的信息，需要对先进的</w:t>
      </w:r>
      <w:r>
        <w:rPr>
          <w:sz w:val="24"/>
          <w:szCs w:val="24"/>
        </w:rPr>
        <w:t xml:space="preserve"> 信息化管理工具有深入的了解和熟练的操作能力，</w:t>
      </w:r>
      <w:r>
        <w:rPr>
          <w:spacing w:val="-1"/>
          <w:sz w:val="24"/>
          <w:szCs w:val="24"/>
        </w:rPr>
        <w:t>这也是本章的一个难点所</w:t>
      </w:r>
    </w:p>
    <w:p w14:paraId="72EB4674">
      <w:pPr>
        <w:pStyle w:val="4"/>
        <w:spacing w:line="221" w:lineRule="auto"/>
        <w:ind w:left="22"/>
        <w:rPr>
          <w:sz w:val="24"/>
          <w:szCs w:val="24"/>
        </w:rPr>
      </w:pPr>
      <w:r>
        <w:rPr>
          <w:spacing w:val="-5"/>
          <w:sz w:val="24"/>
          <w:szCs w:val="24"/>
        </w:rPr>
        <w:t>在。</w:t>
      </w:r>
    </w:p>
    <w:p w14:paraId="71AAD83D">
      <w:pPr>
        <w:spacing w:line="290" w:lineRule="auto"/>
        <w:rPr>
          <w:rFonts w:ascii="Arial"/>
          <w:sz w:val="21"/>
        </w:rPr>
      </w:pPr>
    </w:p>
    <w:p w14:paraId="70F51178">
      <w:pPr>
        <w:spacing w:line="290" w:lineRule="auto"/>
        <w:rPr>
          <w:rFonts w:ascii="Arial"/>
          <w:sz w:val="21"/>
        </w:rPr>
      </w:pPr>
    </w:p>
    <w:p w14:paraId="15FE7D33">
      <w:pPr>
        <w:pStyle w:val="4"/>
        <w:spacing w:before="78" w:line="219" w:lineRule="auto"/>
        <w:ind w:left="2579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第三章</w:t>
      </w:r>
      <w:r>
        <w:rPr>
          <w:spacing w:val="-5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会展现场服务信息管理</w:t>
      </w:r>
    </w:p>
    <w:p w14:paraId="5F1953A2">
      <w:pPr>
        <w:pStyle w:val="4"/>
        <w:spacing w:before="195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2B86E9D3">
      <w:pPr>
        <w:pStyle w:val="4"/>
        <w:spacing w:before="106" w:line="360" w:lineRule="auto"/>
        <w:ind w:left="22" w:right="160" w:firstLine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理解会展现场信息化管理的重要性及其在提高会展运营效率、数据协同能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力和服务体验方面的作用。熟悉会展现场信息化管理系</w:t>
      </w:r>
      <w:r>
        <w:rPr>
          <w:spacing w:val="-1"/>
          <w:sz w:val="24"/>
          <w:szCs w:val="24"/>
        </w:rPr>
        <w:t>统的功能和结构，了解</w:t>
      </w:r>
      <w:r>
        <w:rPr>
          <w:sz w:val="24"/>
          <w:szCs w:val="24"/>
        </w:rPr>
        <w:t xml:space="preserve"> 系统对会展各个环节的支持。掌握会展现场信息化的实</w:t>
      </w:r>
      <w:r>
        <w:rPr>
          <w:spacing w:val="-1"/>
          <w:sz w:val="24"/>
          <w:szCs w:val="24"/>
        </w:rPr>
        <w:t>际应用场景，以及这些</w:t>
      </w:r>
      <w:r>
        <w:rPr>
          <w:sz w:val="24"/>
          <w:szCs w:val="24"/>
        </w:rPr>
        <w:t xml:space="preserve"> 场景如何优化会展现场的效率和体验。学生需对会展现</w:t>
      </w:r>
      <w:r>
        <w:rPr>
          <w:spacing w:val="-1"/>
          <w:sz w:val="24"/>
          <w:szCs w:val="24"/>
        </w:rPr>
        <w:t>场信息化管理有全面的</w:t>
      </w:r>
      <w:r>
        <w:rPr>
          <w:sz w:val="24"/>
          <w:szCs w:val="24"/>
        </w:rPr>
        <w:t xml:space="preserve"> 认识，理解其重要性和必要性。能够熟悉会展现场信息</w:t>
      </w:r>
      <w:r>
        <w:rPr>
          <w:spacing w:val="-1"/>
          <w:sz w:val="24"/>
          <w:szCs w:val="24"/>
        </w:rPr>
        <w:t>化管理系统，了解其在</w:t>
      </w:r>
      <w:r>
        <w:rPr>
          <w:sz w:val="24"/>
          <w:szCs w:val="24"/>
        </w:rPr>
        <w:t xml:space="preserve"> 会展各个环节中的应用。需要掌握会展现场信息化的实</w:t>
      </w:r>
      <w:r>
        <w:rPr>
          <w:spacing w:val="-1"/>
          <w:sz w:val="24"/>
          <w:szCs w:val="24"/>
        </w:rPr>
        <w:t>际应用，包括但不限于</w:t>
      </w:r>
      <w:r>
        <w:rPr>
          <w:sz w:val="24"/>
          <w:szCs w:val="24"/>
        </w:rPr>
        <w:t xml:space="preserve"> 会场导航、智能签到、互动体验等，以提升会</w:t>
      </w:r>
      <w:r>
        <w:rPr>
          <w:spacing w:val="-1"/>
          <w:sz w:val="24"/>
          <w:szCs w:val="24"/>
        </w:rPr>
        <w:t>展的服务质量和效率。</w:t>
      </w:r>
    </w:p>
    <w:p w14:paraId="427E686C">
      <w:pPr>
        <w:spacing w:line="413" w:lineRule="auto"/>
        <w:rPr>
          <w:rFonts w:ascii="Arial"/>
          <w:sz w:val="21"/>
        </w:rPr>
      </w:pPr>
    </w:p>
    <w:p w14:paraId="62270B16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3C0C2BAD">
      <w:pPr>
        <w:pStyle w:val="4"/>
        <w:spacing w:before="110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会展现场信息化管理内容</w:t>
      </w:r>
    </w:p>
    <w:p w14:paraId="15FEAF86">
      <w:pPr>
        <w:pStyle w:val="4"/>
        <w:spacing w:before="181" w:line="218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一、会展行业的价值链分析</w:t>
      </w:r>
    </w:p>
    <w:p w14:paraId="2CBD7A9D">
      <w:pPr>
        <w:pStyle w:val="4"/>
        <w:spacing w:before="185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二、会展现场信息管理的意义</w:t>
      </w:r>
    </w:p>
    <w:p w14:paraId="395FBC11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（一）会展现场信息对于展览各利益方的重要性</w:t>
      </w:r>
    </w:p>
    <w:p w14:paraId="07D03F2A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（二）会展现场信息对于会议各利益方的重要性</w:t>
      </w:r>
    </w:p>
    <w:p w14:paraId="0CBCB37F">
      <w:pPr>
        <w:pStyle w:val="4"/>
        <w:spacing w:before="183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三、会展现场信息管理的服务对象</w:t>
      </w:r>
    </w:p>
    <w:p w14:paraId="37D98586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会展现场信息化管理系统</w:t>
      </w:r>
    </w:p>
    <w:p w14:paraId="5932B6FF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一、会展现场信息化管理系统介绍</w:t>
      </w:r>
    </w:p>
    <w:p w14:paraId="43C55D87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（一）主要功能介绍</w:t>
      </w:r>
    </w:p>
    <w:p w14:paraId="0DD2651F">
      <w:pPr>
        <w:spacing w:line="219" w:lineRule="auto"/>
        <w:rPr>
          <w:sz w:val="24"/>
          <w:szCs w:val="24"/>
        </w:rPr>
        <w:sectPr>
          <w:footerReference r:id="rId12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117EB4E8">
      <w:pPr>
        <w:pStyle w:val="4"/>
        <w:spacing w:before="48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（二）系统主要结构</w:t>
      </w:r>
    </w:p>
    <w:p w14:paraId="0404F4BD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会展现场信息化应用场景</w:t>
      </w:r>
    </w:p>
    <w:p w14:paraId="7A166ACC">
      <w:pPr>
        <w:pStyle w:val="4"/>
        <w:spacing w:before="180" w:line="219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一、会场导航</w:t>
      </w:r>
    </w:p>
    <w:p w14:paraId="49C2D6DE">
      <w:pPr>
        <w:pStyle w:val="4"/>
        <w:spacing w:before="183" w:line="220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二、智能签到</w:t>
      </w:r>
    </w:p>
    <w:p w14:paraId="4AC4FE4E">
      <w:pPr>
        <w:pStyle w:val="4"/>
        <w:spacing w:before="179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三、互动体验</w:t>
      </w:r>
    </w:p>
    <w:p w14:paraId="549CD794">
      <w:pPr>
        <w:pStyle w:val="4"/>
        <w:spacing w:before="183" w:line="219" w:lineRule="auto"/>
        <w:ind w:left="46"/>
        <w:rPr>
          <w:sz w:val="24"/>
          <w:szCs w:val="24"/>
        </w:rPr>
      </w:pPr>
      <w:r>
        <w:rPr>
          <w:spacing w:val="-3"/>
          <w:sz w:val="24"/>
          <w:szCs w:val="24"/>
        </w:rPr>
        <w:t>四、基于移动支付的微商城</w:t>
      </w:r>
    </w:p>
    <w:p w14:paraId="3DED03C1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五、线上商城</w:t>
      </w:r>
    </w:p>
    <w:p w14:paraId="3A5984C6">
      <w:pPr>
        <w:pStyle w:val="4"/>
        <w:spacing w:before="183" w:line="219" w:lineRule="auto"/>
        <w:ind w:left="25"/>
        <w:rPr>
          <w:sz w:val="24"/>
          <w:szCs w:val="24"/>
        </w:rPr>
      </w:pPr>
      <w:r>
        <w:rPr>
          <w:spacing w:val="-2"/>
          <w:sz w:val="24"/>
          <w:szCs w:val="24"/>
        </w:rPr>
        <w:t>六、商务配对</w:t>
      </w:r>
    </w:p>
    <w:p w14:paraId="56340709">
      <w:pPr>
        <w:spacing w:line="299" w:lineRule="auto"/>
        <w:rPr>
          <w:rFonts w:ascii="Arial"/>
          <w:sz w:val="21"/>
        </w:rPr>
      </w:pPr>
    </w:p>
    <w:p w14:paraId="360C3C2D">
      <w:pPr>
        <w:spacing w:line="299" w:lineRule="auto"/>
        <w:rPr>
          <w:rFonts w:ascii="Arial"/>
          <w:sz w:val="21"/>
        </w:rPr>
      </w:pPr>
    </w:p>
    <w:p w14:paraId="478F0FD6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5183544">
      <w:pPr>
        <w:pStyle w:val="4"/>
        <w:spacing w:before="11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（一）会展现场信息化管理内容</w:t>
      </w:r>
    </w:p>
    <w:p w14:paraId="35A32E8A">
      <w:pPr>
        <w:pStyle w:val="4"/>
        <w:spacing w:before="181" w:line="359" w:lineRule="auto"/>
        <w:ind w:left="22" w:right="160" w:firstLine="482"/>
        <w:rPr>
          <w:sz w:val="24"/>
          <w:szCs w:val="24"/>
        </w:rPr>
      </w:pPr>
      <w:r>
        <w:rPr>
          <w:sz w:val="24"/>
          <w:szCs w:val="24"/>
        </w:rPr>
        <w:t>识记：会展现场信息化管理的基本概念。会</w:t>
      </w:r>
      <w:r>
        <w:rPr>
          <w:spacing w:val="-1"/>
          <w:sz w:val="24"/>
          <w:szCs w:val="24"/>
        </w:rPr>
        <w:t>展行业价值链中的主要参与者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及其作用。会展现场信息管理的狭义与广义定义。</w:t>
      </w:r>
    </w:p>
    <w:p w14:paraId="4035492B">
      <w:pPr>
        <w:pStyle w:val="4"/>
        <w:spacing w:before="2" w:line="359" w:lineRule="auto"/>
        <w:ind w:left="22" w:right="160" w:firstLine="480"/>
        <w:rPr>
          <w:sz w:val="24"/>
          <w:szCs w:val="24"/>
        </w:rPr>
      </w:pPr>
      <w:r>
        <w:rPr>
          <w:sz w:val="24"/>
          <w:szCs w:val="24"/>
        </w:rPr>
        <w:t>领会：会展现场信息化管理在提升服务质量、增</w:t>
      </w:r>
      <w:r>
        <w:rPr>
          <w:spacing w:val="-1"/>
          <w:sz w:val="24"/>
          <w:szCs w:val="24"/>
        </w:rPr>
        <w:t>强客户体验方面的意义。</w:t>
      </w:r>
      <w:r>
        <w:rPr>
          <w:sz w:val="24"/>
          <w:szCs w:val="24"/>
        </w:rPr>
        <w:t xml:space="preserve"> 会展项目现场信息的价值及其对于展览和会议各利益方</w:t>
      </w:r>
      <w:r>
        <w:rPr>
          <w:spacing w:val="-1"/>
          <w:sz w:val="24"/>
          <w:szCs w:val="24"/>
        </w:rPr>
        <w:t>的重要性。会展现场信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息管理的服务对象及其需求特点。</w:t>
      </w:r>
    </w:p>
    <w:p w14:paraId="5BBD04E6">
      <w:pPr>
        <w:pStyle w:val="4"/>
        <w:spacing w:line="359" w:lineRule="auto"/>
        <w:ind w:left="27" w:right="160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简单应用：能够识别会展现场信息化管理的主要应用场景。能列举几种常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见的会展现场信息化管理工具或系统。</w:t>
      </w:r>
    </w:p>
    <w:p w14:paraId="7C960F11">
      <w:pPr>
        <w:pStyle w:val="4"/>
        <w:spacing w:line="359" w:lineRule="auto"/>
        <w:ind w:left="23" w:right="160" w:firstLine="482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综合应用：分析具体会展项目中信息化管理如何提升服务效率、优化客户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体验。设计一个简单的会展现场信息化管理方案，包</w:t>
      </w:r>
      <w:r>
        <w:rPr>
          <w:spacing w:val="-1"/>
          <w:sz w:val="24"/>
          <w:szCs w:val="24"/>
        </w:rPr>
        <w:t>括主要功能和操作流程。</w:t>
      </w:r>
    </w:p>
    <w:p w14:paraId="64775EBE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（二）会展现场信息化管理系统</w:t>
      </w:r>
    </w:p>
    <w:p w14:paraId="656A7A64">
      <w:pPr>
        <w:pStyle w:val="4"/>
        <w:spacing w:before="184" w:line="359" w:lineRule="auto"/>
        <w:ind w:left="23" w:right="160" w:firstLine="481"/>
        <w:rPr>
          <w:sz w:val="24"/>
          <w:szCs w:val="24"/>
        </w:rPr>
      </w:pPr>
      <w:r>
        <w:rPr>
          <w:sz w:val="24"/>
          <w:szCs w:val="24"/>
        </w:rPr>
        <w:t>识记：会展现场信息化管理系统的定义和主</w:t>
      </w:r>
      <w:r>
        <w:rPr>
          <w:spacing w:val="-1"/>
          <w:sz w:val="24"/>
          <w:szCs w:val="24"/>
        </w:rPr>
        <w:t>要功能。系统的主要结构，包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括展览信息管理系统结构和会议信息管理系统结构。</w:t>
      </w:r>
    </w:p>
    <w:p w14:paraId="7CA91024">
      <w:pPr>
        <w:pStyle w:val="4"/>
        <w:spacing w:before="3" w:line="358" w:lineRule="auto"/>
        <w:ind w:left="24" w:right="160" w:firstLine="479"/>
        <w:jc w:val="both"/>
        <w:rPr>
          <w:sz w:val="24"/>
          <w:szCs w:val="24"/>
        </w:rPr>
      </w:pPr>
      <w:r>
        <w:rPr>
          <w:sz w:val="24"/>
          <w:szCs w:val="24"/>
        </w:rPr>
        <w:t>领会：会展现场信息化管理系统在提升会展现场</w:t>
      </w:r>
      <w:r>
        <w:rPr>
          <w:spacing w:val="-1"/>
          <w:sz w:val="24"/>
          <w:szCs w:val="24"/>
        </w:rPr>
        <w:t>服务质量和效率方面的重</w:t>
      </w:r>
      <w:r>
        <w:rPr>
          <w:sz w:val="24"/>
          <w:szCs w:val="24"/>
        </w:rPr>
        <w:t xml:space="preserve"> 要性。不同类型会展（政府会议、学术会议、企业</w:t>
      </w:r>
      <w:r>
        <w:rPr>
          <w:spacing w:val="-1"/>
          <w:sz w:val="24"/>
          <w:szCs w:val="24"/>
        </w:rPr>
        <w:t>会议、展览会等）对信息化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管理系统功能的不同需求。</w:t>
      </w:r>
    </w:p>
    <w:p w14:paraId="74FF1EB0">
      <w:pPr>
        <w:pStyle w:val="4"/>
        <w:spacing w:before="2" w:line="360" w:lineRule="auto"/>
        <w:ind w:left="22" w:right="160" w:firstLine="48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简单应用：能够选择适合特定会展项目的信息化管理系统，并分析其在现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场管理中的具体应用和所带来的便利。能够描述系统中</w:t>
      </w:r>
      <w:r>
        <w:rPr>
          <w:spacing w:val="-1"/>
          <w:sz w:val="24"/>
          <w:szCs w:val="24"/>
        </w:rPr>
        <w:t>某一具体功能模块（例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如注册签到管理、现场门禁管理）的工作原理及操作流程。</w:t>
      </w:r>
    </w:p>
    <w:p w14:paraId="6C4C8444">
      <w:pPr>
        <w:spacing w:line="360" w:lineRule="auto"/>
        <w:rPr>
          <w:sz w:val="24"/>
          <w:szCs w:val="24"/>
        </w:rPr>
        <w:sectPr>
          <w:footerReference r:id="rId13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3D159677">
      <w:pPr>
        <w:pStyle w:val="4"/>
        <w:spacing w:before="49" w:line="359" w:lineRule="auto"/>
        <w:ind w:left="24" w:right="160" w:firstLine="4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综合应用：能够结合实际会展项目，规划并设计一套完整的会展现场信息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化管理系统解决方案。能够分析和解决在会展现场</w:t>
      </w:r>
      <w:r>
        <w:rPr>
          <w:spacing w:val="-1"/>
          <w:sz w:val="24"/>
          <w:szCs w:val="24"/>
        </w:rPr>
        <w:t>信息化管理系统实施过程中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可能遇到的问题。</w:t>
      </w:r>
    </w:p>
    <w:p w14:paraId="220A54B7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（三）会展现场信息化应用场景</w:t>
      </w:r>
    </w:p>
    <w:p w14:paraId="0635CFDC">
      <w:pPr>
        <w:pStyle w:val="4"/>
        <w:spacing w:before="181" w:line="359" w:lineRule="auto"/>
        <w:ind w:left="27" w:right="199" w:firstLine="478"/>
        <w:rPr>
          <w:sz w:val="24"/>
          <w:szCs w:val="24"/>
        </w:rPr>
      </w:pPr>
      <w:r>
        <w:rPr>
          <w:spacing w:val="-2"/>
          <w:sz w:val="24"/>
          <w:szCs w:val="24"/>
        </w:rPr>
        <w:t>识记：会展现场信息化应用场景的主要类型，例如会场导航、智能签到、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互动体验等。各种应用场景的具体实现方式和相关技术。</w:t>
      </w:r>
    </w:p>
    <w:p w14:paraId="3241D946">
      <w:pPr>
        <w:pStyle w:val="4"/>
        <w:spacing w:line="360" w:lineRule="auto"/>
        <w:ind w:left="24" w:right="160" w:firstLine="479"/>
        <w:rPr>
          <w:sz w:val="24"/>
          <w:szCs w:val="24"/>
        </w:rPr>
      </w:pPr>
      <w:r>
        <w:rPr>
          <w:sz w:val="24"/>
          <w:szCs w:val="24"/>
        </w:rPr>
        <w:t>领会：不同信息化应用场景如何提升会展现场的</w:t>
      </w:r>
      <w:r>
        <w:rPr>
          <w:spacing w:val="-1"/>
          <w:sz w:val="24"/>
          <w:szCs w:val="24"/>
        </w:rPr>
        <w:t>体验和服务效率。信息化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技术在会展项目中搭建信息共享平台、促进资源共享的作用。</w:t>
      </w:r>
    </w:p>
    <w:p w14:paraId="4EBAC5AF">
      <w:pPr>
        <w:pStyle w:val="4"/>
        <w:spacing w:before="2" w:line="358" w:lineRule="auto"/>
        <w:ind w:left="22" w:right="160" w:firstLine="48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简单应用：能够描述一种信息化应用场景（例如线上商城）在会展项目中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的具体应用。能够分析特定应用场景在增强参展商和观</w:t>
      </w:r>
      <w:r>
        <w:rPr>
          <w:spacing w:val="-1"/>
          <w:sz w:val="24"/>
          <w:szCs w:val="24"/>
        </w:rPr>
        <w:t>众互动性、促进商务配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对方面的作用。</w:t>
      </w:r>
    </w:p>
    <w:p w14:paraId="7DC48846">
      <w:pPr>
        <w:pStyle w:val="4"/>
        <w:spacing w:before="3" w:line="360" w:lineRule="auto"/>
        <w:ind w:left="22" w:right="160" w:firstLine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综合应用：能够结合具体会展项目，设计包含多种信息化应用场景的综合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解决方案。能够分析该综合解决方案在提升会展整体品</w:t>
      </w:r>
      <w:r>
        <w:rPr>
          <w:spacing w:val="-1"/>
          <w:sz w:val="24"/>
          <w:szCs w:val="24"/>
        </w:rPr>
        <w:t>质、扩大会展影响力方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面的预期效果。</w:t>
      </w:r>
    </w:p>
    <w:p w14:paraId="70894BFC">
      <w:pPr>
        <w:spacing w:line="412" w:lineRule="auto"/>
        <w:rPr>
          <w:rFonts w:ascii="Arial"/>
          <w:sz w:val="21"/>
        </w:rPr>
      </w:pPr>
    </w:p>
    <w:p w14:paraId="0157A11C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4436FF4">
      <w:pPr>
        <w:pStyle w:val="4"/>
        <w:spacing w:before="111" w:line="359" w:lineRule="auto"/>
        <w:ind w:left="26" w:right="160" w:firstLine="478"/>
        <w:jc w:val="both"/>
        <w:rPr>
          <w:sz w:val="24"/>
          <w:szCs w:val="24"/>
        </w:rPr>
      </w:pPr>
      <w:r>
        <w:rPr>
          <w:sz w:val="24"/>
          <w:szCs w:val="24"/>
        </w:rPr>
        <w:t>重点：信息化技术应用，核心在于如何利用信</w:t>
      </w:r>
      <w:r>
        <w:rPr>
          <w:spacing w:val="-1"/>
          <w:sz w:val="24"/>
          <w:szCs w:val="24"/>
        </w:rPr>
        <w:t>息技术提升会展现场服务的</w:t>
      </w:r>
      <w:r>
        <w:rPr>
          <w:sz w:val="24"/>
          <w:szCs w:val="24"/>
        </w:rPr>
        <w:t xml:space="preserve"> 管理效率。要通过信息化管理系统来优化参展</w:t>
      </w:r>
      <w:r>
        <w:rPr>
          <w:spacing w:val="-1"/>
          <w:sz w:val="24"/>
          <w:szCs w:val="24"/>
        </w:rPr>
        <w:t>商、观众等的体验。数据协同管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理，涉及多方数据的整合与实时统计分析。</w:t>
      </w:r>
    </w:p>
    <w:p w14:paraId="47CBA6D8">
      <w:pPr>
        <w:pStyle w:val="4"/>
        <w:spacing w:line="219" w:lineRule="auto"/>
        <w:ind w:left="502"/>
        <w:rPr>
          <w:sz w:val="24"/>
          <w:szCs w:val="24"/>
        </w:rPr>
      </w:pPr>
      <w:r>
        <w:rPr>
          <w:sz w:val="24"/>
          <w:szCs w:val="24"/>
        </w:rPr>
        <w:t>难点：系统整合与兼容性，需解决多个系统和平</w:t>
      </w:r>
      <w:r>
        <w:rPr>
          <w:spacing w:val="-1"/>
          <w:sz w:val="24"/>
          <w:szCs w:val="24"/>
        </w:rPr>
        <w:t>台的整合及数据互通问</w:t>
      </w:r>
    </w:p>
    <w:p w14:paraId="73B7D9FE">
      <w:pPr>
        <w:pStyle w:val="4"/>
        <w:spacing w:before="180" w:line="361" w:lineRule="auto"/>
        <w:ind w:left="25" w:right="160" w:hanging="2"/>
        <w:rPr>
          <w:sz w:val="24"/>
          <w:szCs w:val="24"/>
        </w:rPr>
      </w:pPr>
      <w:r>
        <w:rPr>
          <w:sz w:val="24"/>
          <w:szCs w:val="24"/>
        </w:rPr>
        <w:t>题。数据安全和隐私保护，需保障用户数据的安全性</w:t>
      </w:r>
      <w:r>
        <w:rPr>
          <w:spacing w:val="-1"/>
          <w:sz w:val="24"/>
          <w:szCs w:val="24"/>
        </w:rPr>
        <w:t>和隐私不被泄露。现场管</w:t>
      </w:r>
      <w:r>
        <w:rPr>
          <w:sz w:val="24"/>
          <w:szCs w:val="24"/>
        </w:rPr>
        <w:t xml:space="preserve"> 理的复杂性与不确定性，即如何在复杂多变的</w:t>
      </w:r>
      <w:r>
        <w:rPr>
          <w:spacing w:val="-1"/>
          <w:sz w:val="24"/>
          <w:szCs w:val="24"/>
        </w:rPr>
        <w:t>现场情况中保持服务质量并应对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不确定性。</w:t>
      </w:r>
    </w:p>
    <w:p w14:paraId="68E61328">
      <w:pPr>
        <w:spacing w:line="398" w:lineRule="auto"/>
        <w:rPr>
          <w:rFonts w:ascii="Arial"/>
          <w:sz w:val="21"/>
        </w:rPr>
      </w:pPr>
    </w:p>
    <w:p w14:paraId="7C32B262">
      <w:pPr>
        <w:pStyle w:val="4"/>
        <w:spacing w:before="78" w:line="219" w:lineRule="auto"/>
        <w:ind w:left="245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第四章</w:t>
      </w:r>
      <w:r>
        <w:rPr>
          <w:spacing w:val="-38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展馆信息及其智能化管理</w:t>
      </w:r>
    </w:p>
    <w:p w14:paraId="2E91C482">
      <w:pPr>
        <w:pStyle w:val="4"/>
        <w:spacing w:before="196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1BCA52E0">
      <w:pPr>
        <w:pStyle w:val="4"/>
        <w:spacing w:before="107" w:line="360" w:lineRule="auto"/>
        <w:ind w:left="22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通过本章学习，学生应能够认识到智慧展馆在现</w:t>
      </w:r>
      <w:r>
        <w:rPr>
          <w:spacing w:val="-1"/>
          <w:sz w:val="24"/>
          <w:szCs w:val="24"/>
        </w:rPr>
        <w:t>代会展业中的重要性，理</w:t>
      </w:r>
      <w:r>
        <w:rPr>
          <w:sz w:val="24"/>
          <w:szCs w:val="24"/>
        </w:rPr>
        <w:t xml:space="preserve"> 解智慧展馆是如何通过集成物联网、云计算、大数据等</w:t>
      </w:r>
      <w:r>
        <w:rPr>
          <w:spacing w:val="-1"/>
          <w:sz w:val="24"/>
          <w:szCs w:val="24"/>
        </w:rPr>
        <w:t>新技术，实现会展场馆</w:t>
      </w:r>
      <w:r>
        <w:rPr>
          <w:sz w:val="24"/>
          <w:szCs w:val="24"/>
        </w:rPr>
        <w:t xml:space="preserve"> 的高效管理、个性化服务以及数据驱动的决策支持。通</w:t>
      </w:r>
      <w:r>
        <w:rPr>
          <w:spacing w:val="-1"/>
          <w:sz w:val="24"/>
          <w:szCs w:val="24"/>
        </w:rPr>
        <w:t>过国内外会展场馆的发</w:t>
      </w:r>
      <w:r>
        <w:rPr>
          <w:sz w:val="24"/>
          <w:szCs w:val="24"/>
        </w:rPr>
        <w:t xml:space="preserve"> 展案例分析，了解会展场馆在全球范围内的空间布局、</w:t>
      </w:r>
      <w:r>
        <w:rPr>
          <w:spacing w:val="-1"/>
          <w:sz w:val="24"/>
          <w:szCs w:val="24"/>
        </w:rPr>
        <w:t>建筑特色、运营模式等</w:t>
      </w:r>
    </w:p>
    <w:p w14:paraId="5C1A114B">
      <w:pPr>
        <w:spacing w:line="360" w:lineRule="auto"/>
        <w:rPr>
          <w:sz w:val="24"/>
          <w:szCs w:val="24"/>
        </w:rPr>
        <w:sectPr>
          <w:footerReference r:id="rId14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6E6A18AF">
      <w:pPr>
        <w:pStyle w:val="4"/>
        <w:spacing w:before="46" w:line="360" w:lineRule="auto"/>
        <w:ind w:left="23" w:right="160"/>
        <w:jc w:val="both"/>
        <w:rPr>
          <w:sz w:val="24"/>
          <w:szCs w:val="24"/>
        </w:rPr>
      </w:pPr>
      <w:r>
        <w:rPr>
          <w:sz w:val="24"/>
          <w:szCs w:val="24"/>
        </w:rPr>
        <w:t>方面的差异和趋势，特别是中国会展场馆在近年来</w:t>
      </w:r>
      <w:r>
        <w:rPr>
          <w:spacing w:val="-1"/>
          <w:sz w:val="24"/>
          <w:szCs w:val="24"/>
        </w:rPr>
        <w:t>取得的快速发展和面临的挑</w:t>
      </w:r>
      <w:r>
        <w:rPr>
          <w:sz w:val="24"/>
          <w:szCs w:val="24"/>
        </w:rPr>
        <w:t xml:space="preserve"> 战。理解会展场馆与展台在信息化、智能化方面的最</w:t>
      </w:r>
      <w:r>
        <w:rPr>
          <w:spacing w:val="-1"/>
          <w:sz w:val="24"/>
          <w:szCs w:val="24"/>
        </w:rPr>
        <w:t>新技术和应用实践，包括</w:t>
      </w:r>
      <w:r>
        <w:rPr>
          <w:sz w:val="24"/>
          <w:szCs w:val="24"/>
        </w:rPr>
        <w:t xml:space="preserve"> 数字展馆的建设、智能展台的搭建、虚拟现实和人工</w:t>
      </w:r>
      <w:r>
        <w:rPr>
          <w:spacing w:val="-1"/>
          <w:sz w:val="24"/>
          <w:szCs w:val="24"/>
        </w:rPr>
        <w:t>智能技术在会展活动中的</w:t>
      </w:r>
      <w:r>
        <w:rPr>
          <w:sz w:val="24"/>
          <w:szCs w:val="24"/>
        </w:rPr>
        <w:t xml:space="preserve"> 应用等。通过学习，学生应能够掌握这些技术的基本</w:t>
      </w:r>
      <w:r>
        <w:rPr>
          <w:spacing w:val="-1"/>
          <w:sz w:val="24"/>
          <w:szCs w:val="24"/>
        </w:rPr>
        <w:t>原理和应用方法，为未来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从事会展场馆规划、设计、管理等工作奠定基础。</w:t>
      </w:r>
    </w:p>
    <w:p w14:paraId="2049B9B1">
      <w:pPr>
        <w:spacing w:line="415" w:lineRule="auto"/>
        <w:rPr>
          <w:rFonts w:ascii="Arial"/>
          <w:sz w:val="21"/>
        </w:rPr>
      </w:pPr>
    </w:p>
    <w:p w14:paraId="0501FF7E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5303958D">
      <w:pPr>
        <w:pStyle w:val="4"/>
        <w:spacing w:before="107" w:line="219" w:lineRule="auto"/>
        <w:ind w:left="2466"/>
        <w:rPr>
          <w:sz w:val="24"/>
          <w:szCs w:val="24"/>
        </w:rPr>
      </w:pPr>
      <w:r>
        <w:rPr>
          <w:spacing w:val="-4"/>
          <w:sz w:val="24"/>
          <w:szCs w:val="24"/>
        </w:rPr>
        <w:t>第一节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国内外会展场馆发展现状</w:t>
      </w:r>
    </w:p>
    <w:p w14:paraId="2D2ABCE4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一、会展场馆的概念</w:t>
      </w:r>
    </w:p>
    <w:p w14:paraId="5BE4EA76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二、国外会展场馆发展现状</w:t>
      </w:r>
    </w:p>
    <w:p w14:paraId="524B273D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（一）总体上重点集中、合理分散</w:t>
      </w:r>
    </w:p>
    <w:p w14:paraId="70B996C8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（二）单个场馆规模优先、以人为本</w:t>
      </w:r>
    </w:p>
    <w:p w14:paraId="2EC28214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（三）场馆建设持续优化，不断扩张。</w:t>
      </w:r>
    </w:p>
    <w:p w14:paraId="05138B92">
      <w:pPr>
        <w:pStyle w:val="4"/>
        <w:spacing w:before="180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三、我国会展场馆发展现状</w:t>
      </w:r>
    </w:p>
    <w:p w14:paraId="7B1FBB67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（一）我国会展场馆发展趋势</w:t>
      </w:r>
    </w:p>
    <w:p w14:paraId="66565E71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（二）我国会展场馆存在的问题</w:t>
      </w:r>
    </w:p>
    <w:p w14:paraId="780F6B17">
      <w:pPr>
        <w:pStyle w:val="4"/>
        <w:spacing w:before="181" w:line="219" w:lineRule="auto"/>
        <w:ind w:left="198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智慧展馆与绿色会展的探索与实践</w:t>
      </w:r>
    </w:p>
    <w:p w14:paraId="2FDB4C5E">
      <w:pPr>
        <w:pStyle w:val="4"/>
        <w:spacing w:before="184" w:line="220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一、智慧展馆理念的形成与发展</w:t>
      </w:r>
    </w:p>
    <w:p w14:paraId="459D624E">
      <w:pPr>
        <w:pStyle w:val="4"/>
        <w:spacing w:before="179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（一）智慧会展的含义</w:t>
      </w:r>
    </w:p>
    <w:p w14:paraId="6294F312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（二）智慧展馆的发展现状</w:t>
      </w:r>
    </w:p>
    <w:p w14:paraId="145F8E50">
      <w:pPr>
        <w:pStyle w:val="4"/>
        <w:spacing w:before="180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二、绿色会展的趋势</w:t>
      </w:r>
    </w:p>
    <w:p w14:paraId="111AE6A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（一）绿色会展的含义</w:t>
      </w:r>
    </w:p>
    <w:p w14:paraId="4CB8B63B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（二）绿色会展的发展现状</w:t>
      </w:r>
    </w:p>
    <w:p w14:paraId="0B3FA873">
      <w:pPr>
        <w:pStyle w:val="4"/>
        <w:spacing w:before="183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三、智慧会展技术在会展活动中的应用</w:t>
      </w:r>
    </w:p>
    <w:p w14:paraId="3105B347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（一）智慧会展技术的概念与分类</w:t>
      </w:r>
    </w:p>
    <w:p w14:paraId="71F93478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（二）智慧会展技术在会展活动中的应用</w:t>
      </w:r>
    </w:p>
    <w:p w14:paraId="25A3DEC4">
      <w:pPr>
        <w:pStyle w:val="4"/>
        <w:spacing w:before="180" w:line="219" w:lineRule="auto"/>
        <w:ind w:left="234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会展场馆信息化构建的框架</w:t>
      </w:r>
    </w:p>
    <w:p w14:paraId="2F492605">
      <w:pPr>
        <w:pStyle w:val="4"/>
        <w:spacing w:before="185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一、展馆信息化构建的原则</w:t>
      </w:r>
    </w:p>
    <w:p w14:paraId="27D90276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二、展馆信息化建设的结构</w:t>
      </w:r>
    </w:p>
    <w:p w14:paraId="1D04DF6E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（一）信息数据中心及应用系统平台</w:t>
      </w:r>
    </w:p>
    <w:p w14:paraId="21A70D03">
      <w:pPr>
        <w:spacing w:line="219" w:lineRule="auto"/>
        <w:rPr>
          <w:sz w:val="24"/>
          <w:szCs w:val="24"/>
        </w:rPr>
        <w:sectPr>
          <w:footerReference r:id="rId15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08A0FB63">
      <w:pPr>
        <w:pStyle w:val="4"/>
        <w:spacing w:before="48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（二）财务支持管理系统</w:t>
      </w:r>
    </w:p>
    <w:p w14:paraId="4BFDC28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（三）主办商业务及客户关系管理系统</w:t>
      </w:r>
    </w:p>
    <w:p w14:paraId="3B06F4BF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（四）场馆经营信息管理系统</w:t>
      </w:r>
    </w:p>
    <w:p w14:paraId="0C5B18CB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（五）展览服务管理信息系统</w:t>
      </w:r>
    </w:p>
    <w:p w14:paraId="7082AF70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（六）职能部门管理信息系统</w:t>
      </w:r>
    </w:p>
    <w:p w14:paraId="4292BD7E">
      <w:pPr>
        <w:pStyle w:val="4"/>
        <w:spacing w:before="184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三、展馆智能信息化建设</w:t>
      </w:r>
    </w:p>
    <w:p w14:paraId="229ABD19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（一）智能展馆的优势</w:t>
      </w:r>
    </w:p>
    <w:p w14:paraId="74371CEB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（二）场馆智能化系统概述</w:t>
      </w:r>
    </w:p>
    <w:p w14:paraId="464896D0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（三）场馆智能化系统技术选型</w:t>
      </w:r>
    </w:p>
    <w:p w14:paraId="65FC7FEE">
      <w:pPr>
        <w:pStyle w:val="4"/>
        <w:spacing w:before="181" w:line="219" w:lineRule="auto"/>
        <w:ind w:left="210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基于互联网技术的智能展台搭建</w:t>
      </w:r>
    </w:p>
    <w:p w14:paraId="29088DD9">
      <w:pPr>
        <w:pStyle w:val="4"/>
        <w:spacing w:before="180" w:line="219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一、传统展台</w:t>
      </w:r>
    </w:p>
    <w:p w14:paraId="11A0B6A8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（一）传统展台的定义</w:t>
      </w:r>
    </w:p>
    <w:p w14:paraId="6AED9B72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（二）传统展台存在的问题</w:t>
      </w:r>
    </w:p>
    <w:p w14:paraId="384E3A77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二、现代数字化展台</w:t>
      </w:r>
    </w:p>
    <w:p w14:paraId="58B3050F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（一）现代数字化展台的概念</w:t>
      </w:r>
    </w:p>
    <w:p w14:paraId="04DBB95A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（二）现代数字化展台的优势</w:t>
      </w:r>
    </w:p>
    <w:p w14:paraId="69A91D45">
      <w:pPr>
        <w:pStyle w:val="4"/>
        <w:spacing w:before="183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三、基于互联网技术的智能展台发展方向</w:t>
      </w:r>
    </w:p>
    <w:p w14:paraId="2761F12F">
      <w:pPr>
        <w:pStyle w:val="4"/>
        <w:spacing w:before="181" w:line="219" w:lineRule="auto"/>
        <w:ind w:left="46"/>
        <w:rPr>
          <w:sz w:val="24"/>
          <w:szCs w:val="24"/>
        </w:rPr>
      </w:pPr>
      <w:r>
        <w:rPr>
          <w:spacing w:val="-2"/>
          <w:sz w:val="24"/>
          <w:szCs w:val="24"/>
        </w:rPr>
        <w:t>四、基于互联网技术的智能展台应用分析</w:t>
      </w:r>
    </w:p>
    <w:p w14:paraId="6896A746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（一）会展中网络技术的应用与实体展示的比较分析</w:t>
      </w:r>
    </w:p>
    <w:p w14:paraId="4E16B89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（二）现有网络及多媒体技术应用于智能展台的问题</w:t>
      </w:r>
    </w:p>
    <w:p w14:paraId="1B5F52C5">
      <w:pPr>
        <w:spacing w:line="300" w:lineRule="auto"/>
        <w:rPr>
          <w:rFonts w:ascii="Arial"/>
          <w:sz w:val="21"/>
        </w:rPr>
      </w:pPr>
    </w:p>
    <w:p w14:paraId="6D8BDF91">
      <w:pPr>
        <w:spacing w:line="301" w:lineRule="auto"/>
        <w:rPr>
          <w:rFonts w:ascii="Arial"/>
          <w:sz w:val="21"/>
        </w:rPr>
      </w:pPr>
    </w:p>
    <w:p w14:paraId="39A4CC64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FE87346">
      <w:pPr>
        <w:pStyle w:val="4"/>
        <w:spacing w:before="108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（一）国内外会展场馆发展现状</w:t>
      </w:r>
    </w:p>
    <w:p w14:paraId="1C1B0EA7">
      <w:pPr>
        <w:pStyle w:val="4"/>
        <w:spacing w:before="183" w:line="359" w:lineRule="auto"/>
        <w:ind w:left="27" w:right="181" w:firstLine="478"/>
        <w:jc w:val="both"/>
        <w:rPr>
          <w:sz w:val="24"/>
          <w:szCs w:val="24"/>
        </w:rPr>
      </w:pPr>
      <w:r>
        <w:rPr>
          <w:sz w:val="24"/>
          <w:szCs w:val="24"/>
        </w:rPr>
        <w:t>识记：会展场馆的概念及其从建筑设计和活</w:t>
      </w:r>
      <w:r>
        <w:rPr>
          <w:spacing w:val="-1"/>
          <w:sz w:val="24"/>
          <w:szCs w:val="24"/>
        </w:rPr>
        <w:t>动举办角度的定义。会展场馆</w:t>
      </w:r>
      <w:r>
        <w:rPr>
          <w:sz w:val="24"/>
          <w:szCs w:val="24"/>
        </w:rPr>
        <w:t xml:space="preserve"> 的国内外发展趋势，重点集中与合理分散的</w:t>
      </w:r>
      <w:r>
        <w:rPr>
          <w:spacing w:val="-1"/>
          <w:sz w:val="24"/>
          <w:szCs w:val="24"/>
        </w:rPr>
        <w:t>特点。我国会展场馆的发展趋势，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如面积持续增加和单个场馆规模增加。</w:t>
      </w:r>
    </w:p>
    <w:p w14:paraId="635C196B">
      <w:pPr>
        <w:pStyle w:val="4"/>
        <w:spacing w:before="1" w:line="359" w:lineRule="auto"/>
        <w:ind w:left="22" w:firstLine="480"/>
        <w:jc w:val="both"/>
        <w:rPr>
          <w:sz w:val="24"/>
          <w:szCs w:val="24"/>
        </w:rPr>
      </w:pPr>
      <w:r>
        <w:rPr>
          <w:sz w:val="24"/>
          <w:szCs w:val="24"/>
        </w:rPr>
        <w:t>领会：国外会展场馆在规模、设施安排和以人为</w:t>
      </w:r>
      <w:r>
        <w:rPr>
          <w:spacing w:val="-1"/>
          <w:sz w:val="24"/>
          <w:szCs w:val="24"/>
        </w:rPr>
        <w:t>本的理念上的特点。我国</w:t>
      </w: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会展场馆聚集与分散并存的现象及其原因。国内外会展场馆发展中存在的问题，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如供需失衡、功能单一、智慧化推行成效甚微等。</w:t>
      </w:r>
    </w:p>
    <w:p w14:paraId="75DE2ECC">
      <w:pPr>
        <w:pStyle w:val="4"/>
        <w:spacing w:before="1" w:line="218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简单应用：解释会展场馆智慧化浪潮下的行业变革升级的重要性。</w:t>
      </w:r>
    </w:p>
    <w:p w14:paraId="68F45011">
      <w:pPr>
        <w:spacing w:line="218" w:lineRule="auto"/>
        <w:rPr>
          <w:sz w:val="24"/>
          <w:szCs w:val="24"/>
        </w:rPr>
        <w:sectPr>
          <w:footerReference r:id="rId16" w:type="default"/>
          <w:pgSz w:w="11906" w:h="16839"/>
          <w:pgMar w:top="1426" w:right="1764" w:bottom="1270" w:left="1785" w:header="0" w:footer="1025" w:gutter="0"/>
          <w:cols w:space="720" w:num="1"/>
        </w:sectPr>
      </w:pPr>
    </w:p>
    <w:p w14:paraId="1E3F87A7">
      <w:pPr>
        <w:pStyle w:val="4"/>
        <w:spacing w:before="48" w:line="359" w:lineRule="auto"/>
        <w:ind w:left="26" w:right="200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综合应用：综合国内外会展场馆的发展经验，提出我国会展场馆在信息化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构建方面的策略建议。</w:t>
      </w:r>
    </w:p>
    <w:p w14:paraId="7CBA9003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（二）智慧展馆与绿色会展的探索与实践</w:t>
      </w:r>
    </w:p>
    <w:p w14:paraId="46C31F39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识记：智慧展馆与绿色会展的基本概念及其相关技术。</w:t>
      </w:r>
    </w:p>
    <w:p w14:paraId="6D170D20">
      <w:pPr>
        <w:pStyle w:val="4"/>
        <w:spacing w:before="181" w:line="359" w:lineRule="auto"/>
        <w:ind w:left="25" w:right="200" w:firstLine="478"/>
        <w:rPr>
          <w:sz w:val="24"/>
          <w:szCs w:val="24"/>
        </w:rPr>
      </w:pPr>
      <w:r>
        <w:rPr>
          <w:sz w:val="24"/>
          <w:szCs w:val="24"/>
        </w:rPr>
        <w:t>领会：智慧展馆与绿色会展的现状及其在会展业</w:t>
      </w:r>
      <w:r>
        <w:rPr>
          <w:spacing w:val="-1"/>
          <w:sz w:val="24"/>
          <w:szCs w:val="24"/>
        </w:rPr>
        <w:t>中的重要性。智慧展馆与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绿色会展的实践案例及其效果。</w:t>
      </w:r>
    </w:p>
    <w:p w14:paraId="5F31C385">
      <w:pPr>
        <w:pStyle w:val="4"/>
        <w:spacing w:line="218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简单应用：分析智慧展馆与绿色会展在实际应用中的优势与挑战。</w:t>
      </w:r>
    </w:p>
    <w:p w14:paraId="54B5D7A9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综合应用：提出结合智慧展馆与绿色会展理念的会展策划方案。</w:t>
      </w:r>
    </w:p>
    <w:p w14:paraId="183F99A9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（三）会展场馆信息化构建的框架</w:t>
      </w:r>
    </w:p>
    <w:p w14:paraId="737B15C2">
      <w:pPr>
        <w:pStyle w:val="4"/>
        <w:spacing w:before="181" w:line="359" w:lineRule="auto"/>
        <w:ind w:left="25" w:right="200" w:firstLine="480"/>
        <w:rPr>
          <w:sz w:val="24"/>
          <w:szCs w:val="24"/>
        </w:rPr>
      </w:pPr>
      <w:r>
        <w:rPr>
          <w:sz w:val="24"/>
          <w:szCs w:val="24"/>
        </w:rPr>
        <w:t>识记：展馆信息化构建的原则，包括适用性</w:t>
      </w:r>
      <w:r>
        <w:rPr>
          <w:spacing w:val="-1"/>
          <w:sz w:val="24"/>
          <w:szCs w:val="24"/>
        </w:rPr>
        <w:t>、先进性、易用性、安全性和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可扩充性。</w:t>
      </w:r>
    </w:p>
    <w:p w14:paraId="166C37ED">
      <w:pPr>
        <w:pStyle w:val="4"/>
        <w:spacing w:before="1" w:line="359" w:lineRule="auto"/>
        <w:ind w:left="22" w:firstLine="480"/>
        <w:rPr>
          <w:sz w:val="24"/>
          <w:szCs w:val="24"/>
        </w:rPr>
      </w:pPr>
      <w:r>
        <w:rPr>
          <w:sz w:val="24"/>
          <w:szCs w:val="24"/>
        </w:rPr>
        <w:t>领会：展馆信息化建设的结构和组成部分，以及</w:t>
      </w:r>
      <w:r>
        <w:rPr>
          <w:spacing w:val="-1"/>
          <w:sz w:val="24"/>
          <w:szCs w:val="24"/>
        </w:rPr>
        <w:t>各部分的功能和作用。展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馆智能信息化建设的优势，如有效的宣传、创</w:t>
      </w:r>
      <w:r>
        <w:rPr>
          <w:spacing w:val="-2"/>
          <w:sz w:val="24"/>
          <w:szCs w:val="24"/>
        </w:rPr>
        <w:t>意感十足、科技感强和体验感等。</w:t>
      </w:r>
    </w:p>
    <w:p w14:paraId="39174919">
      <w:pPr>
        <w:pStyle w:val="4"/>
        <w:spacing w:before="1" w:line="359" w:lineRule="auto"/>
        <w:ind w:left="25" w:right="200" w:firstLine="482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简单应用：分析展馆信息化建设在提高会展效率和服务质量方面的具体应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用。阐述场馆智能化系统技术选型的原则，如适</w:t>
      </w:r>
      <w:r>
        <w:rPr>
          <w:spacing w:val="-1"/>
          <w:sz w:val="24"/>
          <w:szCs w:val="24"/>
        </w:rPr>
        <w:t>应未来科技及应用的发展、提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高工作效率等。</w:t>
      </w:r>
    </w:p>
    <w:p w14:paraId="2F7742FB">
      <w:pPr>
        <w:pStyle w:val="4"/>
        <w:spacing w:before="3" w:line="358" w:lineRule="auto"/>
        <w:ind w:left="22" w:firstLine="48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综合应用：设计一份针对特定会展场馆的信息化构建方案，包括系统选型、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布局规划和实施策略。评估展馆信息化建设项目的可行</w:t>
      </w:r>
      <w:r>
        <w:rPr>
          <w:spacing w:val="-1"/>
          <w:sz w:val="24"/>
          <w:szCs w:val="24"/>
        </w:rPr>
        <w:t>性和效益，提出改进和</w:t>
      </w: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优化建议。</w:t>
      </w:r>
    </w:p>
    <w:p w14:paraId="08B5D268">
      <w:pPr>
        <w:pStyle w:val="4"/>
        <w:spacing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（四）基于互联网技术的智能展台搭建</w:t>
      </w:r>
    </w:p>
    <w:p w14:paraId="0E46C4F2">
      <w:pPr>
        <w:pStyle w:val="4"/>
        <w:spacing w:before="184" w:line="359" w:lineRule="auto"/>
        <w:ind w:left="24" w:right="200" w:firstLine="480"/>
        <w:rPr>
          <w:sz w:val="24"/>
          <w:szCs w:val="24"/>
        </w:rPr>
      </w:pPr>
      <w:r>
        <w:rPr>
          <w:sz w:val="24"/>
          <w:szCs w:val="24"/>
        </w:rPr>
        <w:t>识记：传统展台与现代数字化展台的定义和</w:t>
      </w:r>
      <w:r>
        <w:rPr>
          <w:spacing w:val="-1"/>
          <w:sz w:val="24"/>
          <w:szCs w:val="24"/>
        </w:rPr>
        <w:t>特点。互联网技术在智能展台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搭建中的应用。</w:t>
      </w:r>
    </w:p>
    <w:p w14:paraId="56E9735F">
      <w:pPr>
        <w:pStyle w:val="4"/>
        <w:spacing w:before="3" w:line="358" w:lineRule="auto"/>
        <w:ind w:left="24" w:right="200" w:firstLine="479"/>
        <w:jc w:val="both"/>
        <w:rPr>
          <w:sz w:val="24"/>
          <w:szCs w:val="24"/>
        </w:rPr>
      </w:pPr>
      <w:r>
        <w:rPr>
          <w:sz w:val="24"/>
          <w:szCs w:val="24"/>
        </w:rPr>
        <w:t>领会：传统展台存在的问题，如展示技术不先进</w:t>
      </w:r>
      <w:r>
        <w:rPr>
          <w:spacing w:val="-1"/>
          <w:sz w:val="24"/>
          <w:szCs w:val="24"/>
        </w:rPr>
        <w:t>、信息交流不对称、能源</w:t>
      </w:r>
      <w:r>
        <w:rPr>
          <w:sz w:val="24"/>
          <w:szCs w:val="24"/>
        </w:rPr>
        <w:t xml:space="preserve"> 利用不合理等。现代数字化展台如何利用科学技术</w:t>
      </w:r>
      <w:r>
        <w:rPr>
          <w:spacing w:val="-1"/>
          <w:sz w:val="24"/>
          <w:szCs w:val="24"/>
        </w:rPr>
        <w:t>，特别是互联网技术，实现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展台搭建的智能化和信息化。</w:t>
      </w:r>
    </w:p>
    <w:p w14:paraId="68B22384">
      <w:pPr>
        <w:pStyle w:val="4"/>
        <w:spacing w:line="359" w:lineRule="auto"/>
        <w:ind w:left="24" w:right="200" w:firstLine="483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简单应用：分析智能展台相比传统展台的优势，如信息网络化、虚拟现实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化、设计手段多样化等。阐述智能展台如何提供全新的观展体验。</w:t>
      </w:r>
    </w:p>
    <w:p w14:paraId="3A939B3F">
      <w:pPr>
        <w:pStyle w:val="4"/>
        <w:spacing w:line="362" w:lineRule="auto"/>
        <w:ind w:left="28" w:right="200" w:firstLine="478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综合应用：评估智能展台在解决传统展台面临的问题（如能源浪费和信息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交流不畅）方面的实际效果，并提出改进建议。</w:t>
      </w:r>
    </w:p>
    <w:p w14:paraId="65B2B231">
      <w:pPr>
        <w:spacing w:line="362" w:lineRule="auto"/>
        <w:rPr>
          <w:sz w:val="24"/>
          <w:szCs w:val="24"/>
        </w:rPr>
        <w:sectPr>
          <w:footerReference r:id="rId17" w:type="default"/>
          <w:pgSz w:w="11906" w:h="16839"/>
          <w:pgMar w:top="1426" w:right="1745" w:bottom="1270" w:left="1785" w:header="0" w:footer="1025" w:gutter="0"/>
          <w:cols w:space="720" w:num="1"/>
        </w:sectPr>
      </w:pPr>
    </w:p>
    <w:p w14:paraId="6835DB8C">
      <w:pPr>
        <w:pStyle w:val="4"/>
        <w:spacing w:before="12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D0E72B8">
      <w:pPr>
        <w:pStyle w:val="4"/>
        <w:spacing w:before="112" w:line="359" w:lineRule="auto"/>
        <w:ind w:left="22" w:right="160" w:firstLine="481"/>
        <w:jc w:val="both"/>
        <w:rPr>
          <w:sz w:val="24"/>
          <w:szCs w:val="24"/>
        </w:rPr>
      </w:pPr>
      <w:r>
        <w:rPr>
          <w:sz w:val="24"/>
          <w:szCs w:val="24"/>
        </w:rPr>
        <w:t>重点：本章着重强调了会展场馆向智能化、信</w:t>
      </w:r>
      <w:r>
        <w:rPr>
          <w:spacing w:val="-1"/>
          <w:sz w:val="24"/>
          <w:szCs w:val="24"/>
        </w:rPr>
        <w:t>息化转型的必要性，以提高</w:t>
      </w:r>
      <w:r>
        <w:rPr>
          <w:sz w:val="24"/>
          <w:szCs w:val="24"/>
        </w:rPr>
        <w:t xml:space="preserve"> 运营效率和管理水平。智能化管理系统在此过程中扮演</w:t>
      </w:r>
      <w:r>
        <w:rPr>
          <w:spacing w:val="-1"/>
          <w:sz w:val="24"/>
          <w:szCs w:val="24"/>
        </w:rPr>
        <w:t>关键角色，能够实现展</w:t>
      </w:r>
      <w:r>
        <w:rPr>
          <w:sz w:val="24"/>
          <w:szCs w:val="24"/>
        </w:rPr>
        <w:t xml:space="preserve"> 馆内各项设施的综合控制，优化资源配置，并提升服务</w:t>
      </w:r>
      <w:r>
        <w:rPr>
          <w:spacing w:val="-1"/>
          <w:sz w:val="24"/>
          <w:szCs w:val="24"/>
        </w:rPr>
        <w:t>质量。理解绿色会展和</w:t>
      </w:r>
      <w:r>
        <w:rPr>
          <w:sz w:val="24"/>
          <w:szCs w:val="24"/>
        </w:rPr>
        <w:t xml:space="preserve"> 智慧展馆的概念，倡导在会展业中应用环保理念和高科</w:t>
      </w:r>
      <w:r>
        <w:rPr>
          <w:spacing w:val="-1"/>
          <w:sz w:val="24"/>
          <w:szCs w:val="24"/>
        </w:rPr>
        <w:t>技手段。绿色会展注重</w:t>
      </w:r>
      <w:r>
        <w:rPr>
          <w:sz w:val="24"/>
          <w:szCs w:val="24"/>
        </w:rPr>
        <w:t xml:space="preserve"> 环境保护和资源节约，而智慧展馆则借助信息技术提升</w:t>
      </w:r>
      <w:r>
        <w:rPr>
          <w:spacing w:val="-1"/>
          <w:sz w:val="24"/>
          <w:szCs w:val="24"/>
        </w:rPr>
        <w:t>管理和服务的智慧化水</w:t>
      </w:r>
      <w:r>
        <w:rPr>
          <w:sz w:val="24"/>
          <w:szCs w:val="24"/>
        </w:rPr>
        <w:t xml:space="preserve"> 平。针对传统展台存在的问题，了解基于互联网技术的</w:t>
      </w:r>
      <w:r>
        <w:rPr>
          <w:spacing w:val="-1"/>
          <w:sz w:val="24"/>
          <w:szCs w:val="24"/>
        </w:rPr>
        <w:t>智能展台搭建方案。通</w:t>
      </w:r>
      <w:r>
        <w:rPr>
          <w:sz w:val="24"/>
          <w:szCs w:val="24"/>
        </w:rPr>
        <w:t xml:space="preserve"> 过应用移动互联网、物联网、云计算等技术，智能展台</w:t>
      </w:r>
      <w:r>
        <w:rPr>
          <w:spacing w:val="-1"/>
          <w:sz w:val="24"/>
          <w:szCs w:val="24"/>
        </w:rPr>
        <w:t>能够提升展示效果、交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互性和智能化水平，为参展商和观众提供更好的体验。</w:t>
      </w:r>
    </w:p>
    <w:p w14:paraId="66AD5D5C">
      <w:pPr>
        <w:pStyle w:val="4"/>
        <w:spacing w:before="3" w:line="359" w:lineRule="auto"/>
        <w:ind w:left="24" w:right="160" w:firstLine="478"/>
        <w:jc w:val="both"/>
        <w:rPr>
          <w:sz w:val="24"/>
          <w:szCs w:val="24"/>
        </w:rPr>
      </w:pPr>
      <w:r>
        <w:rPr>
          <w:sz w:val="24"/>
          <w:szCs w:val="24"/>
        </w:rPr>
        <w:t>难点：实现会展场馆智能化管理依赖于多种信息技</w:t>
      </w:r>
      <w:r>
        <w:rPr>
          <w:spacing w:val="-1"/>
          <w:sz w:val="24"/>
          <w:szCs w:val="24"/>
        </w:rPr>
        <w:t>术的有效集成与应用，</w:t>
      </w:r>
      <w:r>
        <w:rPr>
          <w:sz w:val="24"/>
          <w:szCs w:val="24"/>
        </w:rPr>
        <w:t xml:space="preserve"> 如物联网、大数据、云计算等。如何将这些技术融</w:t>
      </w:r>
      <w:r>
        <w:rPr>
          <w:spacing w:val="-1"/>
          <w:sz w:val="24"/>
          <w:szCs w:val="24"/>
        </w:rPr>
        <w:t>入会展场馆的日常运营和管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理中，是技术实现的难点。</w:t>
      </w:r>
      <w:r>
        <w:rPr>
          <w:spacing w:val="-6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目前我国绿色会展的标准体系还不够完善，因此需</w:t>
      </w:r>
      <w:r>
        <w:rPr>
          <w:sz w:val="24"/>
          <w:szCs w:val="24"/>
        </w:rPr>
        <w:t xml:space="preserve"> 要制定相关标准来引导会展业向绿色、低碳方向发</w:t>
      </w:r>
      <w:r>
        <w:rPr>
          <w:spacing w:val="-1"/>
          <w:sz w:val="24"/>
          <w:szCs w:val="24"/>
        </w:rPr>
        <w:t>展。智能展台的搭建涉及多</w:t>
      </w:r>
      <w:r>
        <w:rPr>
          <w:sz w:val="24"/>
          <w:szCs w:val="24"/>
        </w:rPr>
        <w:t xml:space="preserve"> 项先进技术的应用，这些技术更新迅速但成本较高</w:t>
      </w:r>
      <w:r>
        <w:rPr>
          <w:spacing w:val="-1"/>
          <w:sz w:val="24"/>
          <w:szCs w:val="24"/>
        </w:rPr>
        <w:t>。难点在于在保持技术先进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性的同时如何控制成本，以实现智能展台的广泛应用。</w:t>
      </w:r>
    </w:p>
    <w:p w14:paraId="76C79E6E">
      <w:pPr>
        <w:spacing w:line="400" w:lineRule="auto"/>
        <w:rPr>
          <w:rFonts w:ascii="Arial"/>
          <w:sz w:val="21"/>
        </w:rPr>
      </w:pPr>
    </w:p>
    <w:p w14:paraId="3906DFED">
      <w:pPr>
        <w:pStyle w:val="4"/>
        <w:spacing w:before="78" w:line="219" w:lineRule="auto"/>
        <w:ind w:left="221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第五章</w:t>
      </w:r>
      <w:r>
        <w:rPr>
          <w:spacing w:val="-35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多媒体技术与会展信息化传播</w:t>
      </w:r>
    </w:p>
    <w:p w14:paraId="64A8F321">
      <w:pPr>
        <w:pStyle w:val="4"/>
        <w:spacing w:before="196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69961142">
      <w:pPr>
        <w:pStyle w:val="4"/>
        <w:spacing w:before="107" w:line="360" w:lineRule="auto"/>
        <w:ind w:left="23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通过本章学习，学生需深入理解多媒体技术相关</w:t>
      </w:r>
      <w:r>
        <w:rPr>
          <w:spacing w:val="-1"/>
          <w:sz w:val="24"/>
          <w:szCs w:val="24"/>
        </w:rPr>
        <w:t>概念。熟悉虚拟现实、混</w:t>
      </w:r>
      <w:r>
        <w:rPr>
          <w:sz w:val="24"/>
          <w:szCs w:val="24"/>
        </w:rPr>
        <w:t xml:space="preserve"> 合现实及互动多媒体装置艺术的相关内容。掌握数字</w:t>
      </w:r>
      <w:r>
        <w:rPr>
          <w:spacing w:val="-1"/>
          <w:sz w:val="24"/>
          <w:szCs w:val="24"/>
        </w:rPr>
        <w:t>技术的发展对会展传播的</w:t>
      </w:r>
      <w:r>
        <w:rPr>
          <w:sz w:val="24"/>
          <w:szCs w:val="24"/>
        </w:rPr>
        <w:t xml:space="preserve"> 影响。全面掌握多媒体技术与会展信息化传播的核心</w:t>
      </w:r>
      <w:r>
        <w:rPr>
          <w:spacing w:val="-1"/>
          <w:sz w:val="24"/>
          <w:szCs w:val="24"/>
        </w:rPr>
        <w:t>知识和理论，培养对多媒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体技术和数字技术在会展行业中应用的认识和实践能力。</w:t>
      </w:r>
    </w:p>
    <w:p w14:paraId="04A0FBF8">
      <w:pPr>
        <w:spacing w:line="412" w:lineRule="auto"/>
        <w:rPr>
          <w:rFonts w:ascii="Arial"/>
          <w:sz w:val="21"/>
        </w:rPr>
      </w:pPr>
    </w:p>
    <w:p w14:paraId="2E7FBB70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二、课程内容</w:t>
      </w:r>
    </w:p>
    <w:p w14:paraId="7402D6D9">
      <w:pPr>
        <w:pStyle w:val="4"/>
        <w:spacing w:before="111" w:line="219" w:lineRule="auto"/>
        <w:ind w:left="2946"/>
        <w:rPr>
          <w:sz w:val="24"/>
          <w:szCs w:val="24"/>
        </w:rPr>
      </w:pPr>
      <w:r>
        <w:rPr>
          <w:spacing w:val="-4"/>
          <w:sz w:val="24"/>
          <w:szCs w:val="24"/>
        </w:rPr>
        <w:t>第一节</w:t>
      </w:r>
      <w:r>
        <w:rPr>
          <w:spacing w:val="-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多媒体技术概述</w:t>
      </w:r>
    </w:p>
    <w:p w14:paraId="2021E7DF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一、多媒体技术概述</w:t>
      </w:r>
    </w:p>
    <w:p w14:paraId="345B7248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（一）多媒体相关概念</w:t>
      </w:r>
    </w:p>
    <w:p w14:paraId="558F66F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（二）多媒体技术</w:t>
      </w:r>
    </w:p>
    <w:p w14:paraId="7C0DA35F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二、多媒体技术在会展中的应用</w:t>
      </w:r>
    </w:p>
    <w:p w14:paraId="60A4D20B">
      <w:pPr>
        <w:pStyle w:val="4"/>
        <w:spacing w:before="184" w:line="219" w:lineRule="auto"/>
        <w:ind w:left="222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虚拟现实与混合现实技术概述</w:t>
      </w:r>
    </w:p>
    <w:p w14:paraId="1F5AE379">
      <w:pPr>
        <w:spacing w:line="219" w:lineRule="auto"/>
        <w:rPr>
          <w:sz w:val="24"/>
          <w:szCs w:val="24"/>
        </w:rPr>
        <w:sectPr>
          <w:footerReference r:id="rId18" w:type="default"/>
          <w:pgSz w:w="11906" w:h="16839"/>
          <w:pgMar w:top="1431" w:right="1785" w:bottom="1270" w:left="1785" w:header="0" w:footer="1025" w:gutter="0"/>
          <w:cols w:space="720" w:num="1"/>
        </w:sectPr>
      </w:pPr>
    </w:p>
    <w:p w14:paraId="6B252FC8">
      <w:pPr>
        <w:pStyle w:val="4"/>
        <w:spacing w:before="47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一、虚拟现实技术</w:t>
      </w:r>
    </w:p>
    <w:p w14:paraId="36836F55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（一）虚拟现实技术</w:t>
      </w:r>
    </w:p>
    <w:p w14:paraId="07AF2B12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（二）虚拟现实技术特征</w:t>
      </w:r>
    </w:p>
    <w:p w14:paraId="222B1DAA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（三）虚拟现实技术分类</w:t>
      </w:r>
    </w:p>
    <w:p w14:paraId="2082A530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二、混合现实技术</w:t>
      </w:r>
    </w:p>
    <w:p w14:paraId="7768E93D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（一）混合现实的概念</w:t>
      </w:r>
    </w:p>
    <w:p w14:paraId="0EB4F091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（二）混合现实技术的特点</w:t>
      </w:r>
    </w:p>
    <w:p w14:paraId="106E430B">
      <w:pPr>
        <w:pStyle w:val="4"/>
        <w:spacing w:before="183" w:line="220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（三）混合现实常用交互方式</w:t>
      </w:r>
    </w:p>
    <w:p w14:paraId="1A7E3F01">
      <w:pPr>
        <w:pStyle w:val="4"/>
        <w:spacing w:before="182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三、虚拟现实技术与混合现实技术关系</w:t>
      </w:r>
    </w:p>
    <w:p w14:paraId="1369F03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（一）混合现实与虚拟现实的区别</w:t>
      </w:r>
    </w:p>
    <w:p w14:paraId="498189C1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（二）虚拟现实与混合现实的联系</w:t>
      </w:r>
    </w:p>
    <w:p w14:paraId="23A765A8">
      <w:pPr>
        <w:pStyle w:val="4"/>
        <w:spacing w:before="183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互动多媒体装置艺术</w:t>
      </w:r>
    </w:p>
    <w:p w14:paraId="48F664BA">
      <w:pPr>
        <w:pStyle w:val="4"/>
        <w:spacing w:before="184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一、互动装置艺术概述</w:t>
      </w:r>
    </w:p>
    <w:p w14:paraId="10AD7AC4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（一）装置艺术</w:t>
      </w:r>
    </w:p>
    <w:p w14:paraId="1D9CC7B1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（二）互动装置艺术</w:t>
      </w:r>
    </w:p>
    <w:p w14:paraId="7EB0BD49">
      <w:pPr>
        <w:pStyle w:val="4"/>
        <w:spacing w:before="180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二、互动多媒体装置艺术</w:t>
      </w:r>
    </w:p>
    <w:p w14:paraId="235BF6F5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（一）互动多媒体装置艺术的发展阶段</w:t>
      </w:r>
    </w:p>
    <w:p w14:paraId="44AEB085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（二）互动多媒体装置艺术概述</w:t>
      </w:r>
    </w:p>
    <w:p w14:paraId="4F4A24E5">
      <w:pPr>
        <w:pStyle w:val="4"/>
        <w:spacing w:before="183" w:line="219" w:lineRule="auto"/>
        <w:ind w:left="198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数字技术的发展对会展传播的影响</w:t>
      </w:r>
    </w:p>
    <w:p w14:paraId="1C166FFC">
      <w:pPr>
        <w:pStyle w:val="4"/>
        <w:spacing w:before="182" w:line="219" w:lineRule="auto"/>
        <w:ind w:left="27"/>
        <w:rPr>
          <w:sz w:val="24"/>
          <w:szCs w:val="24"/>
        </w:rPr>
      </w:pPr>
      <w:r>
        <w:rPr>
          <w:spacing w:val="-3"/>
          <w:sz w:val="24"/>
          <w:szCs w:val="24"/>
        </w:rPr>
        <w:t>一、数字技术</w:t>
      </w:r>
    </w:p>
    <w:p w14:paraId="60EE7D47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（一）数字技术的概念</w:t>
      </w:r>
    </w:p>
    <w:p w14:paraId="0B6BFEB0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（二）数字技术与传统技术的不同</w:t>
      </w:r>
    </w:p>
    <w:p w14:paraId="5FC128F5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二、数字技术在我国会展传播中的作用</w:t>
      </w:r>
    </w:p>
    <w:p w14:paraId="78FA9219">
      <w:pPr>
        <w:pStyle w:val="4"/>
        <w:spacing w:before="184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三、数字技术在我国会展传播中应用的困境</w:t>
      </w:r>
    </w:p>
    <w:p w14:paraId="0C5D632C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（一）专业人才的缺乏，导致数字化展示及管理手段难以普及</w:t>
      </w:r>
    </w:p>
    <w:p w14:paraId="5FD6A3BC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（二）数字技术本身的制约因素</w:t>
      </w:r>
    </w:p>
    <w:p w14:paraId="47872C63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（三）主办方、参展商和观众观念的限制</w:t>
      </w:r>
    </w:p>
    <w:p w14:paraId="0F78B19F">
      <w:pPr>
        <w:pStyle w:val="4"/>
        <w:spacing w:before="180" w:line="219" w:lineRule="auto"/>
        <w:ind w:left="46"/>
        <w:rPr>
          <w:sz w:val="24"/>
          <w:szCs w:val="24"/>
        </w:rPr>
      </w:pPr>
      <w:r>
        <w:rPr>
          <w:spacing w:val="-2"/>
          <w:sz w:val="24"/>
          <w:szCs w:val="24"/>
        </w:rPr>
        <w:t>四、数字技术在我国会展传播中应用的困境的对策</w:t>
      </w:r>
    </w:p>
    <w:p w14:paraId="56A0A85A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（一）以业界需求为基础、建立三位一体的人才培养机制</w:t>
      </w:r>
    </w:p>
    <w:p w14:paraId="55237A75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（二）加快信息化建设，及时维护、更新网站信息</w:t>
      </w:r>
    </w:p>
    <w:p w14:paraId="2F3D073C">
      <w:pPr>
        <w:spacing w:line="219" w:lineRule="auto"/>
        <w:rPr>
          <w:sz w:val="24"/>
          <w:szCs w:val="24"/>
        </w:rPr>
        <w:sectPr>
          <w:footerReference r:id="rId19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55F57A8D">
      <w:pPr>
        <w:pStyle w:val="4"/>
        <w:spacing w:before="48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（三）革新管理体制，充分发挥规划、调整、服务与指导功能</w:t>
      </w:r>
    </w:p>
    <w:p w14:paraId="72F1A36A">
      <w:pPr>
        <w:spacing w:line="299" w:lineRule="auto"/>
        <w:rPr>
          <w:rFonts w:ascii="Arial"/>
          <w:sz w:val="21"/>
        </w:rPr>
      </w:pPr>
    </w:p>
    <w:p w14:paraId="524FD96D">
      <w:pPr>
        <w:spacing w:line="299" w:lineRule="auto"/>
        <w:rPr>
          <w:rFonts w:ascii="Arial"/>
          <w:sz w:val="21"/>
        </w:rPr>
      </w:pPr>
    </w:p>
    <w:p w14:paraId="41626437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93DA2D6">
      <w:pPr>
        <w:pStyle w:val="4"/>
        <w:spacing w:before="11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（一）多媒体技术概述</w:t>
      </w:r>
    </w:p>
    <w:p w14:paraId="4F663E59">
      <w:pPr>
        <w:pStyle w:val="4"/>
        <w:spacing w:before="184" w:line="359" w:lineRule="auto"/>
        <w:ind w:left="43" w:right="204" w:firstLine="462"/>
        <w:rPr>
          <w:sz w:val="24"/>
          <w:szCs w:val="24"/>
        </w:rPr>
      </w:pPr>
      <w:r>
        <w:rPr>
          <w:sz w:val="24"/>
          <w:szCs w:val="24"/>
        </w:rPr>
        <w:t>识记：多媒体技术的定义及其关键特征。多</w:t>
      </w:r>
      <w:r>
        <w:rPr>
          <w:spacing w:val="-1"/>
          <w:sz w:val="24"/>
          <w:szCs w:val="24"/>
        </w:rPr>
        <w:t>媒体技术的概念及其在会展中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的应用形式和效果。</w:t>
      </w:r>
    </w:p>
    <w:p w14:paraId="04EFE396">
      <w:pPr>
        <w:pStyle w:val="4"/>
        <w:spacing w:line="359" w:lineRule="auto"/>
        <w:ind w:left="25" w:right="204" w:firstLine="478"/>
        <w:rPr>
          <w:sz w:val="24"/>
          <w:szCs w:val="24"/>
        </w:rPr>
      </w:pPr>
      <w:r>
        <w:rPr>
          <w:sz w:val="24"/>
          <w:szCs w:val="24"/>
        </w:rPr>
        <w:t>领会：理解多媒体技术对会展传播的重要性及其</w:t>
      </w:r>
      <w:r>
        <w:rPr>
          <w:spacing w:val="-1"/>
          <w:sz w:val="24"/>
          <w:szCs w:val="24"/>
        </w:rPr>
        <w:t>发展趋势。领会多媒体技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术、虚拟现实和混合现实技术在会展业中的应用价值。</w:t>
      </w:r>
    </w:p>
    <w:p w14:paraId="36E9F2B2">
      <w:pPr>
        <w:pStyle w:val="4"/>
        <w:spacing w:line="359" w:lineRule="auto"/>
        <w:ind w:left="34" w:right="204" w:firstLine="473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简单应用：能够识别并描述会展中常见的多媒体技术应用案例。能够分析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多媒体技术在提升会展传播效果中的作用。</w:t>
      </w:r>
    </w:p>
    <w:p w14:paraId="2DD56930">
      <w:pPr>
        <w:pStyle w:val="4"/>
        <w:spacing w:line="359" w:lineRule="auto"/>
        <w:ind w:left="25" w:right="204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综合应用：结合会展项目需求，设计合理的多媒体技术应用方案。综合运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用虚拟现实和混合现实技术，为会展提供创新性的展示和互动体验。</w:t>
      </w:r>
    </w:p>
    <w:p w14:paraId="381BF237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（二）虚拟现实与混合现实技术概述</w:t>
      </w:r>
    </w:p>
    <w:p w14:paraId="4F969DC6">
      <w:pPr>
        <w:pStyle w:val="4"/>
        <w:spacing w:before="181" w:line="360" w:lineRule="auto"/>
        <w:ind w:left="24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识记：虚拟现实（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VR</w:t>
      </w:r>
      <w:r>
        <w:rPr>
          <w:spacing w:val="-1"/>
          <w:sz w:val="24"/>
          <w:szCs w:val="24"/>
        </w:rPr>
        <w:t>）技术的定义、主要特征及其分类。混合现实（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MR</w:t>
      </w:r>
      <w:r>
        <w:rPr>
          <w:spacing w:val="-1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技术的概念及其与虚拟现实的区别与联系。</w:t>
      </w:r>
    </w:p>
    <w:p w14:paraId="5EE553E5">
      <w:pPr>
        <w:pStyle w:val="4"/>
        <w:spacing w:before="1" w:line="359" w:lineRule="auto"/>
        <w:ind w:left="29" w:right="204" w:firstLine="474"/>
        <w:rPr>
          <w:sz w:val="24"/>
          <w:szCs w:val="24"/>
        </w:rPr>
      </w:pPr>
      <w:r>
        <w:rPr>
          <w:sz w:val="24"/>
          <w:szCs w:val="24"/>
        </w:rPr>
        <w:t>领会：虚拟现实技术在创造沉浸式体验方面的原</w:t>
      </w:r>
      <w:r>
        <w:rPr>
          <w:spacing w:val="-1"/>
          <w:sz w:val="24"/>
          <w:szCs w:val="24"/>
        </w:rPr>
        <w:t>理。理解混合现实技术在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实现真实与虚拟结合上的技术优势。</w:t>
      </w:r>
    </w:p>
    <w:p w14:paraId="07D44FF4">
      <w:pPr>
        <w:pStyle w:val="4"/>
        <w:spacing w:line="359" w:lineRule="auto"/>
        <w:ind w:left="25" w:right="204" w:firstLine="482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简单应用：能够描述虚拟现实技术在会展的具体应用场景。举例说明混合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现实技术的应用案例。</w:t>
      </w:r>
    </w:p>
    <w:p w14:paraId="307614EE">
      <w:pPr>
        <w:pStyle w:val="4"/>
        <w:spacing w:line="359" w:lineRule="auto"/>
        <w:ind w:left="25" w:right="204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综合应用：分析虚拟现实和混合现实技术的应用前景。设计一个结合虚拟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现实和混合现实技术的综合应用方案。</w:t>
      </w:r>
    </w:p>
    <w:p w14:paraId="487B6266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（三）互动多媒体装置艺术</w:t>
      </w:r>
    </w:p>
    <w:p w14:paraId="708B1022">
      <w:pPr>
        <w:pStyle w:val="4"/>
        <w:spacing w:before="181" w:line="359" w:lineRule="auto"/>
        <w:ind w:left="22" w:right="204" w:firstLine="482"/>
        <w:rPr>
          <w:sz w:val="24"/>
          <w:szCs w:val="24"/>
        </w:rPr>
      </w:pPr>
      <w:r>
        <w:rPr>
          <w:sz w:val="24"/>
          <w:szCs w:val="24"/>
        </w:rPr>
        <w:t>识记：装置艺术和互动装置艺术的基本概念</w:t>
      </w:r>
      <w:r>
        <w:rPr>
          <w:spacing w:val="-1"/>
          <w:sz w:val="24"/>
          <w:szCs w:val="24"/>
        </w:rPr>
        <w:t>。互动多媒体装置艺术的发展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及其主要特征。</w:t>
      </w:r>
    </w:p>
    <w:p w14:paraId="4789BEA4">
      <w:pPr>
        <w:pStyle w:val="4"/>
        <w:spacing w:before="1" w:line="359" w:lineRule="auto"/>
        <w:ind w:left="23" w:right="204" w:firstLine="480"/>
        <w:rPr>
          <w:sz w:val="24"/>
          <w:szCs w:val="24"/>
        </w:rPr>
      </w:pPr>
      <w:r>
        <w:rPr>
          <w:sz w:val="24"/>
          <w:szCs w:val="24"/>
        </w:rPr>
        <w:t>领会：互动多媒体装置艺术在创造互动体验方面</w:t>
      </w:r>
      <w:r>
        <w:rPr>
          <w:spacing w:val="-1"/>
          <w:sz w:val="24"/>
          <w:szCs w:val="24"/>
        </w:rPr>
        <w:t>的价值。理解互动多媒体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装置艺术的应用意义。</w:t>
      </w:r>
    </w:p>
    <w:p w14:paraId="6D6C4565">
      <w:pPr>
        <w:pStyle w:val="4"/>
        <w:spacing w:line="359" w:lineRule="auto"/>
        <w:ind w:left="21" w:right="204" w:firstLine="486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简单应用：分析互动多媒体装置艺术作品的艺术特色。描述互动多媒体装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置艺术的应用实例。</w:t>
      </w:r>
    </w:p>
    <w:p w14:paraId="15BF656B">
      <w:pPr>
        <w:pStyle w:val="4"/>
        <w:spacing w:line="362" w:lineRule="auto"/>
        <w:ind w:left="23" w:right="204" w:firstLine="482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综合应用：设计一个互动多媒体装置艺术作品。制定实施计划，综合考虑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观众体验、艺术效果等。</w:t>
      </w:r>
    </w:p>
    <w:p w14:paraId="5A54F370">
      <w:pPr>
        <w:spacing w:line="362" w:lineRule="auto"/>
        <w:rPr>
          <w:sz w:val="24"/>
          <w:szCs w:val="24"/>
        </w:rPr>
        <w:sectPr>
          <w:footerReference r:id="rId20" w:type="default"/>
          <w:pgSz w:w="11906" w:h="16839"/>
          <w:pgMar w:top="1426" w:right="1741" w:bottom="1214" w:left="1785" w:header="0" w:footer="1045" w:gutter="0"/>
          <w:cols w:space="720" w:num="1"/>
        </w:sectPr>
      </w:pPr>
    </w:p>
    <w:p w14:paraId="6E3368D0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（四）数字技术的发展对会展传播的影响</w:t>
      </w:r>
    </w:p>
    <w:p w14:paraId="401AB58B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识记：数字技术的定义及主要分类。数字技术对会展的影响。</w:t>
      </w:r>
    </w:p>
    <w:p w14:paraId="27746A4B">
      <w:pPr>
        <w:pStyle w:val="4"/>
        <w:spacing w:before="181" w:line="359" w:lineRule="auto"/>
        <w:ind w:left="24" w:right="160" w:firstLine="479"/>
        <w:rPr>
          <w:sz w:val="24"/>
          <w:szCs w:val="24"/>
        </w:rPr>
      </w:pPr>
      <w:r>
        <w:rPr>
          <w:sz w:val="24"/>
          <w:szCs w:val="24"/>
        </w:rPr>
        <w:t>领会：数字技术推动会展传播的变革。理解数字</w:t>
      </w:r>
      <w:r>
        <w:rPr>
          <w:spacing w:val="-1"/>
          <w:sz w:val="24"/>
          <w:szCs w:val="24"/>
        </w:rPr>
        <w:t>技术在提升会展效果中的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作用。</w:t>
      </w:r>
    </w:p>
    <w:p w14:paraId="2FD879C1">
      <w:pPr>
        <w:pStyle w:val="4"/>
        <w:spacing w:line="359" w:lineRule="auto"/>
        <w:ind w:left="30" w:right="160" w:firstLine="477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简单应用：分析数字技术在会展中应用的困境与挑战。提出会展数字化转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型的关键对策。</w:t>
      </w:r>
    </w:p>
    <w:p w14:paraId="13B29208">
      <w:pPr>
        <w:pStyle w:val="4"/>
        <w:spacing w:line="362" w:lineRule="auto"/>
        <w:ind w:left="25" w:right="160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综合应用：结合会展项目，制定数字化策略。综合运用数字技术，提供会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展个性化服务。</w:t>
      </w:r>
    </w:p>
    <w:p w14:paraId="55768540">
      <w:pPr>
        <w:spacing w:line="410" w:lineRule="auto"/>
        <w:rPr>
          <w:rFonts w:ascii="Arial"/>
          <w:sz w:val="21"/>
        </w:rPr>
      </w:pPr>
    </w:p>
    <w:p w14:paraId="6A33F7B9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472DBE3F">
      <w:pPr>
        <w:pStyle w:val="4"/>
        <w:spacing w:before="112" w:line="359" w:lineRule="auto"/>
        <w:ind w:left="22" w:right="160" w:firstLine="481"/>
        <w:jc w:val="both"/>
        <w:rPr>
          <w:sz w:val="24"/>
          <w:szCs w:val="24"/>
        </w:rPr>
      </w:pPr>
      <w:r>
        <w:rPr>
          <w:sz w:val="24"/>
          <w:szCs w:val="24"/>
        </w:rPr>
        <w:t>重点：多媒体技术的基本概念、媒体的定义和</w:t>
      </w:r>
      <w:r>
        <w:rPr>
          <w:spacing w:val="-1"/>
          <w:sz w:val="24"/>
          <w:szCs w:val="24"/>
        </w:rPr>
        <w:t>分类、多媒体技术的含义以</w:t>
      </w:r>
      <w:r>
        <w:rPr>
          <w:sz w:val="24"/>
          <w:szCs w:val="24"/>
        </w:rPr>
        <w:t xml:space="preserve"> 及关键技术特点。如何利用多媒体技术，如虚拟场景互</w:t>
      </w:r>
      <w:r>
        <w:rPr>
          <w:spacing w:val="-1"/>
          <w:sz w:val="24"/>
          <w:szCs w:val="24"/>
        </w:rPr>
        <w:t>动体验和会展多媒体展</w:t>
      </w:r>
      <w:r>
        <w:rPr>
          <w:sz w:val="24"/>
          <w:szCs w:val="24"/>
        </w:rPr>
        <w:t xml:space="preserve"> 示设备，来提升会展的吸引力和互动性。虚拟现实与混</w:t>
      </w:r>
      <w:r>
        <w:rPr>
          <w:spacing w:val="-1"/>
          <w:sz w:val="24"/>
          <w:szCs w:val="24"/>
        </w:rPr>
        <w:t>合现实技术这两种技术</w:t>
      </w:r>
      <w:r>
        <w:rPr>
          <w:sz w:val="24"/>
          <w:szCs w:val="24"/>
        </w:rPr>
        <w:t xml:space="preserve"> 的定义、特征、应用，以及它们在会展信息化传播中的</w:t>
      </w:r>
      <w:r>
        <w:rPr>
          <w:spacing w:val="-1"/>
          <w:sz w:val="24"/>
          <w:szCs w:val="24"/>
        </w:rPr>
        <w:t>作用和影响。互动多媒</w:t>
      </w:r>
      <w:r>
        <w:rPr>
          <w:sz w:val="24"/>
          <w:szCs w:val="24"/>
        </w:rPr>
        <w:t xml:space="preserve"> 体装置艺术的概念、发展历程、特征，以及它在会展中</w:t>
      </w:r>
      <w:r>
        <w:rPr>
          <w:spacing w:val="-1"/>
          <w:sz w:val="24"/>
          <w:szCs w:val="24"/>
        </w:rPr>
        <w:t>的应用和对会展体验的</w:t>
      </w:r>
      <w:r>
        <w:rPr>
          <w:sz w:val="24"/>
          <w:szCs w:val="24"/>
        </w:rPr>
        <w:t xml:space="preserve"> 提升。数字技术对会展传播的影响以及对会展</w:t>
      </w:r>
      <w:r>
        <w:rPr>
          <w:spacing w:val="-1"/>
          <w:sz w:val="24"/>
          <w:szCs w:val="24"/>
        </w:rPr>
        <w:t>未来发展的推动作用。</w:t>
      </w:r>
    </w:p>
    <w:p w14:paraId="24288675">
      <w:pPr>
        <w:pStyle w:val="4"/>
        <w:spacing w:before="7" w:line="359" w:lineRule="auto"/>
        <w:ind w:left="23" w:right="160" w:firstLine="479"/>
        <w:jc w:val="both"/>
        <w:rPr>
          <w:sz w:val="24"/>
          <w:szCs w:val="24"/>
        </w:rPr>
      </w:pPr>
      <w:r>
        <w:rPr>
          <w:sz w:val="24"/>
          <w:szCs w:val="24"/>
        </w:rPr>
        <w:t>难点：多媒体技术和虚拟现实、混合现实技术在会</w:t>
      </w:r>
      <w:r>
        <w:rPr>
          <w:spacing w:val="-1"/>
          <w:sz w:val="24"/>
          <w:szCs w:val="24"/>
        </w:rPr>
        <w:t>展中的复杂应用。提升</w:t>
      </w:r>
      <w:r>
        <w:rPr>
          <w:sz w:val="24"/>
          <w:szCs w:val="24"/>
        </w:rPr>
        <w:t xml:space="preserve"> 观众对新技术的接受度，并有效设计互动体验，提高</w:t>
      </w:r>
      <w:r>
        <w:rPr>
          <w:spacing w:val="-1"/>
          <w:sz w:val="24"/>
          <w:szCs w:val="24"/>
        </w:rPr>
        <w:t>观众参与度，是会展信息</w:t>
      </w:r>
      <w:r>
        <w:rPr>
          <w:sz w:val="24"/>
          <w:szCs w:val="24"/>
        </w:rPr>
        <w:t xml:space="preserve"> 化传播中的一个挑战。数字化会展需要较大的投入，</w:t>
      </w:r>
      <w:r>
        <w:rPr>
          <w:spacing w:val="-1"/>
          <w:sz w:val="24"/>
          <w:szCs w:val="24"/>
        </w:rPr>
        <w:t>如何确保技术应用效果的</w:t>
      </w:r>
      <w:r>
        <w:rPr>
          <w:sz w:val="24"/>
          <w:szCs w:val="24"/>
        </w:rPr>
        <w:t xml:space="preserve"> 同时控制成本，实现经济和社会效益的平衡是一个需</w:t>
      </w:r>
      <w:r>
        <w:rPr>
          <w:spacing w:val="-1"/>
          <w:sz w:val="24"/>
          <w:szCs w:val="24"/>
        </w:rPr>
        <w:t>要仔细考虑的问题。如何</w:t>
      </w:r>
      <w:r>
        <w:rPr>
          <w:sz w:val="24"/>
          <w:szCs w:val="24"/>
        </w:rPr>
        <w:t xml:space="preserve"> 有效地将技术与艺术结合起来，创造出既科技又艺术</w:t>
      </w:r>
      <w:r>
        <w:rPr>
          <w:spacing w:val="-1"/>
          <w:sz w:val="24"/>
          <w:szCs w:val="24"/>
        </w:rPr>
        <w:t>的会展体验，是一个值得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深入研究和探讨的课题。</w:t>
      </w:r>
    </w:p>
    <w:p w14:paraId="13180C18">
      <w:pPr>
        <w:spacing w:line="397" w:lineRule="auto"/>
        <w:rPr>
          <w:rFonts w:ascii="Arial"/>
          <w:sz w:val="21"/>
        </w:rPr>
      </w:pPr>
    </w:p>
    <w:p w14:paraId="714E0C60">
      <w:pPr>
        <w:pStyle w:val="4"/>
        <w:spacing w:before="78" w:line="219" w:lineRule="auto"/>
        <w:ind w:left="233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第六章</w:t>
      </w:r>
      <w:r>
        <w:rPr>
          <w:spacing w:val="-37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人工智能与会展信息化管理</w:t>
      </w:r>
    </w:p>
    <w:p w14:paraId="44988AB7">
      <w:pPr>
        <w:pStyle w:val="4"/>
        <w:spacing w:before="196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0DB0BDE7">
      <w:pPr>
        <w:pStyle w:val="4"/>
        <w:spacing w:before="107" w:line="360" w:lineRule="auto"/>
        <w:ind w:left="23" w:right="148" w:firstLine="480"/>
        <w:jc w:val="both"/>
        <w:rPr>
          <w:sz w:val="24"/>
          <w:szCs w:val="24"/>
        </w:rPr>
      </w:pPr>
      <w:r>
        <w:rPr>
          <w:sz w:val="24"/>
          <w:szCs w:val="24"/>
        </w:rPr>
        <w:t>通过本章学习，帮助学生深入了解人工智能（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spacing w:val="-1"/>
          <w:sz w:val="24"/>
          <w:szCs w:val="24"/>
        </w:rPr>
        <w:t>）在会展信息化管理中的</w:t>
      </w:r>
      <w:r>
        <w:rPr>
          <w:sz w:val="24"/>
          <w:szCs w:val="24"/>
        </w:rPr>
        <w:t xml:space="preserve"> 应用及其潜力。全面把握人工智能与会展信息化管理</w:t>
      </w:r>
      <w:r>
        <w:rPr>
          <w:spacing w:val="-1"/>
          <w:sz w:val="24"/>
          <w:szCs w:val="24"/>
        </w:rPr>
        <w:t>的结合点，理解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AI</w:t>
      </w:r>
      <w:r>
        <w:rPr>
          <w:spacing w:val="-1"/>
          <w:sz w:val="24"/>
          <w:szCs w:val="24"/>
        </w:rPr>
        <w:t>技术如</w:t>
      </w:r>
      <w:r>
        <w:rPr>
          <w:sz w:val="24"/>
          <w:szCs w:val="24"/>
        </w:rPr>
        <w:t xml:space="preserve"> 何推动会展业的发展和创新。学生需要掌握人工智能</w:t>
      </w:r>
      <w:r>
        <w:rPr>
          <w:spacing w:val="-1"/>
          <w:sz w:val="24"/>
          <w:szCs w:val="24"/>
        </w:rPr>
        <w:t>的定义、基本原理及其发</w:t>
      </w:r>
      <w:r>
        <w:rPr>
          <w:sz w:val="24"/>
          <w:szCs w:val="24"/>
        </w:rPr>
        <w:t xml:space="preserve"> 展历程，了解人工智能技术在不同行业，特别是会展</w:t>
      </w:r>
      <w:r>
        <w:rPr>
          <w:spacing w:val="-1"/>
          <w:sz w:val="24"/>
          <w:szCs w:val="24"/>
        </w:rPr>
        <w:t>业中的应用现状，并认识</w:t>
      </w:r>
      <w:r>
        <w:rPr>
          <w:sz w:val="24"/>
          <w:szCs w:val="24"/>
        </w:rPr>
        <w:t xml:space="preserve"> 到目前</w:t>
      </w:r>
      <w:r>
        <w:rPr>
          <w:rFonts w:ascii="Times New Roman" w:hAnsi="Times New Roman" w:eastAsia="Times New Roman" w:cs="Times New Roman"/>
          <w:sz w:val="24"/>
          <w:szCs w:val="24"/>
        </w:rPr>
        <w:t>AI</w:t>
      </w:r>
      <w:r>
        <w:rPr>
          <w:sz w:val="24"/>
          <w:szCs w:val="24"/>
        </w:rPr>
        <w:t>技术存在的限制和挑战。熟悉人工智能技</w:t>
      </w:r>
      <w:r>
        <w:rPr>
          <w:spacing w:val="-1"/>
          <w:sz w:val="24"/>
          <w:szCs w:val="24"/>
        </w:rPr>
        <w:t>术在会展信息管理中的具体</w:t>
      </w:r>
    </w:p>
    <w:p w14:paraId="22313A6D">
      <w:pPr>
        <w:spacing w:line="360" w:lineRule="auto"/>
        <w:rPr>
          <w:sz w:val="24"/>
          <w:szCs w:val="24"/>
        </w:rPr>
        <w:sectPr>
          <w:footerReference r:id="rId21" w:type="default"/>
          <w:pgSz w:w="11906" w:h="16839"/>
          <w:pgMar w:top="1426" w:right="1785" w:bottom="1214" w:left="1785" w:header="0" w:footer="1045" w:gutter="0"/>
          <w:cols w:space="720" w:num="1"/>
        </w:sectPr>
      </w:pPr>
    </w:p>
    <w:p w14:paraId="6F2A6B42">
      <w:pPr>
        <w:pStyle w:val="4"/>
        <w:spacing w:before="50" w:line="360" w:lineRule="auto"/>
        <w:ind w:left="23" w:right="148"/>
        <w:jc w:val="both"/>
        <w:rPr>
          <w:sz w:val="24"/>
          <w:szCs w:val="24"/>
        </w:rPr>
      </w:pPr>
      <w:r>
        <w:rPr>
          <w:sz w:val="24"/>
          <w:szCs w:val="24"/>
        </w:rPr>
        <w:t>运用，强调在推动人工智能技术应用的同时，必须重</w:t>
      </w:r>
      <w:r>
        <w:rPr>
          <w:spacing w:val="-1"/>
          <w:sz w:val="24"/>
          <w:szCs w:val="24"/>
        </w:rPr>
        <w:t>视商业伦理，包括保护个</w:t>
      </w:r>
      <w:r>
        <w:rPr>
          <w:sz w:val="24"/>
          <w:szCs w:val="24"/>
        </w:rPr>
        <w:t xml:space="preserve"> 人隐私、确保信息安全和提供高质量的</w:t>
      </w:r>
      <w:r>
        <w:rPr>
          <w:rFonts w:ascii="Times New Roman" w:hAnsi="Times New Roman" w:eastAsia="Times New Roman" w:cs="Times New Roman"/>
          <w:sz w:val="24"/>
          <w:szCs w:val="24"/>
        </w:rPr>
        <w:t>AI</w:t>
      </w:r>
      <w:r>
        <w:rPr>
          <w:sz w:val="24"/>
          <w:szCs w:val="24"/>
        </w:rPr>
        <w:t>服务。</w:t>
      </w:r>
      <w:r>
        <w:rPr>
          <w:spacing w:val="-1"/>
          <w:sz w:val="24"/>
          <w:szCs w:val="24"/>
        </w:rPr>
        <w:t>要求学生不仅需要理解人工智</w:t>
      </w:r>
      <w:r>
        <w:rPr>
          <w:sz w:val="24"/>
          <w:szCs w:val="24"/>
        </w:rPr>
        <w:t xml:space="preserve"> 能在会展信息化管理中的应用现状，还需理解其未</w:t>
      </w:r>
      <w:r>
        <w:rPr>
          <w:spacing w:val="-1"/>
          <w:sz w:val="24"/>
          <w:szCs w:val="24"/>
        </w:rPr>
        <w:t>来发展趋势和潜在挑战，从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而在实际工作中更好地应用和创新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AI</w:t>
      </w:r>
      <w:r>
        <w:rPr>
          <w:spacing w:val="-1"/>
          <w:sz w:val="24"/>
          <w:szCs w:val="24"/>
        </w:rPr>
        <w:t>技术。</w:t>
      </w:r>
    </w:p>
    <w:p w14:paraId="5B9C04D7">
      <w:pPr>
        <w:spacing w:line="412" w:lineRule="auto"/>
        <w:rPr>
          <w:rFonts w:ascii="Arial"/>
          <w:sz w:val="21"/>
        </w:rPr>
      </w:pPr>
    </w:p>
    <w:p w14:paraId="2E5C4147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32792DC9">
      <w:pPr>
        <w:pStyle w:val="4"/>
        <w:spacing w:before="111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人工智能技术概述</w:t>
      </w:r>
    </w:p>
    <w:p w14:paraId="3E68E487">
      <w:pPr>
        <w:pStyle w:val="4"/>
        <w:spacing w:before="179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一、人工智能技术的基本概念</w:t>
      </w:r>
    </w:p>
    <w:p w14:paraId="22A3F2E2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（一）什么是人工智能</w:t>
      </w:r>
    </w:p>
    <w:p w14:paraId="0AC2D4FE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（二）人工智能技术</w:t>
      </w:r>
    </w:p>
    <w:p w14:paraId="276B6BD5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（三）人工智能技术的应用</w:t>
      </w:r>
    </w:p>
    <w:p w14:paraId="16A5A572">
      <w:pPr>
        <w:pStyle w:val="4"/>
        <w:spacing w:before="180" w:line="219" w:lineRule="auto"/>
        <w:ind w:left="198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人工智能在会展信息管理中的应用</w:t>
      </w:r>
    </w:p>
    <w:p w14:paraId="3C7BD2DF">
      <w:pPr>
        <w:pStyle w:val="4"/>
        <w:spacing w:before="184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一、人工智能在会展领域的初步应用</w:t>
      </w:r>
    </w:p>
    <w:p w14:paraId="185F8A0C">
      <w:pPr>
        <w:pStyle w:val="4"/>
        <w:spacing w:before="181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（一）智慧场馆</w:t>
      </w:r>
    </w:p>
    <w:p w14:paraId="5B9B56DA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（二）初级阶段的人工智能应用供应商</w:t>
      </w:r>
    </w:p>
    <w:p w14:paraId="1EFFDB57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（三）人工智能在会展业务中的具体应用</w:t>
      </w:r>
    </w:p>
    <w:p w14:paraId="2459EDB7">
      <w:pPr>
        <w:pStyle w:val="4"/>
        <w:spacing w:before="182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二、决策支持系统</w:t>
      </w:r>
    </w:p>
    <w:p w14:paraId="2A2980EF">
      <w:pPr>
        <w:pStyle w:val="4"/>
        <w:spacing w:before="183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三、应用人工智能存在的潜在问题</w:t>
      </w:r>
    </w:p>
    <w:p w14:paraId="27E1795B">
      <w:pPr>
        <w:pStyle w:val="4"/>
        <w:spacing w:before="180" w:line="219" w:lineRule="auto"/>
        <w:ind w:left="222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人工智能促进会展业转型发展</w:t>
      </w:r>
    </w:p>
    <w:p w14:paraId="20C1051A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一、会展业务智能化升级</w:t>
      </w:r>
    </w:p>
    <w:p w14:paraId="409D5169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二、会展产品智能化转型</w:t>
      </w:r>
    </w:p>
    <w:p w14:paraId="3B349E59">
      <w:pPr>
        <w:spacing w:line="300" w:lineRule="auto"/>
        <w:rPr>
          <w:rFonts w:ascii="Arial"/>
          <w:sz w:val="21"/>
        </w:rPr>
      </w:pPr>
    </w:p>
    <w:p w14:paraId="5578201E">
      <w:pPr>
        <w:spacing w:line="301" w:lineRule="auto"/>
        <w:rPr>
          <w:rFonts w:ascii="Arial"/>
          <w:sz w:val="21"/>
        </w:rPr>
      </w:pPr>
    </w:p>
    <w:p w14:paraId="1BB9607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A5FDDA8">
      <w:pPr>
        <w:pStyle w:val="4"/>
        <w:spacing w:before="109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（一）人工智能技术概述</w:t>
      </w:r>
    </w:p>
    <w:p w14:paraId="50C8DC04">
      <w:pPr>
        <w:pStyle w:val="4"/>
        <w:spacing w:before="183" w:line="359" w:lineRule="auto"/>
        <w:ind w:left="22" w:right="148" w:firstLine="482"/>
        <w:rPr>
          <w:sz w:val="24"/>
          <w:szCs w:val="24"/>
        </w:rPr>
      </w:pPr>
      <w:r>
        <w:rPr>
          <w:sz w:val="24"/>
          <w:szCs w:val="24"/>
        </w:rPr>
        <w:t>识记：人工智能（</w:t>
      </w:r>
      <w:r>
        <w:rPr>
          <w:rFonts w:ascii="Times New Roman" w:hAnsi="Times New Roman" w:eastAsia="Times New Roman" w:cs="Times New Roman"/>
          <w:sz w:val="24"/>
          <w:szCs w:val="24"/>
        </w:rPr>
        <w:t>AI</w:t>
      </w:r>
      <w:r>
        <w:rPr>
          <w:sz w:val="24"/>
          <w:szCs w:val="24"/>
        </w:rPr>
        <w:t>）的基本概念，人工</w:t>
      </w:r>
      <w:r>
        <w:rPr>
          <w:spacing w:val="-1"/>
          <w:sz w:val="24"/>
          <w:szCs w:val="24"/>
        </w:rPr>
        <w:t>智能的发展历史及重要里程碑事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件。</w:t>
      </w:r>
    </w:p>
    <w:p w14:paraId="25CA924E">
      <w:pPr>
        <w:pStyle w:val="4"/>
        <w:spacing w:line="359" w:lineRule="auto"/>
        <w:ind w:left="32" w:right="160" w:firstLine="470"/>
        <w:rPr>
          <w:sz w:val="24"/>
          <w:szCs w:val="24"/>
        </w:rPr>
      </w:pPr>
      <w:r>
        <w:rPr>
          <w:sz w:val="24"/>
          <w:szCs w:val="24"/>
        </w:rPr>
        <w:t>领会：人工智能的定义及其与计算机科学的关系</w:t>
      </w:r>
      <w:r>
        <w:rPr>
          <w:spacing w:val="-1"/>
          <w:sz w:val="24"/>
          <w:szCs w:val="24"/>
        </w:rPr>
        <w:t>，强人工智能与弱人工智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能的区别，人工智能实现的技术途径。</w:t>
      </w:r>
    </w:p>
    <w:p w14:paraId="05E88A59">
      <w:pPr>
        <w:pStyle w:val="4"/>
        <w:spacing w:before="1" w:line="218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简单应用：理解人工智能技术在各个领域的应用案例。</w:t>
      </w:r>
    </w:p>
    <w:p w14:paraId="5811EFD5">
      <w:pPr>
        <w:pStyle w:val="4"/>
        <w:spacing w:before="181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综合应用：分析人工智能技术对社会、经济和生活方式的影响。</w:t>
      </w:r>
    </w:p>
    <w:p w14:paraId="3CF6D7B5">
      <w:pPr>
        <w:spacing w:line="219" w:lineRule="auto"/>
        <w:rPr>
          <w:sz w:val="24"/>
          <w:szCs w:val="24"/>
        </w:rPr>
        <w:sectPr>
          <w:footerReference r:id="rId22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6CDAA6F6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（二）人工智能在会展信息管理中的应用</w:t>
      </w:r>
    </w:p>
    <w:p w14:paraId="618199E6">
      <w:pPr>
        <w:pStyle w:val="4"/>
        <w:spacing w:before="184" w:line="359" w:lineRule="auto"/>
        <w:ind w:left="23" w:right="160" w:firstLine="481"/>
        <w:rPr>
          <w:sz w:val="24"/>
          <w:szCs w:val="24"/>
        </w:rPr>
      </w:pPr>
      <w:r>
        <w:rPr>
          <w:sz w:val="24"/>
          <w:szCs w:val="24"/>
        </w:rPr>
        <w:t>识记：人工智能技术在会展信息管理中的初</w:t>
      </w:r>
      <w:r>
        <w:rPr>
          <w:spacing w:val="-1"/>
          <w:sz w:val="24"/>
          <w:szCs w:val="24"/>
        </w:rPr>
        <w:t>步应用场景，人工智能服务供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应商的角色和提供的服务内容。</w:t>
      </w:r>
    </w:p>
    <w:p w14:paraId="559022BD">
      <w:pPr>
        <w:pStyle w:val="4"/>
        <w:spacing w:line="359" w:lineRule="auto"/>
        <w:ind w:left="22" w:right="160" w:firstLine="480"/>
        <w:rPr>
          <w:sz w:val="24"/>
          <w:szCs w:val="24"/>
        </w:rPr>
      </w:pPr>
      <w:r>
        <w:rPr>
          <w:sz w:val="24"/>
          <w:szCs w:val="24"/>
        </w:rPr>
        <w:t>领会：人工智能技术在会展决策支持系统中的作</w:t>
      </w:r>
      <w:r>
        <w:rPr>
          <w:spacing w:val="-1"/>
          <w:sz w:val="24"/>
          <w:szCs w:val="24"/>
        </w:rPr>
        <w:t>用，专家系统的概念和其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在会展业务中的应用。</w:t>
      </w:r>
    </w:p>
    <w:p w14:paraId="1AD795A0">
      <w:pPr>
        <w:pStyle w:val="4"/>
        <w:spacing w:line="218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简单应用：举例说明人工智能技术在会展业务中的具体应用。</w:t>
      </w:r>
    </w:p>
    <w:p w14:paraId="09D4C144">
      <w:pPr>
        <w:pStyle w:val="4"/>
        <w:spacing w:before="182" w:line="359" w:lineRule="auto"/>
        <w:ind w:left="30" w:right="160" w:firstLine="47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综合应用：分析人工智能技术在会展业务智能化升级和会展产品智能化转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型中的推动作用。讨论人工智能技术在会展活动中的应用可能带来的商业伦理</w:t>
      </w:r>
      <w:r>
        <w:rPr>
          <w:spacing w:val="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问题。</w:t>
      </w:r>
    </w:p>
    <w:p w14:paraId="39841762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（三）人工智能促进会展业转型发展</w:t>
      </w:r>
    </w:p>
    <w:p w14:paraId="117F55B4">
      <w:pPr>
        <w:pStyle w:val="4"/>
        <w:spacing w:before="181" w:line="360" w:lineRule="auto"/>
        <w:ind w:left="33" w:right="160" w:firstLine="471"/>
        <w:rPr>
          <w:sz w:val="24"/>
          <w:szCs w:val="24"/>
        </w:rPr>
      </w:pPr>
      <w:r>
        <w:rPr>
          <w:sz w:val="24"/>
          <w:szCs w:val="24"/>
        </w:rPr>
        <w:t>识记：了解人工智能技术在会展领域的应用</w:t>
      </w:r>
      <w:r>
        <w:rPr>
          <w:spacing w:val="-1"/>
          <w:sz w:val="24"/>
          <w:szCs w:val="24"/>
        </w:rPr>
        <w:t>范围，掌握人工智能在会展信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息管理中的基本概念等。</w:t>
      </w:r>
    </w:p>
    <w:p w14:paraId="26CB942F">
      <w:pPr>
        <w:pStyle w:val="4"/>
        <w:spacing w:line="359" w:lineRule="auto"/>
        <w:ind w:left="29" w:right="160" w:firstLine="474"/>
        <w:rPr>
          <w:sz w:val="24"/>
          <w:szCs w:val="24"/>
        </w:rPr>
      </w:pPr>
      <w:r>
        <w:rPr>
          <w:sz w:val="24"/>
          <w:szCs w:val="24"/>
        </w:rPr>
        <w:t>领会：理解人工智能技术如何提升会展活动的效</w:t>
      </w:r>
      <w:r>
        <w:rPr>
          <w:spacing w:val="-1"/>
          <w:sz w:val="24"/>
          <w:szCs w:val="24"/>
        </w:rPr>
        <w:t>率和服务质量。认识人工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智能技术在会展流程管理智能化中的重要作用。</w:t>
      </w:r>
    </w:p>
    <w:p w14:paraId="49E6635E">
      <w:pPr>
        <w:pStyle w:val="4"/>
        <w:spacing w:before="3" w:line="358" w:lineRule="auto"/>
        <w:ind w:left="22" w:right="160" w:firstLine="485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简单应用：能够举例说明人工智能技术在会展互动营销、智能讲解服务、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多媒体信息发布系统等方面的具体应用。能够分析人工</w:t>
      </w:r>
      <w:r>
        <w:rPr>
          <w:spacing w:val="-1"/>
          <w:sz w:val="24"/>
          <w:szCs w:val="24"/>
        </w:rPr>
        <w:t>智能技术在会展活动数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据分析和决策支持中的作用。</w:t>
      </w:r>
    </w:p>
    <w:p w14:paraId="26BD7084">
      <w:pPr>
        <w:pStyle w:val="4"/>
        <w:spacing w:before="2" w:line="360" w:lineRule="auto"/>
        <w:ind w:left="22" w:right="160" w:firstLine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综合应用：能够综合运用人工智能技术对会展活动进行整体规划和管理，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能够设计基于人工智能技术的会展活动解决方案，以提</w:t>
      </w:r>
      <w:r>
        <w:rPr>
          <w:spacing w:val="-1"/>
          <w:sz w:val="24"/>
          <w:szCs w:val="24"/>
        </w:rPr>
        <w:t>升会展活动的智能化水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平和竞争力。</w:t>
      </w:r>
    </w:p>
    <w:p w14:paraId="5461054B">
      <w:pPr>
        <w:spacing w:line="413" w:lineRule="auto"/>
        <w:rPr>
          <w:rFonts w:ascii="Arial"/>
          <w:sz w:val="21"/>
        </w:rPr>
      </w:pPr>
    </w:p>
    <w:p w14:paraId="34689215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46820560">
      <w:pPr>
        <w:pStyle w:val="4"/>
        <w:spacing w:before="111" w:line="359" w:lineRule="auto"/>
        <w:ind w:left="23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重点：人工智能基本概念及主要发展领域，熟</w:t>
      </w:r>
      <w:r>
        <w:rPr>
          <w:spacing w:val="-1"/>
          <w:sz w:val="24"/>
          <w:szCs w:val="24"/>
        </w:rPr>
        <w:t>悉人工智能技术的核心组成</w:t>
      </w:r>
      <w:r>
        <w:rPr>
          <w:sz w:val="24"/>
          <w:szCs w:val="24"/>
        </w:rPr>
        <w:t xml:space="preserve"> 部分以及它们在会展信息化管理中的潜在应用场景。</w:t>
      </w:r>
      <w:r>
        <w:rPr>
          <w:spacing w:val="-1"/>
          <w:sz w:val="24"/>
          <w:szCs w:val="24"/>
        </w:rPr>
        <w:t>了解人工智能技术在会展</w:t>
      </w:r>
      <w:r>
        <w:rPr>
          <w:sz w:val="24"/>
          <w:szCs w:val="24"/>
        </w:rPr>
        <w:t xml:space="preserve"> 信息管理中的应用以及这些技术如何提升会展业的运</w:t>
      </w:r>
      <w:r>
        <w:rPr>
          <w:spacing w:val="-1"/>
          <w:sz w:val="24"/>
          <w:szCs w:val="24"/>
        </w:rPr>
        <w:t>营效率和客户体验。认识</w:t>
      </w:r>
      <w:r>
        <w:rPr>
          <w:sz w:val="24"/>
          <w:szCs w:val="24"/>
        </w:rPr>
        <w:t xml:space="preserve"> 人工智能在会展行业中高层次应用的价值，以及如何</w:t>
      </w:r>
      <w:r>
        <w:rPr>
          <w:spacing w:val="-1"/>
          <w:sz w:val="24"/>
          <w:szCs w:val="24"/>
        </w:rPr>
        <w:t>通过数据分析辅助会展活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动的决策过程。</w:t>
      </w:r>
    </w:p>
    <w:p w14:paraId="1CB11FB6">
      <w:pPr>
        <w:pStyle w:val="4"/>
        <w:spacing w:before="1" w:line="360" w:lineRule="auto"/>
        <w:ind w:left="24" w:right="160" w:firstLine="478"/>
        <w:jc w:val="both"/>
        <w:rPr>
          <w:sz w:val="24"/>
          <w:szCs w:val="24"/>
        </w:rPr>
      </w:pPr>
      <w:r>
        <w:rPr>
          <w:sz w:val="24"/>
          <w:szCs w:val="24"/>
        </w:rPr>
        <w:t>难点：人工智能技术的实现涉及多个学科领域，理</w:t>
      </w:r>
      <w:r>
        <w:rPr>
          <w:spacing w:val="-1"/>
          <w:sz w:val="24"/>
          <w:szCs w:val="24"/>
        </w:rPr>
        <w:t>解其背后的原理和算法</w:t>
      </w:r>
      <w:r>
        <w:rPr>
          <w:sz w:val="24"/>
          <w:szCs w:val="24"/>
        </w:rPr>
        <w:t xml:space="preserve"> 可能较为困难。在人工智能技术应用过程中，如何</w:t>
      </w:r>
      <w:r>
        <w:rPr>
          <w:spacing w:val="-1"/>
          <w:sz w:val="24"/>
          <w:szCs w:val="24"/>
        </w:rPr>
        <w:t>平衡技术创新与个人隐私保</w:t>
      </w:r>
      <w:r>
        <w:rPr>
          <w:sz w:val="24"/>
          <w:szCs w:val="24"/>
        </w:rPr>
        <w:t xml:space="preserve"> 护之间的关系，是一个需要深入思考的问题。人工</w:t>
      </w:r>
      <w:r>
        <w:rPr>
          <w:spacing w:val="-1"/>
          <w:sz w:val="24"/>
          <w:szCs w:val="24"/>
        </w:rPr>
        <w:t>智能技术在会展信息化管理</w:t>
      </w:r>
    </w:p>
    <w:p w14:paraId="759D3A81">
      <w:pPr>
        <w:spacing w:line="360" w:lineRule="auto"/>
        <w:rPr>
          <w:sz w:val="24"/>
          <w:szCs w:val="24"/>
        </w:rPr>
        <w:sectPr>
          <w:footerReference r:id="rId23" w:type="default"/>
          <w:pgSz w:w="11906" w:h="16839"/>
          <w:pgMar w:top="1426" w:right="1785" w:bottom="1214" w:left="1785" w:header="0" w:footer="1045" w:gutter="0"/>
          <w:cols w:space="720" w:num="1"/>
        </w:sectPr>
      </w:pPr>
    </w:p>
    <w:p w14:paraId="6E95E658">
      <w:pPr>
        <w:pStyle w:val="4"/>
        <w:spacing w:before="47" w:line="362" w:lineRule="auto"/>
        <w:ind w:left="22" w:right="200" w:firstLine="23"/>
        <w:rPr>
          <w:sz w:val="24"/>
          <w:szCs w:val="24"/>
        </w:rPr>
      </w:pPr>
      <w:r>
        <w:rPr>
          <w:spacing w:val="-1"/>
          <w:sz w:val="24"/>
          <w:szCs w:val="24"/>
        </w:rPr>
        <w:t>中的应用高度依赖先进的技术和大量的数据支持。如何获取高质量的数据，以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及如何应对技术更新迭代带来的挑战，是需要会</w:t>
      </w:r>
      <w:r>
        <w:rPr>
          <w:spacing w:val="-1"/>
          <w:sz w:val="24"/>
          <w:szCs w:val="24"/>
        </w:rPr>
        <w:t>展从业者关注的难点。</w:t>
      </w:r>
    </w:p>
    <w:p w14:paraId="0C650EA9">
      <w:pPr>
        <w:spacing w:line="396" w:lineRule="auto"/>
        <w:rPr>
          <w:rFonts w:ascii="Arial"/>
          <w:sz w:val="21"/>
        </w:rPr>
      </w:pPr>
    </w:p>
    <w:p w14:paraId="2E7C79B5">
      <w:pPr>
        <w:pStyle w:val="4"/>
        <w:spacing w:before="78" w:line="219" w:lineRule="auto"/>
        <w:ind w:left="245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第七章</w:t>
      </w:r>
      <w:r>
        <w:rPr>
          <w:spacing w:val="-38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大数据与会展信息化管理</w:t>
      </w:r>
    </w:p>
    <w:p w14:paraId="68538CC5">
      <w:pPr>
        <w:pStyle w:val="4"/>
        <w:spacing w:before="195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4AD60985">
      <w:pPr>
        <w:pStyle w:val="4"/>
        <w:spacing w:before="109" w:line="360" w:lineRule="auto"/>
        <w:ind w:left="23" w:right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通过本章学习，帮助学生深入理解大数据技术的</w:t>
      </w:r>
      <w:r>
        <w:rPr>
          <w:spacing w:val="-1"/>
          <w:sz w:val="24"/>
          <w:szCs w:val="24"/>
        </w:rPr>
        <w:t>概念，熟悉大数据技术的</w:t>
      </w:r>
      <w:r>
        <w:rPr>
          <w:sz w:val="24"/>
          <w:szCs w:val="24"/>
        </w:rPr>
        <w:t xml:space="preserve"> 信息生态圈，掌握大数据平台在会展信息管理中的应</w:t>
      </w:r>
      <w:r>
        <w:rPr>
          <w:spacing w:val="-1"/>
          <w:sz w:val="24"/>
          <w:szCs w:val="24"/>
        </w:rPr>
        <w:t>用，从而加深对大数据技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术在现代社会各领域中重要性的认识。</w:t>
      </w:r>
    </w:p>
    <w:p w14:paraId="0DC1180D">
      <w:pPr>
        <w:spacing w:line="413" w:lineRule="auto"/>
        <w:rPr>
          <w:rFonts w:ascii="Arial"/>
          <w:sz w:val="21"/>
        </w:rPr>
      </w:pPr>
    </w:p>
    <w:p w14:paraId="1F45E8C6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096AA1DD">
      <w:pPr>
        <w:pStyle w:val="4"/>
        <w:spacing w:before="111" w:line="219" w:lineRule="auto"/>
        <w:ind w:left="2946"/>
        <w:rPr>
          <w:sz w:val="24"/>
          <w:szCs w:val="24"/>
        </w:rPr>
      </w:pPr>
      <w:r>
        <w:rPr>
          <w:spacing w:val="-3"/>
          <w:sz w:val="24"/>
          <w:szCs w:val="24"/>
        </w:rPr>
        <w:t>第一节</w:t>
      </w:r>
      <w:r>
        <w:rPr>
          <w:spacing w:val="-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大数据技术概述</w:t>
      </w:r>
    </w:p>
    <w:p w14:paraId="3118E2BC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一、大数据概念与背景</w:t>
      </w:r>
    </w:p>
    <w:p w14:paraId="6DDFB9EE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二、大数据处理技术与应用</w:t>
      </w:r>
    </w:p>
    <w:p w14:paraId="72F66DA4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大数据技术的信息生态圈</w:t>
      </w:r>
    </w:p>
    <w:p w14:paraId="28F51B35">
      <w:pPr>
        <w:pStyle w:val="4"/>
        <w:spacing w:before="182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一、大数据产业生态构成与关键技术角色</w:t>
      </w:r>
    </w:p>
    <w:p w14:paraId="4DEA4E73">
      <w:pPr>
        <w:pStyle w:val="4"/>
        <w:spacing w:before="184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二、会展产业生态圈构建的指导思想</w:t>
      </w:r>
    </w:p>
    <w:p w14:paraId="58B62865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（一）会展产业生态圈的主要特征</w:t>
      </w:r>
    </w:p>
    <w:p w14:paraId="24597C86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（二）会展产业生态圈的构成要素分析</w:t>
      </w:r>
    </w:p>
    <w:p w14:paraId="35CED990">
      <w:pPr>
        <w:pStyle w:val="4"/>
        <w:spacing w:before="181" w:line="219" w:lineRule="auto"/>
        <w:ind w:left="186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大数据平台在会展信息管理中的应用</w:t>
      </w:r>
    </w:p>
    <w:p w14:paraId="6E724169">
      <w:pPr>
        <w:spacing w:line="300" w:lineRule="auto"/>
        <w:rPr>
          <w:rFonts w:ascii="Arial"/>
          <w:sz w:val="21"/>
        </w:rPr>
      </w:pPr>
    </w:p>
    <w:p w14:paraId="786EA90B">
      <w:pPr>
        <w:spacing w:line="301" w:lineRule="auto"/>
        <w:rPr>
          <w:rFonts w:ascii="Arial"/>
          <w:sz w:val="21"/>
        </w:rPr>
      </w:pPr>
    </w:p>
    <w:p w14:paraId="49D208D4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2697F5F5">
      <w:pPr>
        <w:pStyle w:val="4"/>
        <w:spacing w:before="109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（一）大数据技术概述</w:t>
      </w:r>
    </w:p>
    <w:p w14:paraId="5702F987">
      <w:pPr>
        <w:pStyle w:val="4"/>
        <w:spacing w:before="183" w:line="359" w:lineRule="auto"/>
        <w:ind w:left="26" w:right="200" w:firstLine="479"/>
        <w:rPr>
          <w:sz w:val="24"/>
          <w:szCs w:val="24"/>
        </w:rPr>
      </w:pPr>
      <w:r>
        <w:rPr>
          <w:sz w:val="24"/>
          <w:szCs w:val="24"/>
        </w:rPr>
        <w:t>识记：大数据的基本概念及其产生背景。大</w:t>
      </w:r>
      <w:r>
        <w:rPr>
          <w:spacing w:val="-1"/>
          <w:sz w:val="24"/>
          <w:szCs w:val="24"/>
        </w:rPr>
        <w:t>数据技术发展的标志性事件和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里程碑。</w:t>
      </w:r>
    </w:p>
    <w:p w14:paraId="78AAEB00">
      <w:pPr>
        <w:pStyle w:val="4"/>
        <w:spacing w:before="1" w:line="359" w:lineRule="auto"/>
        <w:ind w:left="34" w:right="200" w:firstLine="468"/>
        <w:rPr>
          <w:sz w:val="24"/>
          <w:szCs w:val="24"/>
        </w:rPr>
      </w:pPr>
      <w:r>
        <w:rPr>
          <w:sz w:val="24"/>
          <w:szCs w:val="24"/>
        </w:rPr>
        <w:t>领会：大数据时代对人类社会的影响和变革。大</w:t>
      </w:r>
      <w:r>
        <w:rPr>
          <w:spacing w:val="-1"/>
          <w:sz w:val="24"/>
          <w:szCs w:val="24"/>
        </w:rPr>
        <w:t>数据资源对国家和社会的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战略意义。</w:t>
      </w:r>
    </w:p>
    <w:p w14:paraId="400EF64C">
      <w:pPr>
        <w:pStyle w:val="4"/>
        <w:spacing w:line="359" w:lineRule="auto"/>
        <w:ind w:left="26" w:firstLine="481"/>
        <w:rPr>
          <w:sz w:val="24"/>
          <w:szCs w:val="24"/>
        </w:rPr>
      </w:pPr>
      <w:r>
        <w:rPr>
          <w:spacing w:val="-2"/>
          <w:sz w:val="24"/>
          <w:szCs w:val="24"/>
        </w:rPr>
        <w:t>简单应用：解释大数据在不同领域（如经济、商业、教育等）的应用实例。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分析大数据如何推动产业升级和技术创新。</w:t>
      </w:r>
    </w:p>
    <w:p w14:paraId="4F44203D">
      <w:pPr>
        <w:pStyle w:val="4"/>
        <w:spacing w:before="1" w:line="361" w:lineRule="auto"/>
        <w:ind w:left="22" w:right="240" w:firstLine="483"/>
        <w:rPr>
          <w:sz w:val="24"/>
          <w:szCs w:val="24"/>
        </w:rPr>
      </w:pPr>
      <w:r>
        <w:rPr>
          <w:spacing w:val="-2"/>
          <w:sz w:val="24"/>
          <w:szCs w:val="24"/>
        </w:rPr>
        <w:t>综合应用：结合具体案例，讨论大数据如何促进国家或地区的发展策略。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评估大数据在不同行业中的应用潜力和挑战。</w:t>
      </w:r>
    </w:p>
    <w:p w14:paraId="154D0AAA">
      <w:pPr>
        <w:spacing w:line="361" w:lineRule="auto"/>
        <w:rPr>
          <w:sz w:val="24"/>
          <w:szCs w:val="24"/>
        </w:rPr>
        <w:sectPr>
          <w:footerReference r:id="rId24" w:type="default"/>
          <w:pgSz w:w="11906" w:h="16839"/>
          <w:pgMar w:top="1426" w:right="1745" w:bottom="1270" w:left="1785" w:header="0" w:footer="1025" w:gutter="0"/>
          <w:cols w:space="720" w:num="1"/>
        </w:sectPr>
      </w:pPr>
    </w:p>
    <w:p w14:paraId="15FAE218">
      <w:pPr>
        <w:pStyle w:val="4"/>
        <w:spacing w:before="48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（二）大数据技术的信息生态圈</w:t>
      </w:r>
    </w:p>
    <w:p w14:paraId="58F4AB74">
      <w:pPr>
        <w:pStyle w:val="4"/>
        <w:spacing w:before="183" w:line="359" w:lineRule="auto"/>
        <w:ind w:left="22" w:right="200" w:firstLine="482"/>
        <w:rPr>
          <w:sz w:val="24"/>
          <w:szCs w:val="24"/>
        </w:rPr>
      </w:pPr>
      <w:r>
        <w:rPr>
          <w:sz w:val="24"/>
          <w:szCs w:val="24"/>
        </w:rPr>
        <w:t>识记：大数据产业生态圈的基本构成和关键</w:t>
      </w:r>
      <w:r>
        <w:rPr>
          <w:spacing w:val="-1"/>
          <w:sz w:val="24"/>
          <w:szCs w:val="24"/>
        </w:rPr>
        <w:t>组成部分。生态圈中主要技术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平台（如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Hadoop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NoSQL</w:t>
      </w:r>
      <w:r>
        <w:rPr>
          <w:spacing w:val="-2"/>
          <w:sz w:val="24"/>
          <w:szCs w:val="24"/>
        </w:rPr>
        <w:t>等）的基本概念。</w:t>
      </w:r>
    </w:p>
    <w:p w14:paraId="3856013E">
      <w:pPr>
        <w:pStyle w:val="4"/>
        <w:spacing w:line="359" w:lineRule="auto"/>
        <w:ind w:left="27" w:right="200" w:firstLine="476"/>
        <w:rPr>
          <w:sz w:val="24"/>
          <w:szCs w:val="24"/>
        </w:rPr>
      </w:pPr>
      <w:r>
        <w:rPr>
          <w:sz w:val="24"/>
          <w:szCs w:val="24"/>
        </w:rPr>
        <w:t>领会：生态圈中不同组成部分之间的相互作用和</w:t>
      </w:r>
      <w:r>
        <w:rPr>
          <w:spacing w:val="-1"/>
          <w:sz w:val="24"/>
          <w:szCs w:val="24"/>
        </w:rPr>
        <w:t>依存关系。大数据技术如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何驱动生态圈内部创新和优化。</w:t>
      </w:r>
    </w:p>
    <w:p w14:paraId="4BE1B22A">
      <w:pPr>
        <w:pStyle w:val="4"/>
        <w:spacing w:line="359" w:lineRule="auto"/>
        <w:ind w:left="26" w:right="200" w:firstLine="481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简单应用：分析某个大数据技术在生态圈中的应用场景和价值。描述一个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大数据生态圈的构建过程及其关键要素。</w:t>
      </w:r>
    </w:p>
    <w:p w14:paraId="06738F57">
      <w:pPr>
        <w:pStyle w:val="4"/>
        <w:spacing w:before="2" w:line="358" w:lineRule="auto"/>
        <w:ind w:left="24" w:right="200" w:firstLine="481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综合应用：设计一个大数据生态圈的发展蓝图，包括技术、市场、政策等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方面的策略。探讨如何通过优化生态圈配置，提升</w:t>
      </w:r>
      <w:r>
        <w:rPr>
          <w:spacing w:val="-1"/>
          <w:sz w:val="24"/>
          <w:szCs w:val="24"/>
        </w:rPr>
        <w:t>大数据产业的整体竞争力。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（三）大数据平台在会展信息管理中的应用</w:t>
      </w:r>
    </w:p>
    <w:p w14:paraId="0606BAEF">
      <w:pPr>
        <w:pStyle w:val="4"/>
        <w:spacing w:line="360" w:lineRule="auto"/>
        <w:ind w:left="43" w:right="200" w:firstLine="462"/>
        <w:rPr>
          <w:sz w:val="24"/>
          <w:szCs w:val="24"/>
        </w:rPr>
      </w:pPr>
      <w:r>
        <w:rPr>
          <w:sz w:val="24"/>
          <w:szCs w:val="24"/>
        </w:rPr>
        <w:t>识记：会展信息化管理的基本概念和目的。</w:t>
      </w:r>
      <w:r>
        <w:rPr>
          <w:spacing w:val="-1"/>
          <w:sz w:val="24"/>
          <w:szCs w:val="24"/>
        </w:rPr>
        <w:t>大数据平台在会展信息管理中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的主要功能和作用。</w:t>
      </w:r>
    </w:p>
    <w:p w14:paraId="03325216">
      <w:pPr>
        <w:pStyle w:val="4"/>
        <w:spacing w:line="359" w:lineRule="auto"/>
        <w:ind w:left="27" w:right="200" w:firstLine="476"/>
        <w:rPr>
          <w:sz w:val="24"/>
          <w:szCs w:val="24"/>
        </w:rPr>
      </w:pPr>
      <w:r>
        <w:rPr>
          <w:sz w:val="24"/>
          <w:szCs w:val="24"/>
        </w:rPr>
        <w:t>领会：大数据平台如何提升会展信息管理的效率</w:t>
      </w:r>
      <w:r>
        <w:rPr>
          <w:spacing w:val="-1"/>
          <w:sz w:val="24"/>
          <w:szCs w:val="24"/>
        </w:rPr>
        <w:t>和准确性。大数据在会展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项目中的创新应用和潜在价值。</w:t>
      </w:r>
    </w:p>
    <w:p w14:paraId="5B0458F9">
      <w:pPr>
        <w:pStyle w:val="4"/>
        <w:spacing w:line="359" w:lineRule="auto"/>
        <w:ind w:left="22" w:right="200" w:firstLine="485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简单应用：描述一个使用大数据平台优化会展信息管理的实例。分析大数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据平台如何帮助会展企业实现精准营销和客户服务。</w:t>
      </w:r>
    </w:p>
    <w:p w14:paraId="20E8A181">
      <w:pPr>
        <w:pStyle w:val="4"/>
        <w:spacing w:before="3" w:line="360" w:lineRule="auto"/>
        <w:ind w:left="24" w:firstLine="48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综合应用：制定一套基于大数据平台的会展信息管理策略，包括数据采集、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分析、应用等方面。探讨如何利用大数据平台推动</w:t>
      </w:r>
      <w:r>
        <w:rPr>
          <w:spacing w:val="-1"/>
          <w:sz w:val="24"/>
          <w:szCs w:val="24"/>
        </w:rPr>
        <w:t>会展行业的数字化转型和创</w:t>
      </w:r>
      <w:r>
        <w:rPr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新发展。</w:t>
      </w:r>
    </w:p>
    <w:p w14:paraId="1EE494B1">
      <w:pPr>
        <w:spacing w:line="410" w:lineRule="auto"/>
        <w:rPr>
          <w:rFonts w:ascii="Arial"/>
          <w:sz w:val="21"/>
        </w:rPr>
      </w:pPr>
    </w:p>
    <w:p w14:paraId="61CA5000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119D4D75">
      <w:pPr>
        <w:pStyle w:val="4"/>
        <w:spacing w:before="112" w:line="359" w:lineRule="auto"/>
        <w:ind w:left="26" w:right="200" w:firstLine="478"/>
        <w:rPr>
          <w:sz w:val="24"/>
          <w:szCs w:val="24"/>
        </w:rPr>
      </w:pPr>
      <w:r>
        <w:rPr>
          <w:sz w:val="24"/>
          <w:szCs w:val="24"/>
        </w:rPr>
        <w:t>重点：理解大数据技术的概念以及大数据在会</w:t>
      </w:r>
      <w:r>
        <w:rPr>
          <w:spacing w:val="-1"/>
          <w:sz w:val="24"/>
          <w:szCs w:val="24"/>
        </w:rPr>
        <w:t>展信息化管理中的重要性。</w:t>
      </w:r>
      <w:r>
        <w:rPr>
          <w:sz w:val="24"/>
          <w:szCs w:val="24"/>
        </w:rPr>
        <w:t xml:space="preserve"> 熟悉大数据技术的信息生态圈的组成及作用。</w:t>
      </w:r>
      <w:r>
        <w:rPr>
          <w:spacing w:val="-1"/>
          <w:sz w:val="24"/>
          <w:szCs w:val="24"/>
        </w:rPr>
        <w:t>掌握大数据平台在会展信息管理</w:t>
      </w:r>
      <w:r>
        <w:rPr>
          <w:sz w:val="24"/>
          <w:szCs w:val="24"/>
        </w:rPr>
        <w:t xml:space="preserve"> 中的应用，如利用大数据关联点找到会展项目</w:t>
      </w:r>
      <w:r>
        <w:rPr>
          <w:spacing w:val="-1"/>
          <w:sz w:val="24"/>
          <w:szCs w:val="24"/>
        </w:rPr>
        <w:t>创新点、提升供应商协同整合管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理、优化会展项目品质等。</w:t>
      </w:r>
    </w:p>
    <w:p w14:paraId="71836AD4">
      <w:pPr>
        <w:pStyle w:val="4"/>
        <w:spacing w:before="4" w:line="359" w:lineRule="auto"/>
        <w:ind w:left="23" w:right="200" w:firstLine="479"/>
        <w:jc w:val="both"/>
        <w:rPr>
          <w:sz w:val="24"/>
          <w:szCs w:val="24"/>
        </w:rPr>
      </w:pPr>
      <w:r>
        <w:rPr>
          <w:sz w:val="24"/>
          <w:szCs w:val="24"/>
        </w:rPr>
        <w:t>难点：理解大数据的复杂性和多维度特性，把握大</w:t>
      </w:r>
      <w:r>
        <w:rPr>
          <w:spacing w:val="-1"/>
          <w:sz w:val="24"/>
          <w:szCs w:val="24"/>
        </w:rPr>
        <w:t>数据技术与会展产业的</w:t>
      </w:r>
      <w:r>
        <w:rPr>
          <w:sz w:val="24"/>
          <w:szCs w:val="24"/>
        </w:rPr>
        <w:t xml:space="preserve"> 深度融合，不仅限于数据收集和分析，还涉及到会展</w:t>
      </w:r>
      <w:r>
        <w:rPr>
          <w:spacing w:val="-1"/>
          <w:sz w:val="24"/>
          <w:szCs w:val="24"/>
        </w:rPr>
        <w:t>策划、运营管理等各个方</w:t>
      </w:r>
      <w:r>
        <w:rPr>
          <w:sz w:val="24"/>
          <w:szCs w:val="24"/>
        </w:rPr>
        <w:t xml:space="preserve"> 面。如何将大数据技术与会展产业深度融合，实现会</w:t>
      </w:r>
      <w:r>
        <w:rPr>
          <w:spacing w:val="-1"/>
          <w:sz w:val="24"/>
          <w:szCs w:val="24"/>
        </w:rPr>
        <w:t>展产业的创新发展，是一</w:t>
      </w:r>
      <w:r>
        <w:rPr>
          <w:sz w:val="24"/>
          <w:szCs w:val="24"/>
        </w:rPr>
        <w:t xml:space="preserve"> 个具有挑战性的难题。大数据平台在会展信息管理中</w:t>
      </w:r>
      <w:r>
        <w:rPr>
          <w:spacing w:val="-1"/>
          <w:sz w:val="24"/>
          <w:szCs w:val="24"/>
        </w:rPr>
        <w:t>的应用案例，及如何在实</w:t>
      </w:r>
    </w:p>
    <w:p w14:paraId="732D0E21">
      <w:pPr>
        <w:spacing w:line="359" w:lineRule="auto"/>
        <w:rPr>
          <w:sz w:val="24"/>
          <w:szCs w:val="24"/>
        </w:rPr>
        <w:sectPr>
          <w:footerReference r:id="rId25" w:type="default"/>
          <w:pgSz w:w="11906" w:h="16839"/>
          <w:pgMar w:top="1426" w:right="1745" w:bottom="1270" w:left="1785" w:header="0" w:footer="1025" w:gutter="0"/>
          <w:cols w:space="720" w:num="1"/>
        </w:sectPr>
      </w:pPr>
    </w:p>
    <w:p w14:paraId="511F7228">
      <w:pPr>
        <w:pStyle w:val="4"/>
        <w:spacing w:before="48" w:line="362" w:lineRule="auto"/>
        <w:ind w:left="22" w:right="160" w:firstLine="17"/>
        <w:rPr>
          <w:sz w:val="24"/>
          <w:szCs w:val="24"/>
        </w:rPr>
      </w:pPr>
      <w:r>
        <w:rPr>
          <w:spacing w:val="-1"/>
          <w:sz w:val="24"/>
          <w:szCs w:val="24"/>
        </w:rPr>
        <w:t>际操作中有效运用这些平台，实现会展信息的精准推送和高效管理，需要学生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在实践中不断摸索和总结。</w:t>
      </w:r>
    </w:p>
    <w:p w14:paraId="3CD8A3D2">
      <w:pPr>
        <w:spacing w:line="396" w:lineRule="auto"/>
        <w:rPr>
          <w:rFonts w:ascii="Arial"/>
          <w:sz w:val="21"/>
        </w:rPr>
      </w:pPr>
    </w:p>
    <w:p w14:paraId="37A0B144">
      <w:pPr>
        <w:pStyle w:val="4"/>
        <w:spacing w:before="78" w:line="219" w:lineRule="auto"/>
        <w:ind w:left="1857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第八章</w:t>
      </w:r>
      <w:r>
        <w:rPr>
          <w:spacing w:val="-45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会展门户网站及自媒体信息平台建设</w:t>
      </w:r>
    </w:p>
    <w:p w14:paraId="569CE932">
      <w:pPr>
        <w:pStyle w:val="4"/>
        <w:spacing w:before="195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455767EB">
      <w:pPr>
        <w:pStyle w:val="4"/>
        <w:spacing w:before="108" w:line="219" w:lineRule="auto"/>
        <w:ind w:left="503"/>
        <w:rPr>
          <w:sz w:val="24"/>
          <w:szCs w:val="24"/>
        </w:rPr>
      </w:pPr>
      <w:r>
        <w:rPr>
          <w:sz w:val="24"/>
          <w:szCs w:val="24"/>
        </w:rPr>
        <w:t>通过本章学习，帮助学生理解会展企业如何借</w:t>
      </w:r>
      <w:r>
        <w:rPr>
          <w:spacing w:val="-1"/>
          <w:sz w:val="24"/>
          <w:szCs w:val="24"/>
        </w:rPr>
        <w:t>助互联网工具进行品牌推</w:t>
      </w:r>
    </w:p>
    <w:p w14:paraId="5ACC1360">
      <w:pPr>
        <w:pStyle w:val="4"/>
        <w:spacing w:before="176" w:line="360" w:lineRule="auto"/>
        <w:ind w:left="22" w:right="160"/>
        <w:rPr>
          <w:sz w:val="24"/>
          <w:szCs w:val="24"/>
        </w:rPr>
      </w:pPr>
      <w:r>
        <w:rPr>
          <w:sz w:val="24"/>
          <w:szCs w:val="24"/>
        </w:rPr>
        <w:t>广、信息交流和商业活动。需了解会展企业门户网站</w:t>
      </w:r>
      <w:r>
        <w:rPr>
          <w:spacing w:val="-1"/>
          <w:sz w:val="24"/>
          <w:szCs w:val="24"/>
        </w:rPr>
        <w:t>的基本构成，包括其设计</w:t>
      </w:r>
      <w:r>
        <w:rPr>
          <w:sz w:val="24"/>
          <w:szCs w:val="24"/>
        </w:rPr>
        <w:t xml:space="preserve"> 原则、主要功能以及信息发布的策略。掌握电子商务与</w:t>
      </w:r>
      <w:r>
        <w:rPr>
          <w:spacing w:val="-1"/>
          <w:sz w:val="24"/>
          <w:szCs w:val="24"/>
        </w:rPr>
        <w:t>会展关系：认识电子商</w:t>
      </w:r>
      <w:r>
        <w:rPr>
          <w:sz w:val="24"/>
          <w:szCs w:val="24"/>
        </w:rPr>
        <w:t xml:space="preserve"> 务与会展业之间的相互作用，理解电子商务活动在会展</w:t>
      </w:r>
      <w:r>
        <w:rPr>
          <w:spacing w:val="-1"/>
          <w:sz w:val="24"/>
          <w:szCs w:val="24"/>
        </w:rPr>
        <w:t>活动中的价值及作用。</w:t>
      </w:r>
      <w:r>
        <w:rPr>
          <w:sz w:val="24"/>
          <w:szCs w:val="24"/>
        </w:rPr>
        <w:t xml:space="preserve"> 自媒体信息平台应用：熟悉自媒体在会展活动中的应用</w:t>
      </w:r>
      <w:r>
        <w:rPr>
          <w:spacing w:val="-1"/>
          <w:sz w:val="24"/>
          <w:szCs w:val="24"/>
        </w:rPr>
        <w:t>方式，包括微博、微信</w:t>
      </w:r>
      <w:r>
        <w:rPr>
          <w:sz w:val="24"/>
          <w:szCs w:val="24"/>
        </w:rPr>
        <w:t xml:space="preserve"> 公众号、短视频平台等，并理解其传播特点和营销效果</w:t>
      </w:r>
      <w:r>
        <w:rPr>
          <w:spacing w:val="-1"/>
          <w:sz w:val="24"/>
          <w:szCs w:val="24"/>
        </w:rPr>
        <w:t>。学生需掌握会展门户</w:t>
      </w:r>
      <w:r>
        <w:rPr>
          <w:sz w:val="24"/>
          <w:szCs w:val="24"/>
        </w:rPr>
        <w:t xml:space="preserve"> 网站建设的关键点，如导航设计、页面布局、内容质量</w:t>
      </w:r>
      <w:r>
        <w:rPr>
          <w:spacing w:val="-1"/>
          <w:sz w:val="24"/>
          <w:szCs w:val="24"/>
        </w:rPr>
        <w:t>、网站可见性和易用性</w:t>
      </w:r>
      <w:r>
        <w:rPr>
          <w:sz w:val="24"/>
          <w:szCs w:val="24"/>
        </w:rPr>
        <w:t xml:space="preserve"> 等。电子商务与会展融合：理解电子商务如何提升会展</w:t>
      </w:r>
      <w:r>
        <w:rPr>
          <w:spacing w:val="-1"/>
          <w:sz w:val="24"/>
          <w:szCs w:val="24"/>
        </w:rPr>
        <w:t>企业的运营效率，促进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会展活动线上线下的融合。</w:t>
      </w:r>
      <w:r>
        <w:rPr>
          <w:spacing w:val="-6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自媒体营销策略：学习者需要制定有效的自媒体营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销策略，包括内容创作、</w:t>
      </w:r>
      <w:r>
        <w:rPr>
          <w:spacing w:val="-6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目标受众分析、信息发布频率等，以支持会展活动的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推广和品牌建设。</w:t>
      </w:r>
    </w:p>
    <w:p w14:paraId="10EA86F0">
      <w:pPr>
        <w:spacing w:line="414" w:lineRule="auto"/>
        <w:rPr>
          <w:rFonts w:ascii="Arial"/>
          <w:sz w:val="21"/>
        </w:rPr>
      </w:pPr>
    </w:p>
    <w:p w14:paraId="7F59E5C1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709BBBB6">
      <w:pPr>
        <w:pStyle w:val="4"/>
        <w:spacing w:before="108" w:line="219" w:lineRule="auto"/>
        <w:ind w:left="234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会展企业门户网站建设概况</w:t>
      </w:r>
    </w:p>
    <w:p w14:paraId="2B4F01DE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2"/>
          <w:sz w:val="24"/>
          <w:szCs w:val="24"/>
        </w:rPr>
        <w:t>一、会展企业的门户网站</w:t>
      </w:r>
    </w:p>
    <w:p w14:paraId="5991D873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（一）会展企业门户网站的主页设置</w:t>
      </w:r>
    </w:p>
    <w:p w14:paraId="2F9637A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（二）会展企业门户网站的功能</w:t>
      </w:r>
    </w:p>
    <w:p w14:paraId="7703EDB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（三）会展门户网站的基本要求</w:t>
      </w:r>
    </w:p>
    <w:p w14:paraId="5BBA9A3F">
      <w:pPr>
        <w:pStyle w:val="4"/>
        <w:spacing w:before="183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二、会展企业互联网网页技术应用</w:t>
      </w:r>
    </w:p>
    <w:p w14:paraId="3E64665C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（一）会展企业的内部网站建设及影响因素</w:t>
      </w:r>
    </w:p>
    <w:p w14:paraId="6FF76677">
      <w:pPr>
        <w:pStyle w:val="4"/>
        <w:spacing w:before="184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H5</w:t>
      </w:r>
      <w:r>
        <w:rPr>
          <w:spacing w:val="-2"/>
          <w:sz w:val="24"/>
          <w:szCs w:val="24"/>
        </w:rPr>
        <w:t>互联网广告制作</w:t>
      </w:r>
    </w:p>
    <w:p w14:paraId="6F2D0017">
      <w:pPr>
        <w:pStyle w:val="4"/>
        <w:spacing w:before="184" w:line="219" w:lineRule="auto"/>
        <w:ind w:left="2346"/>
        <w:rPr>
          <w:sz w:val="24"/>
          <w:szCs w:val="24"/>
        </w:rPr>
      </w:pPr>
      <w:r>
        <w:rPr>
          <w:spacing w:val="-4"/>
          <w:sz w:val="24"/>
          <w:szCs w:val="24"/>
        </w:rPr>
        <w:t>第二节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电子商务在会展业中的应用</w:t>
      </w:r>
    </w:p>
    <w:p w14:paraId="68061EED">
      <w:pPr>
        <w:pStyle w:val="4"/>
        <w:spacing w:before="181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一、电商业与会展业之间的关系</w:t>
      </w:r>
    </w:p>
    <w:p w14:paraId="5E29FB28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（一）电商业与会展业的竞争与替代</w:t>
      </w:r>
    </w:p>
    <w:p w14:paraId="5B9F853A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（二）电子商务与会展活动的互补和融合</w:t>
      </w:r>
    </w:p>
    <w:p w14:paraId="07613292">
      <w:pPr>
        <w:spacing w:line="219" w:lineRule="auto"/>
        <w:rPr>
          <w:sz w:val="24"/>
          <w:szCs w:val="24"/>
        </w:rPr>
        <w:sectPr>
          <w:footerReference r:id="rId26" w:type="default"/>
          <w:pgSz w:w="11906" w:h="16839"/>
          <w:pgMar w:top="1426" w:right="1785" w:bottom="1214" w:left="1785" w:header="0" w:footer="1045" w:gutter="0"/>
          <w:cols w:space="720" w:num="1"/>
        </w:sectPr>
      </w:pPr>
    </w:p>
    <w:p w14:paraId="01D53DFE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（三）电子商务企业与会展企业的相互渗透</w:t>
      </w:r>
    </w:p>
    <w:p w14:paraId="025065AE">
      <w:pPr>
        <w:pStyle w:val="4"/>
        <w:spacing w:before="183" w:line="219" w:lineRule="auto"/>
        <w:ind w:left="234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会展自媒体信息平台的建设</w:t>
      </w:r>
    </w:p>
    <w:p w14:paraId="3ADE6A87">
      <w:pPr>
        <w:pStyle w:val="4"/>
        <w:spacing w:before="180" w:line="219" w:lineRule="auto"/>
        <w:ind w:left="27"/>
        <w:rPr>
          <w:sz w:val="24"/>
          <w:szCs w:val="24"/>
        </w:rPr>
      </w:pPr>
      <w:r>
        <w:rPr>
          <w:spacing w:val="-5"/>
          <w:sz w:val="24"/>
          <w:szCs w:val="24"/>
        </w:rPr>
        <w:t>一、</w:t>
      </w:r>
      <w:r>
        <w:rPr>
          <w:spacing w:val="-7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自媒体语境下的会展营销</w:t>
      </w:r>
    </w:p>
    <w:p w14:paraId="249A1279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7"/>
          <w:sz w:val="24"/>
          <w:szCs w:val="24"/>
        </w:rPr>
        <w:t>（一）</w:t>
      </w:r>
      <w:r>
        <w:rPr>
          <w:spacing w:val="-6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自媒体传播的特点</w:t>
      </w:r>
    </w:p>
    <w:p w14:paraId="4F366690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5"/>
          <w:sz w:val="24"/>
          <w:szCs w:val="24"/>
        </w:rPr>
        <w:t>（二）</w:t>
      </w:r>
      <w:r>
        <w:rPr>
          <w:spacing w:val="-6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自媒体对会展整合营销的作用</w:t>
      </w:r>
    </w:p>
    <w:p w14:paraId="6BA24EE4">
      <w:pPr>
        <w:pStyle w:val="4"/>
        <w:spacing w:before="184" w:line="219" w:lineRule="auto"/>
        <w:ind w:left="27"/>
        <w:rPr>
          <w:sz w:val="24"/>
          <w:szCs w:val="24"/>
        </w:rPr>
      </w:pPr>
      <w:r>
        <w:rPr>
          <w:spacing w:val="-1"/>
          <w:sz w:val="24"/>
          <w:szCs w:val="24"/>
        </w:rPr>
        <w:t>二、会展自媒体信息平台的应用</w:t>
      </w:r>
    </w:p>
    <w:p w14:paraId="749E3BF2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（一）会展产品微博</w:t>
      </w:r>
    </w:p>
    <w:p w14:paraId="599C61B0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（二）微信公众号</w:t>
      </w:r>
    </w:p>
    <w:p w14:paraId="30E28487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（三）短视频社交软件</w:t>
      </w:r>
    </w:p>
    <w:p w14:paraId="2C19ED9B">
      <w:pPr>
        <w:spacing w:line="299" w:lineRule="auto"/>
        <w:rPr>
          <w:rFonts w:ascii="Arial"/>
          <w:sz w:val="21"/>
        </w:rPr>
      </w:pPr>
    </w:p>
    <w:p w14:paraId="6B68F85E">
      <w:pPr>
        <w:spacing w:line="299" w:lineRule="auto"/>
        <w:rPr>
          <w:rFonts w:ascii="Arial"/>
          <w:sz w:val="21"/>
        </w:rPr>
      </w:pPr>
    </w:p>
    <w:p w14:paraId="39FAC459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220533DE">
      <w:pPr>
        <w:pStyle w:val="4"/>
        <w:spacing w:before="107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（一）会展企业门户网站建设概况</w:t>
      </w:r>
    </w:p>
    <w:p w14:paraId="61DB024C">
      <w:pPr>
        <w:pStyle w:val="4"/>
        <w:spacing w:before="184" w:line="359" w:lineRule="auto"/>
        <w:ind w:left="43" w:right="160" w:firstLine="462"/>
        <w:rPr>
          <w:sz w:val="24"/>
          <w:szCs w:val="24"/>
        </w:rPr>
      </w:pPr>
      <w:r>
        <w:rPr>
          <w:sz w:val="24"/>
          <w:szCs w:val="24"/>
        </w:rPr>
        <w:t>识记：会展企业门户网站的基本构成与功能</w:t>
      </w:r>
      <w:r>
        <w:rPr>
          <w:spacing w:val="-1"/>
          <w:sz w:val="24"/>
          <w:szCs w:val="24"/>
        </w:rPr>
        <w:t>。会展企业门户网站主页设计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的要求与目的。</w:t>
      </w:r>
    </w:p>
    <w:p w14:paraId="13630F14">
      <w:pPr>
        <w:pStyle w:val="4"/>
        <w:spacing w:before="1" w:line="359" w:lineRule="auto"/>
        <w:ind w:left="22" w:right="160" w:firstLine="480"/>
        <w:rPr>
          <w:sz w:val="24"/>
          <w:szCs w:val="24"/>
        </w:rPr>
      </w:pPr>
      <w:r>
        <w:rPr>
          <w:sz w:val="24"/>
          <w:szCs w:val="24"/>
        </w:rPr>
        <w:t>领会：主页设置在企业形象提升中的作用。导航</w:t>
      </w:r>
      <w:r>
        <w:rPr>
          <w:spacing w:val="-1"/>
          <w:sz w:val="24"/>
          <w:szCs w:val="24"/>
        </w:rPr>
        <w:t>栏目规划的重要性及其与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会展企业业务的相关性。</w:t>
      </w:r>
    </w:p>
    <w:p w14:paraId="7D1E54C2">
      <w:pPr>
        <w:pStyle w:val="4"/>
        <w:spacing w:line="359" w:lineRule="auto"/>
        <w:ind w:left="42" w:right="160" w:firstLine="466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简单应用：描述会展企业产品展示的三种类型并举例。分析会展企业门户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网站品牌推广策略。</w:t>
      </w:r>
    </w:p>
    <w:p w14:paraId="7021E68D">
      <w:pPr>
        <w:pStyle w:val="4"/>
        <w:spacing w:line="359" w:lineRule="auto"/>
        <w:ind w:left="43" w:right="160" w:firstLine="463"/>
        <w:rPr>
          <w:sz w:val="24"/>
          <w:szCs w:val="24"/>
        </w:rPr>
      </w:pPr>
      <w:r>
        <w:rPr>
          <w:spacing w:val="-1"/>
          <w:sz w:val="24"/>
          <w:szCs w:val="24"/>
        </w:rPr>
        <w:t>综合应用：结合案例，分析会展企业门户网站的基本要求及其对企业发展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的意义。制定一份会展企业门户网站的建设规划，包括设计要点和功能需求。</w:t>
      </w:r>
    </w:p>
    <w:p w14:paraId="3D6767CD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（二）电子商务在会展业中的应用</w:t>
      </w:r>
    </w:p>
    <w:p w14:paraId="6641AAEA">
      <w:pPr>
        <w:pStyle w:val="4"/>
        <w:spacing w:before="184" w:line="359" w:lineRule="auto"/>
        <w:ind w:left="24" w:right="160" w:firstLine="480"/>
        <w:rPr>
          <w:sz w:val="24"/>
          <w:szCs w:val="24"/>
        </w:rPr>
      </w:pPr>
      <w:r>
        <w:rPr>
          <w:sz w:val="24"/>
          <w:szCs w:val="24"/>
        </w:rPr>
        <w:t>识记：电子商务与会展业之间的关系。电子</w:t>
      </w:r>
      <w:r>
        <w:rPr>
          <w:spacing w:val="-1"/>
          <w:sz w:val="24"/>
          <w:szCs w:val="24"/>
        </w:rPr>
        <w:t>商务与会展活动的互补和融合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方式。</w:t>
      </w:r>
    </w:p>
    <w:p w14:paraId="6880A340">
      <w:pPr>
        <w:pStyle w:val="4"/>
        <w:spacing w:line="359" w:lineRule="auto"/>
        <w:ind w:left="27" w:right="160" w:firstLine="476"/>
        <w:rPr>
          <w:sz w:val="24"/>
          <w:szCs w:val="24"/>
        </w:rPr>
      </w:pPr>
      <w:r>
        <w:rPr>
          <w:sz w:val="24"/>
          <w:szCs w:val="24"/>
        </w:rPr>
        <w:t>领会：电子商务在提升会展企业运营效率中的作</w:t>
      </w:r>
      <w:r>
        <w:rPr>
          <w:spacing w:val="-1"/>
          <w:sz w:val="24"/>
          <w:szCs w:val="24"/>
        </w:rPr>
        <w:t>用。电子商务企业与会展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企业相互渗透的案例分析。</w:t>
      </w:r>
    </w:p>
    <w:p w14:paraId="0693C197">
      <w:pPr>
        <w:pStyle w:val="4"/>
        <w:spacing w:line="359" w:lineRule="auto"/>
        <w:ind w:left="22" w:right="160" w:firstLine="485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简单应用：分析电子商务活动形式在线上会展中的应用实例。解释会展企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业如何借助电子商务实现转型。</w:t>
      </w:r>
    </w:p>
    <w:p w14:paraId="3DD10EC7">
      <w:pPr>
        <w:pStyle w:val="4"/>
        <w:spacing w:line="359" w:lineRule="auto"/>
        <w:ind w:left="24" w:right="160" w:firstLine="481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综合应用：设计一个会展活动与电子商务平台融合的方案，包括营销策略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和技术实现路径。探讨电子商务与会展业未</w:t>
      </w:r>
      <w:r>
        <w:rPr>
          <w:spacing w:val="-1"/>
          <w:sz w:val="24"/>
          <w:szCs w:val="24"/>
        </w:rPr>
        <w:t>来融合发展的趋势及挑战。</w:t>
      </w:r>
    </w:p>
    <w:p w14:paraId="2888444C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（三）会展自媒体信息平台的建设</w:t>
      </w:r>
    </w:p>
    <w:p w14:paraId="1E19EDF7">
      <w:pPr>
        <w:spacing w:line="218" w:lineRule="auto"/>
        <w:rPr>
          <w:sz w:val="24"/>
          <w:szCs w:val="24"/>
        </w:rPr>
        <w:sectPr>
          <w:footerReference r:id="rId27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04185D68">
      <w:pPr>
        <w:pStyle w:val="4"/>
        <w:spacing w:before="48" w:line="359" w:lineRule="auto"/>
        <w:ind w:left="43" w:right="160" w:firstLine="462"/>
        <w:rPr>
          <w:sz w:val="24"/>
          <w:szCs w:val="24"/>
        </w:rPr>
      </w:pPr>
      <w:r>
        <w:rPr>
          <w:spacing w:val="-2"/>
          <w:sz w:val="24"/>
          <w:szCs w:val="24"/>
        </w:rPr>
        <w:t>识记：会展自媒体信息平台的主要形式。</w:t>
      </w:r>
      <w:r>
        <w:rPr>
          <w:spacing w:val="-6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自媒体传播的特点及对会展营销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的影响。</w:t>
      </w:r>
    </w:p>
    <w:p w14:paraId="04933B35">
      <w:pPr>
        <w:pStyle w:val="4"/>
        <w:spacing w:line="359" w:lineRule="auto"/>
        <w:ind w:left="23" w:right="199" w:firstLine="480"/>
        <w:rPr>
          <w:sz w:val="24"/>
          <w:szCs w:val="24"/>
        </w:rPr>
      </w:pPr>
      <w:r>
        <w:rPr>
          <w:spacing w:val="-3"/>
          <w:sz w:val="24"/>
          <w:szCs w:val="24"/>
        </w:rPr>
        <w:t>领会：</w:t>
      </w:r>
      <w:r>
        <w:rPr>
          <w:spacing w:val="-7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自媒体在会展整合营销中的作用。会展自媒体信息平台（如</w:t>
      </w:r>
      <w:r>
        <w:rPr>
          <w:spacing w:val="-4"/>
          <w:sz w:val="24"/>
          <w:szCs w:val="24"/>
        </w:rPr>
        <w:t>微博、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微信等）的应用方式。</w:t>
      </w:r>
    </w:p>
    <w:p w14:paraId="37686E5B">
      <w:pPr>
        <w:pStyle w:val="4"/>
        <w:spacing w:line="359" w:lineRule="auto"/>
        <w:ind w:left="22" w:right="107" w:firstLine="485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简单应用：举例说明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H5</w:t>
      </w:r>
      <w:r>
        <w:rPr>
          <w:spacing w:val="-1"/>
          <w:sz w:val="24"/>
          <w:szCs w:val="24"/>
        </w:rPr>
        <w:t>在会展信息传播中的应用场景。分析微博和微信在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会展信息传播中的异同点。</w:t>
      </w:r>
    </w:p>
    <w:p w14:paraId="778A4310">
      <w:pPr>
        <w:pStyle w:val="4"/>
        <w:spacing w:before="3" w:line="361" w:lineRule="auto"/>
        <w:ind w:left="22" w:right="160" w:firstLine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综合应用：制定一份会展自媒体营销计划，包括内容创作、发布渠道选择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及效果评估方法。探讨自媒体时代下会展企业如何构建</w:t>
      </w:r>
      <w:r>
        <w:rPr>
          <w:spacing w:val="-1"/>
          <w:sz w:val="24"/>
          <w:szCs w:val="24"/>
        </w:rPr>
        <w:t>有效的信息传播和营销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体系。</w:t>
      </w:r>
    </w:p>
    <w:p w14:paraId="214D4EF0">
      <w:pPr>
        <w:spacing w:line="408" w:lineRule="auto"/>
        <w:rPr>
          <w:rFonts w:ascii="Arial"/>
          <w:sz w:val="21"/>
        </w:rPr>
      </w:pPr>
    </w:p>
    <w:p w14:paraId="15CDFBFB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8A77C5C">
      <w:pPr>
        <w:pStyle w:val="4"/>
        <w:spacing w:before="107" w:line="360" w:lineRule="auto"/>
        <w:ind w:left="24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重点：会展企业门户网站建设，作为企业形象</w:t>
      </w:r>
      <w:r>
        <w:rPr>
          <w:spacing w:val="-1"/>
          <w:sz w:val="24"/>
          <w:szCs w:val="24"/>
        </w:rPr>
        <w:t>展示、产品推广和信息服务</w:t>
      </w:r>
      <w:r>
        <w:rPr>
          <w:sz w:val="24"/>
          <w:szCs w:val="24"/>
        </w:rPr>
        <w:t xml:space="preserve"> 的重要平台，要求网站设计要精准地传达企业形象</w:t>
      </w:r>
      <w:r>
        <w:rPr>
          <w:spacing w:val="-1"/>
          <w:sz w:val="24"/>
          <w:szCs w:val="24"/>
        </w:rPr>
        <w:t>，同时要注重信息的时效性</w:t>
      </w:r>
      <w:r>
        <w:rPr>
          <w:sz w:val="24"/>
          <w:szCs w:val="24"/>
        </w:rPr>
        <w:t xml:space="preserve"> 和准确性。线上线下会展之间的竞争与替代关系，</w:t>
      </w:r>
      <w:r>
        <w:rPr>
          <w:spacing w:val="-1"/>
          <w:sz w:val="24"/>
          <w:szCs w:val="24"/>
        </w:rPr>
        <w:t>以及如何通过互补和融合实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现协同发展。</w:t>
      </w:r>
      <w:r>
        <w:rPr>
          <w:spacing w:val="-6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自媒体平台在会展营销中的作用及其对会展整合营销的贡献。</w:t>
      </w:r>
    </w:p>
    <w:p w14:paraId="23E535E0">
      <w:pPr>
        <w:pStyle w:val="4"/>
        <w:spacing w:line="359" w:lineRule="auto"/>
        <w:ind w:left="22" w:right="160" w:firstLine="4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难点：</w:t>
      </w:r>
      <w:r>
        <w:rPr>
          <w:spacing w:val="-6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自媒体平台上的信息来源广泛，难以完全控制，这对会展企业维护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品牌形象和舆情控制提出了挑战。</w:t>
      </w:r>
      <w:r>
        <w:rPr>
          <w:spacing w:val="-6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自媒体平台上内容竞争激烈，要求会展企业</w:t>
      </w:r>
      <w:r>
        <w:rPr>
          <w:sz w:val="24"/>
          <w:szCs w:val="24"/>
        </w:rPr>
        <w:t xml:space="preserve"> 在信息制作和传播上不断创新，以吸引用户关注和流量</w:t>
      </w:r>
      <w:r>
        <w:rPr>
          <w:spacing w:val="-1"/>
          <w:sz w:val="24"/>
          <w:szCs w:val="24"/>
        </w:rPr>
        <w:t>。如何将电子商务的优</w:t>
      </w:r>
      <w:r>
        <w:rPr>
          <w:sz w:val="24"/>
          <w:szCs w:val="24"/>
        </w:rPr>
        <w:t xml:space="preserve"> 势与会展活动相结合，形成有效的整合营销策略，实</w:t>
      </w:r>
      <w:r>
        <w:rPr>
          <w:spacing w:val="-1"/>
          <w:sz w:val="24"/>
          <w:szCs w:val="24"/>
        </w:rPr>
        <w:t>现线上线下的互动和互</w:t>
      </w:r>
    </w:p>
    <w:p w14:paraId="15E70483">
      <w:pPr>
        <w:pStyle w:val="4"/>
        <w:spacing w:line="218" w:lineRule="auto"/>
        <w:ind w:left="23"/>
        <w:outlineLvl w:val="0"/>
        <w:rPr>
          <w:sz w:val="24"/>
          <w:szCs w:val="24"/>
        </w:rPr>
      </w:pPr>
      <w:r>
        <w:rPr>
          <w:spacing w:val="-1"/>
          <w:sz w:val="24"/>
          <w:szCs w:val="24"/>
        </w:rPr>
        <w:t>补，是会展学习者需要思考和解决的问题。</w:t>
      </w:r>
    </w:p>
    <w:p w14:paraId="62FFD3EF">
      <w:pPr>
        <w:spacing w:line="218" w:lineRule="auto"/>
        <w:rPr>
          <w:sz w:val="24"/>
          <w:szCs w:val="24"/>
        </w:rPr>
        <w:sectPr>
          <w:footerReference r:id="rId28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40531D3">
      <w:pPr>
        <w:pStyle w:val="4"/>
        <w:spacing w:before="289" w:line="220" w:lineRule="auto"/>
        <w:ind w:left="2317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第三部分</w:t>
      </w:r>
      <w:r>
        <w:rPr>
          <w:spacing w:val="-56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有关说明与实施要求</w:t>
      </w:r>
    </w:p>
    <w:p w14:paraId="6E268021">
      <w:pPr>
        <w:pStyle w:val="4"/>
        <w:spacing w:before="169" w:line="219" w:lineRule="auto"/>
        <w:ind w:left="2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一、关于考核目标的说明</w:t>
      </w:r>
    </w:p>
    <w:p w14:paraId="6A34B312">
      <w:pPr>
        <w:pStyle w:val="4"/>
        <w:spacing w:before="110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、关于考试大纲与教材的关系</w:t>
      </w:r>
    </w:p>
    <w:p w14:paraId="33F5ECF5">
      <w:pPr>
        <w:pStyle w:val="4"/>
        <w:spacing w:before="181" w:line="359" w:lineRule="auto"/>
        <w:ind w:left="22" w:right="181" w:firstLine="480"/>
        <w:rPr>
          <w:sz w:val="24"/>
          <w:szCs w:val="24"/>
        </w:rPr>
      </w:pPr>
      <w:r>
        <w:rPr>
          <w:sz w:val="24"/>
          <w:szCs w:val="24"/>
        </w:rPr>
        <w:t>考试大纲以纲要的形式规定了《会展管理信息系</w:t>
      </w:r>
      <w:r>
        <w:rPr>
          <w:spacing w:val="-1"/>
          <w:sz w:val="24"/>
          <w:szCs w:val="24"/>
        </w:rPr>
        <w:t>统》的基本内容，是进行</w:t>
      </w:r>
      <w:r>
        <w:rPr>
          <w:sz w:val="24"/>
          <w:szCs w:val="24"/>
        </w:rPr>
        <w:t xml:space="preserve"> 学习和考核的依据；教材是考试大纲所规定课程内容的</w:t>
      </w:r>
      <w:r>
        <w:rPr>
          <w:spacing w:val="-1"/>
          <w:sz w:val="24"/>
          <w:szCs w:val="24"/>
        </w:rPr>
        <w:t>具体化和由浅入深、循</w:t>
      </w:r>
      <w:r>
        <w:rPr>
          <w:sz w:val="24"/>
          <w:szCs w:val="24"/>
        </w:rPr>
        <w:t xml:space="preserve"> 序渐进的系统论述，大量例题便于理解，详细的解题步</w:t>
      </w:r>
      <w:r>
        <w:rPr>
          <w:spacing w:val="-1"/>
          <w:sz w:val="24"/>
          <w:szCs w:val="24"/>
        </w:rPr>
        <w:t>骤和分析，便于自学应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考者自学、理解和掌握。考试大纲和教材在内容上基本一致。</w:t>
      </w:r>
    </w:p>
    <w:p w14:paraId="08861762">
      <w:pPr>
        <w:pStyle w:val="4"/>
        <w:spacing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、关于考核目标的说明</w:t>
      </w:r>
    </w:p>
    <w:p w14:paraId="7C98AF22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spacing w:val="-1"/>
          <w:sz w:val="24"/>
          <w:szCs w:val="24"/>
        </w:rPr>
        <w:t>）本课程要求应考者掌握的知识点都作为考核内容。</w:t>
      </w:r>
    </w:p>
    <w:p w14:paraId="72D52C9D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）关于考试大纲四个能力层次的说明：</w:t>
      </w:r>
    </w:p>
    <w:p w14:paraId="44392E68">
      <w:pPr>
        <w:pStyle w:val="4"/>
        <w:spacing w:before="184" w:line="359" w:lineRule="auto"/>
        <w:ind w:left="29" w:firstLine="476"/>
        <w:rPr>
          <w:sz w:val="24"/>
          <w:szCs w:val="24"/>
        </w:rPr>
      </w:pPr>
      <w:r>
        <w:rPr>
          <w:spacing w:val="-2"/>
          <w:sz w:val="24"/>
          <w:szCs w:val="24"/>
        </w:rPr>
        <w:t>识记：要求应考者能理解本课程中有关的名词、概念、原理和知</w:t>
      </w:r>
      <w:r>
        <w:rPr>
          <w:spacing w:val="-3"/>
          <w:sz w:val="24"/>
          <w:szCs w:val="24"/>
        </w:rPr>
        <w:t>识的含义，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并能正确认识和表述。</w:t>
      </w:r>
    </w:p>
    <w:p w14:paraId="14F8F3E1">
      <w:pPr>
        <w:pStyle w:val="4"/>
        <w:spacing w:line="359" w:lineRule="auto"/>
        <w:ind w:left="25" w:right="181" w:firstLine="478"/>
        <w:rPr>
          <w:sz w:val="24"/>
          <w:szCs w:val="24"/>
        </w:rPr>
      </w:pPr>
      <w:r>
        <w:rPr>
          <w:sz w:val="24"/>
          <w:szCs w:val="24"/>
        </w:rPr>
        <w:t>领会：要求在识记的基础上，能全面把握本课程</w:t>
      </w:r>
      <w:r>
        <w:rPr>
          <w:spacing w:val="-1"/>
          <w:sz w:val="24"/>
          <w:szCs w:val="24"/>
        </w:rPr>
        <w:t>中的基本概念、基本原理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等内容，并能加以区别和联系，同时又能正确表述。</w:t>
      </w:r>
    </w:p>
    <w:p w14:paraId="34FFA717">
      <w:pPr>
        <w:pStyle w:val="4"/>
        <w:spacing w:line="359" w:lineRule="auto"/>
        <w:ind w:left="23" w:right="221" w:firstLine="484"/>
        <w:rPr>
          <w:sz w:val="24"/>
          <w:szCs w:val="24"/>
        </w:rPr>
      </w:pPr>
      <w:r>
        <w:rPr>
          <w:spacing w:val="-2"/>
          <w:sz w:val="24"/>
          <w:szCs w:val="24"/>
        </w:rPr>
        <w:t>简单应用：要求在领会的基础上，能应用本课程中基本知识、基本原理、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基本方法中的少量知识分析和解决简单理论问题或应用问题。</w:t>
      </w:r>
    </w:p>
    <w:p w14:paraId="081CB7E7">
      <w:pPr>
        <w:pStyle w:val="4"/>
        <w:spacing w:line="362" w:lineRule="auto"/>
        <w:ind w:left="25" w:right="181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综合应用：要求在简单应用的基础上，能运用学过的各个知识点，综合分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析和解决比较复杂的问题。</w:t>
      </w:r>
    </w:p>
    <w:p w14:paraId="00160C73">
      <w:pPr>
        <w:spacing w:line="410" w:lineRule="auto"/>
        <w:rPr>
          <w:rFonts w:ascii="Arial"/>
          <w:sz w:val="21"/>
        </w:rPr>
      </w:pPr>
    </w:p>
    <w:p w14:paraId="5B8E5EFA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二、关于自学教材的说明</w:t>
      </w:r>
    </w:p>
    <w:p w14:paraId="22E92777">
      <w:pPr>
        <w:pStyle w:val="4"/>
        <w:spacing w:before="111" w:line="219" w:lineRule="auto"/>
        <w:ind w:left="5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《会展信息管理》，蒋婷婷主编，复旦大学出版社，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2022.11</w:t>
      </w:r>
    </w:p>
    <w:p w14:paraId="2D4165AD">
      <w:pPr>
        <w:spacing w:line="299" w:lineRule="auto"/>
        <w:rPr>
          <w:rFonts w:ascii="Arial"/>
          <w:sz w:val="21"/>
        </w:rPr>
      </w:pPr>
    </w:p>
    <w:p w14:paraId="0816567C">
      <w:pPr>
        <w:spacing w:line="299" w:lineRule="auto"/>
        <w:rPr>
          <w:rFonts w:ascii="Arial"/>
          <w:sz w:val="21"/>
        </w:rPr>
      </w:pPr>
    </w:p>
    <w:p w14:paraId="557EE771">
      <w:pPr>
        <w:pStyle w:val="4"/>
        <w:spacing w:before="79" w:line="220" w:lineRule="auto"/>
        <w:ind w:left="23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三、</w:t>
      </w:r>
      <w:r>
        <w:rPr>
          <w:spacing w:val="-64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自学方法指导</w:t>
      </w:r>
    </w:p>
    <w:p w14:paraId="14C01559">
      <w:pPr>
        <w:pStyle w:val="4"/>
        <w:spacing w:before="108" w:line="289" w:lineRule="auto"/>
        <w:ind w:left="35" w:right="61" w:firstLine="48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、在开始阅读指定教材某一章之前，先翻阅大纲中有关这一章的考核知识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点及对知识点的能力层次要求和考核目标，以便在阅读教材时做到心中有数，</w:t>
      </w:r>
    </w:p>
    <w:p w14:paraId="77D37F23">
      <w:pPr>
        <w:pStyle w:val="4"/>
        <w:spacing w:before="182" w:line="220" w:lineRule="auto"/>
        <w:ind w:left="24"/>
        <w:rPr>
          <w:sz w:val="24"/>
          <w:szCs w:val="24"/>
        </w:rPr>
      </w:pPr>
      <w:r>
        <w:rPr>
          <w:spacing w:val="-3"/>
          <w:sz w:val="24"/>
          <w:szCs w:val="24"/>
        </w:rPr>
        <w:t>有的放矢。</w:t>
      </w:r>
    </w:p>
    <w:p w14:paraId="2A0FB82D">
      <w:pPr>
        <w:pStyle w:val="4"/>
        <w:spacing w:before="180" w:line="313" w:lineRule="auto"/>
        <w:ind w:left="22" w:right="120" w:firstLine="47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、阅读教材时，要逐段细读，逐句推敲，集中精力，吃透每一个知识点，</w:t>
      </w:r>
      <w:r>
        <w:rPr>
          <w:sz w:val="24"/>
          <w:szCs w:val="24"/>
        </w:rPr>
        <w:t xml:space="preserve"> 对基本概念必须深刻理解，对基本理论必须彻底弄清，</w:t>
      </w:r>
      <w:r>
        <w:rPr>
          <w:spacing w:val="-1"/>
          <w:sz w:val="24"/>
          <w:szCs w:val="24"/>
        </w:rPr>
        <w:t>对基本方法必须牢固掌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握。</w:t>
      </w:r>
    </w:p>
    <w:p w14:paraId="13B6BC7B">
      <w:pPr>
        <w:spacing w:line="313" w:lineRule="auto"/>
        <w:rPr>
          <w:sz w:val="24"/>
          <w:szCs w:val="24"/>
        </w:rPr>
        <w:sectPr>
          <w:footerReference r:id="rId29" w:type="default"/>
          <w:pgSz w:w="11906" w:h="16839"/>
          <w:pgMar w:top="1431" w:right="1764" w:bottom="1270" w:left="1785" w:header="0" w:footer="1025" w:gutter="0"/>
          <w:cols w:space="720" w:num="1"/>
        </w:sectPr>
      </w:pPr>
    </w:p>
    <w:p w14:paraId="6FA70F21">
      <w:pPr>
        <w:pStyle w:val="4"/>
        <w:spacing w:before="49" w:line="312" w:lineRule="auto"/>
        <w:ind w:left="22" w:right="181" w:firstLine="48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、在自学过程中，既要思考问题，也要做好阅读笔记，把教材</w:t>
      </w:r>
      <w:r>
        <w:rPr>
          <w:spacing w:val="-2"/>
          <w:sz w:val="24"/>
          <w:szCs w:val="24"/>
        </w:rPr>
        <w:t>中的基本概</w:t>
      </w:r>
      <w:r>
        <w:rPr>
          <w:sz w:val="24"/>
          <w:szCs w:val="24"/>
        </w:rPr>
        <w:t xml:space="preserve"> 念、原理、方法等加以整理，这可从中加深对问题的认</w:t>
      </w:r>
      <w:r>
        <w:rPr>
          <w:spacing w:val="-1"/>
          <w:sz w:val="24"/>
          <w:szCs w:val="24"/>
        </w:rPr>
        <w:t>知、理解和记忆，以利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于突出重点，并涵盖整个内容，不断提高自学能力。</w:t>
      </w:r>
    </w:p>
    <w:p w14:paraId="3F59960E">
      <w:pPr>
        <w:pStyle w:val="4"/>
        <w:spacing w:before="183" w:line="288" w:lineRule="auto"/>
        <w:ind w:left="25" w:right="181" w:firstLine="47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、完成书后作业和适当的辅导练习是理解、消化和巩固所学知识，培养分</w:t>
      </w:r>
      <w:r>
        <w:rPr>
          <w:sz w:val="24"/>
          <w:szCs w:val="24"/>
        </w:rPr>
        <w:t xml:space="preserve"> 析问题、解决问题及提高能力的重要环节，在做</w:t>
      </w:r>
      <w:r>
        <w:rPr>
          <w:spacing w:val="-1"/>
          <w:sz w:val="24"/>
          <w:szCs w:val="24"/>
        </w:rPr>
        <w:t>练习之前，应认真阅读教材，</w:t>
      </w:r>
    </w:p>
    <w:p w14:paraId="22A5C1EA">
      <w:pPr>
        <w:pStyle w:val="4"/>
        <w:spacing w:before="185" w:line="324" w:lineRule="auto"/>
        <w:ind w:left="23" w:right="301" w:firstLine="1"/>
        <w:rPr>
          <w:sz w:val="24"/>
          <w:szCs w:val="24"/>
        </w:rPr>
      </w:pPr>
      <w:r>
        <w:rPr>
          <w:sz w:val="24"/>
          <w:szCs w:val="24"/>
        </w:rPr>
        <w:t>按考核目标所要求的不同层次，掌握教材内容，</w:t>
      </w:r>
      <w:r>
        <w:rPr>
          <w:spacing w:val="-1"/>
          <w:sz w:val="24"/>
          <w:szCs w:val="24"/>
        </w:rPr>
        <w:t>在练习过程中对所学知识进行</w:t>
      </w:r>
      <w:r>
        <w:rPr>
          <w:sz w:val="24"/>
          <w:szCs w:val="24"/>
        </w:rPr>
        <w:t xml:space="preserve"> 合理的回顾与发挥，注重理论联系实际和具体问题具</w:t>
      </w:r>
      <w:r>
        <w:rPr>
          <w:spacing w:val="-1"/>
          <w:sz w:val="24"/>
          <w:szCs w:val="24"/>
        </w:rPr>
        <w:t>体分析，解题时应注意培</w:t>
      </w:r>
      <w:r>
        <w:rPr>
          <w:sz w:val="24"/>
          <w:szCs w:val="24"/>
        </w:rPr>
        <w:t xml:space="preserve"> 养逻辑性，针对问题围绕相关知识点进行层次（步骤</w:t>
      </w:r>
      <w:r>
        <w:rPr>
          <w:spacing w:val="-1"/>
          <w:sz w:val="24"/>
          <w:szCs w:val="24"/>
        </w:rPr>
        <w:t>）分明的论述或推导，明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确各层次（步骤）间的逻辑关系。</w:t>
      </w:r>
    </w:p>
    <w:p w14:paraId="4D8E16E6">
      <w:pPr>
        <w:spacing w:line="298" w:lineRule="auto"/>
        <w:rPr>
          <w:rFonts w:ascii="Arial"/>
          <w:sz w:val="21"/>
        </w:rPr>
      </w:pPr>
    </w:p>
    <w:p w14:paraId="2BF33CE9">
      <w:pPr>
        <w:spacing w:line="299" w:lineRule="auto"/>
        <w:rPr>
          <w:rFonts w:ascii="Arial"/>
          <w:sz w:val="21"/>
        </w:rPr>
      </w:pPr>
    </w:p>
    <w:p w14:paraId="210FC994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四、对社会助学的要求</w:t>
      </w:r>
    </w:p>
    <w:p w14:paraId="44F47D01">
      <w:pPr>
        <w:pStyle w:val="4"/>
        <w:spacing w:before="109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、应熟知考试大纲对课程提出的总要求和各章的</w:t>
      </w:r>
      <w:r>
        <w:rPr>
          <w:spacing w:val="-3"/>
          <w:sz w:val="24"/>
          <w:szCs w:val="24"/>
        </w:rPr>
        <w:t>知识点。</w:t>
      </w:r>
    </w:p>
    <w:p w14:paraId="33BB2607">
      <w:pPr>
        <w:pStyle w:val="4"/>
        <w:spacing w:before="184" w:line="289" w:lineRule="auto"/>
        <w:ind w:left="24" w:right="181" w:firstLine="47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、应掌握各知识点要求达到的能力层次，并深刻理解对各知识点的考核目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标。</w:t>
      </w:r>
    </w:p>
    <w:p w14:paraId="6EE4AACB">
      <w:pPr>
        <w:pStyle w:val="4"/>
        <w:spacing w:before="182" w:line="290" w:lineRule="auto"/>
        <w:ind w:left="50" w:firstLine="45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、辅导时，应以考试大纲为依据，指定的教材为基础，不要随意增删内容，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以免与大纲脱节。</w:t>
      </w:r>
    </w:p>
    <w:p w14:paraId="2CCE7496">
      <w:pPr>
        <w:pStyle w:val="4"/>
        <w:spacing w:before="181" w:line="289" w:lineRule="auto"/>
        <w:ind w:left="23" w:right="315" w:firstLine="47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、辅导时，应对学习方法进行指导，宜提倡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认真阅读教材，刻苦钻研教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材，主动争取帮助，依靠自己学通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的方法。</w:t>
      </w:r>
    </w:p>
    <w:p w14:paraId="2A4C26FF">
      <w:pPr>
        <w:pStyle w:val="4"/>
        <w:spacing w:before="181" w:line="290" w:lineRule="auto"/>
        <w:ind w:left="28" w:right="181" w:firstLine="47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、辅导时，要注意突出重点，对考生提出的问题，不要有问</w:t>
      </w:r>
      <w:r>
        <w:rPr>
          <w:spacing w:val="-2"/>
          <w:sz w:val="24"/>
          <w:szCs w:val="24"/>
        </w:rPr>
        <w:t>即答，要积极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启发引导。</w:t>
      </w:r>
    </w:p>
    <w:p w14:paraId="6B9DF118">
      <w:pPr>
        <w:pStyle w:val="4"/>
        <w:spacing w:before="181" w:line="289" w:lineRule="auto"/>
        <w:ind w:left="22" w:right="181" w:firstLine="48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、注意对应考者能力的培养，特别是自学能力的培养，要引导</w:t>
      </w:r>
      <w:r>
        <w:rPr>
          <w:spacing w:val="-2"/>
          <w:sz w:val="24"/>
          <w:szCs w:val="24"/>
        </w:rPr>
        <w:t>考生逐步学</w:t>
      </w:r>
      <w:r>
        <w:rPr>
          <w:sz w:val="24"/>
          <w:szCs w:val="24"/>
        </w:rPr>
        <w:t xml:space="preserve"> 会独立学习，在自学过程中善于提出问题，分析问题，</w:t>
      </w:r>
      <w:r>
        <w:rPr>
          <w:spacing w:val="-1"/>
          <w:sz w:val="24"/>
          <w:szCs w:val="24"/>
        </w:rPr>
        <w:t>做出判断，解决问题。</w:t>
      </w:r>
    </w:p>
    <w:p w14:paraId="199DC3C0">
      <w:pPr>
        <w:pStyle w:val="4"/>
        <w:spacing w:before="182" w:line="289" w:lineRule="auto"/>
        <w:ind w:left="32" w:right="181" w:firstLine="47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、要使考生了解试题的难易与能力层次高低两者不完全是一回事</w:t>
      </w:r>
      <w:r>
        <w:rPr>
          <w:spacing w:val="-2"/>
          <w:sz w:val="24"/>
          <w:szCs w:val="24"/>
        </w:rPr>
        <w:t>，在各个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能力层次中会存在着不同难度的试题。</w:t>
      </w:r>
    </w:p>
    <w:p w14:paraId="214F195C">
      <w:pPr>
        <w:spacing w:line="299" w:lineRule="auto"/>
        <w:rPr>
          <w:rFonts w:ascii="Arial"/>
          <w:sz w:val="21"/>
        </w:rPr>
      </w:pPr>
    </w:p>
    <w:p w14:paraId="03ABE155">
      <w:pPr>
        <w:spacing w:line="299" w:lineRule="auto"/>
        <w:rPr>
          <w:rFonts w:ascii="Arial"/>
          <w:sz w:val="21"/>
        </w:rPr>
      </w:pPr>
    </w:p>
    <w:p w14:paraId="26604278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五、关于考试命题的若干规定</w:t>
      </w:r>
    </w:p>
    <w:p w14:paraId="679A4CC0">
      <w:pPr>
        <w:pStyle w:val="4"/>
        <w:spacing w:before="111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、覆盖面与重点章节</w:t>
      </w:r>
    </w:p>
    <w:p w14:paraId="2A8D9596">
      <w:pPr>
        <w:pStyle w:val="4"/>
        <w:spacing w:before="185" w:line="358" w:lineRule="auto"/>
        <w:ind w:left="38" w:right="301" w:firstLine="465"/>
        <w:rPr>
          <w:sz w:val="24"/>
          <w:szCs w:val="24"/>
        </w:rPr>
      </w:pPr>
      <w:r>
        <w:rPr>
          <w:sz w:val="24"/>
          <w:szCs w:val="24"/>
        </w:rPr>
        <w:t>本大纲各章所提到的内容和考核目标都是考试</w:t>
      </w:r>
      <w:r>
        <w:rPr>
          <w:spacing w:val="-1"/>
          <w:sz w:val="24"/>
          <w:szCs w:val="24"/>
        </w:rPr>
        <w:t>内容。试题覆盖到章节，适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当突出重点。</w:t>
      </w:r>
    </w:p>
    <w:p w14:paraId="0B862F29">
      <w:pPr>
        <w:pStyle w:val="4"/>
        <w:spacing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、试卷能力层次比例</w:t>
      </w:r>
    </w:p>
    <w:p w14:paraId="3BC5E936">
      <w:pPr>
        <w:spacing w:line="219" w:lineRule="auto"/>
        <w:rPr>
          <w:sz w:val="24"/>
          <w:szCs w:val="24"/>
        </w:rPr>
        <w:sectPr>
          <w:footerReference r:id="rId30" w:type="default"/>
          <w:pgSz w:w="11906" w:h="16839"/>
          <w:pgMar w:top="1426" w:right="1644" w:bottom="1270" w:left="1785" w:header="0" w:footer="1025" w:gutter="0"/>
          <w:cols w:space="720" w:num="1"/>
        </w:sectPr>
      </w:pPr>
    </w:p>
    <w:p w14:paraId="6A313614">
      <w:pPr>
        <w:pStyle w:val="4"/>
        <w:spacing w:before="48" w:line="359" w:lineRule="auto"/>
        <w:ind w:left="27" w:firstLine="476"/>
        <w:rPr>
          <w:sz w:val="24"/>
          <w:szCs w:val="24"/>
        </w:rPr>
      </w:pPr>
      <w:r>
        <w:rPr>
          <w:spacing w:val="-2"/>
          <w:sz w:val="24"/>
          <w:szCs w:val="24"/>
        </w:rPr>
        <w:t>试卷对能力层次的要求应结构合理。对不同能力层次要求的试题分数</w:t>
      </w:r>
      <w:r>
        <w:rPr>
          <w:spacing w:val="-3"/>
          <w:sz w:val="24"/>
          <w:szCs w:val="24"/>
        </w:rPr>
        <w:t>比例，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一般为：识记占</w:t>
      </w:r>
      <w:r>
        <w:rPr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，领会占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，简单应用占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，综合应用占</w:t>
      </w:r>
      <w:r>
        <w:rPr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  <w:r>
        <w:rPr>
          <w:spacing w:val="-4"/>
          <w:sz w:val="24"/>
          <w:szCs w:val="24"/>
        </w:rPr>
        <w:t>。</w:t>
      </w:r>
    </w:p>
    <w:p w14:paraId="497260E5">
      <w:pPr>
        <w:pStyle w:val="4"/>
        <w:spacing w:before="1" w:line="220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、试卷难易比例</w:t>
      </w:r>
    </w:p>
    <w:p w14:paraId="332EAFC5">
      <w:pPr>
        <w:pStyle w:val="4"/>
        <w:spacing w:before="181" w:line="359" w:lineRule="auto"/>
        <w:ind w:left="26" w:right="181" w:firstLine="477"/>
        <w:rPr>
          <w:sz w:val="24"/>
          <w:szCs w:val="24"/>
        </w:rPr>
      </w:pPr>
      <w:r>
        <w:rPr>
          <w:sz w:val="24"/>
          <w:szCs w:val="24"/>
        </w:rPr>
        <w:t>试题难度分为易、较易、较难、难四个档次，每</w:t>
      </w:r>
      <w:r>
        <w:rPr>
          <w:spacing w:val="-1"/>
          <w:sz w:val="24"/>
          <w:szCs w:val="24"/>
        </w:rPr>
        <w:t>份试卷中不同难度试题的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分数比一般为：易占</w:t>
      </w:r>
      <w:r>
        <w:rPr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，较易占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，较难占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，难占</w:t>
      </w:r>
      <w:r>
        <w:rPr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  <w:r>
        <w:rPr>
          <w:spacing w:val="-4"/>
          <w:sz w:val="24"/>
          <w:szCs w:val="24"/>
        </w:rPr>
        <w:t>。</w:t>
      </w:r>
    </w:p>
    <w:p w14:paraId="780D31FF">
      <w:pPr>
        <w:pStyle w:val="4"/>
        <w:spacing w:line="221" w:lineRule="auto"/>
        <w:ind w:left="49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、题型</w:t>
      </w:r>
    </w:p>
    <w:p w14:paraId="58FCAE89">
      <w:pPr>
        <w:pStyle w:val="4"/>
        <w:spacing w:before="177" w:line="360" w:lineRule="auto"/>
        <w:ind w:left="25" w:right="221" w:firstLine="478"/>
        <w:rPr>
          <w:sz w:val="24"/>
          <w:szCs w:val="24"/>
        </w:rPr>
      </w:pPr>
      <w:r>
        <w:rPr>
          <w:spacing w:val="-2"/>
          <w:sz w:val="24"/>
          <w:szCs w:val="24"/>
        </w:rPr>
        <w:t>试题类型一般有：单项选择题、多项选择题、判断题、简答题、论述题、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案例分析题等。各种题型的具体样式参见本大纲附录。</w:t>
      </w:r>
    </w:p>
    <w:p w14:paraId="1695C72E">
      <w:pPr>
        <w:pStyle w:val="4"/>
        <w:spacing w:line="219" w:lineRule="auto"/>
        <w:ind w:left="50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、考试形式、考试时间</w:t>
      </w:r>
    </w:p>
    <w:p w14:paraId="0C5C78B5">
      <w:pPr>
        <w:pStyle w:val="4"/>
        <w:spacing w:before="180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考试采用书面闭卷笔试，考试时间为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150</w:t>
      </w:r>
      <w:r>
        <w:rPr>
          <w:spacing w:val="-1"/>
          <w:sz w:val="24"/>
          <w:szCs w:val="24"/>
        </w:rPr>
        <w:t>分钟，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60</w:t>
      </w:r>
      <w:r>
        <w:rPr>
          <w:spacing w:val="-1"/>
          <w:sz w:val="24"/>
          <w:szCs w:val="24"/>
        </w:rPr>
        <w:t>分为及格。</w:t>
      </w:r>
    </w:p>
    <w:p w14:paraId="73CB06A1">
      <w:pPr>
        <w:pStyle w:val="4"/>
        <w:spacing w:before="181" w:line="219" w:lineRule="auto"/>
        <w:ind w:left="50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、特殊要求</w:t>
      </w:r>
    </w:p>
    <w:p w14:paraId="1D3B6306">
      <w:pPr>
        <w:pStyle w:val="4"/>
        <w:spacing w:before="184" w:line="219" w:lineRule="auto"/>
        <w:ind w:left="503"/>
        <w:outlineLvl w:val="0"/>
        <w:rPr>
          <w:sz w:val="24"/>
          <w:szCs w:val="24"/>
        </w:rPr>
      </w:pPr>
      <w:r>
        <w:rPr>
          <w:sz w:val="24"/>
          <w:szCs w:val="24"/>
        </w:rPr>
        <w:t>考试时只允许考生携带钢笔或圆珠笔、</w:t>
      </w:r>
      <w:r>
        <w:rPr>
          <w:rFonts w:ascii="Times New Roman" w:hAnsi="Times New Roman" w:eastAsia="Times New Roman" w:cs="Times New Roman"/>
          <w:sz w:val="24"/>
          <w:szCs w:val="24"/>
        </w:rPr>
        <w:t>2B</w:t>
      </w:r>
      <w:r>
        <w:rPr>
          <w:sz w:val="24"/>
          <w:szCs w:val="24"/>
        </w:rPr>
        <w:t>铅笔和橡</w:t>
      </w:r>
      <w:r>
        <w:rPr>
          <w:spacing w:val="-1"/>
          <w:sz w:val="24"/>
          <w:szCs w:val="24"/>
        </w:rPr>
        <w:t>皮，不能使用计算器。</w:t>
      </w:r>
    </w:p>
    <w:p w14:paraId="79D3298E">
      <w:pPr>
        <w:spacing w:line="219" w:lineRule="auto"/>
        <w:rPr>
          <w:sz w:val="24"/>
          <w:szCs w:val="24"/>
        </w:rPr>
        <w:sectPr>
          <w:footerReference r:id="rId31" w:type="default"/>
          <w:pgSz w:w="11906" w:h="16839"/>
          <w:pgMar w:top="1426" w:right="1764" w:bottom="1270" w:left="1785" w:header="0" w:footer="1025" w:gutter="0"/>
          <w:cols w:space="720" w:num="1"/>
        </w:sectPr>
      </w:pPr>
    </w:p>
    <w:p w14:paraId="1E0A7CDC">
      <w:pPr>
        <w:pStyle w:val="4"/>
        <w:spacing w:before="289" w:line="219" w:lineRule="auto"/>
        <w:ind w:left="3214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附录：题型举例</w:t>
      </w:r>
    </w:p>
    <w:p w14:paraId="22D29911">
      <w:pPr>
        <w:pStyle w:val="4"/>
        <w:spacing w:before="86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题型一：单项选择题</w:t>
      </w:r>
    </w:p>
    <w:p w14:paraId="044F27F4">
      <w:pPr>
        <w:pStyle w:val="4"/>
        <w:spacing w:before="179" w:line="219" w:lineRule="auto"/>
        <w:ind w:left="504"/>
        <w:rPr>
          <w:sz w:val="24"/>
          <w:szCs w:val="24"/>
        </w:rPr>
      </w:pPr>
      <w:r>
        <w:rPr>
          <w:spacing w:val="-2"/>
          <w:sz w:val="24"/>
          <w:szCs w:val="24"/>
        </w:rPr>
        <w:t>虚拟现实技术简称</w:t>
      </w:r>
      <w:r>
        <w:rPr>
          <w:spacing w:val="-32"/>
          <w:sz w:val="24"/>
          <w:szCs w:val="24"/>
        </w:rPr>
        <w:t>（</w:t>
      </w:r>
      <w:r>
        <w:rPr>
          <w:spacing w:val="5"/>
          <w:sz w:val="24"/>
          <w:szCs w:val="24"/>
        </w:rPr>
        <w:t xml:space="preserve">  </w:t>
      </w:r>
      <w:r>
        <w:rPr>
          <w:spacing w:val="-32"/>
          <w:sz w:val="24"/>
          <w:szCs w:val="24"/>
        </w:rPr>
        <w:t>）</w:t>
      </w:r>
      <w:r>
        <w:rPr>
          <w:spacing w:val="-2"/>
          <w:sz w:val="24"/>
          <w:szCs w:val="24"/>
        </w:rPr>
        <w:t>。</w:t>
      </w:r>
    </w:p>
    <w:p w14:paraId="7AA8CB17">
      <w:pPr>
        <w:spacing w:before="206" w:line="188" w:lineRule="auto"/>
        <w:ind w:left="4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A.AI        B.VR        C.AR       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.WLAN</w:t>
      </w:r>
    </w:p>
    <w:p w14:paraId="530A6544">
      <w:pPr>
        <w:spacing w:line="252" w:lineRule="auto"/>
        <w:rPr>
          <w:rFonts w:ascii="Arial"/>
          <w:sz w:val="21"/>
        </w:rPr>
      </w:pPr>
    </w:p>
    <w:p w14:paraId="4CAA913A">
      <w:pPr>
        <w:spacing w:line="253" w:lineRule="auto"/>
        <w:rPr>
          <w:rFonts w:ascii="Arial"/>
          <w:sz w:val="21"/>
        </w:rPr>
      </w:pPr>
    </w:p>
    <w:p w14:paraId="4C4BA9E2">
      <w:pPr>
        <w:pStyle w:val="4"/>
        <w:spacing w:before="78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题型二：多项选择题</w:t>
      </w:r>
    </w:p>
    <w:p w14:paraId="723AEA40">
      <w:pPr>
        <w:pStyle w:val="4"/>
        <w:spacing w:before="181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会展项目一手信息的数据获取方法包括</w:t>
      </w:r>
      <w:r>
        <w:rPr>
          <w:spacing w:val="-31"/>
          <w:sz w:val="24"/>
          <w:szCs w:val="24"/>
        </w:rPr>
        <w:t>（</w:t>
      </w:r>
      <w:r>
        <w:rPr>
          <w:spacing w:val="5"/>
          <w:sz w:val="24"/>
          <w:szCs w:val="24"/>
        </w:rPr>
        <w:t xml:space="preserve">  </w:t>
      </w:r>
      <w:r>
        <w:rPr>
          <w:spacing w:val="-31"/>
          <w:sz w:val="24"/>
          <w:szCs w:val="24"/>
        </w:rPr>
        <w:t>）</w:t>
      </w:r>
      <w:r>
        <w:rPr>
          <w:spacing w:val="-1"/>
          <w:sz w:val="24"/>
          <w:szCs w:val="24"/>
        </w:rPr>
        <w:t>。</w:t>
      </w:r>
    </w:p>
    <w:p w14:paraId="4E517931">
      <w:pPr>
        <w:pStyle w:val="4"/>
        <w:spacing w:before="185" w:line="219" w:lineRule="auto"/>
        <w:ind w:left="4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A.</w:t>
      </w:r>
      <w:r>
        <w:rPr>
          <w:sz w:val="24"/>
          <w:szCs w:val="24"/>
        </w:rPr>
        <w:t xml:space="preserve">观察法    </w:t>
      </w:r>
      <w:r>
        <w:rPr>
          <w:rFonts w:ascii="Times New Roman" w:hAnsi="Times New Roman" w:eastAsia="Times New Roman" w:cs="Times New Roman"/>
          <w:sz w:val="24"/>
          <w:szCs w:val="24"/>
        </w:rPr>
        <w:t>B.</w:t>
      </w:r>
      <w:r>
        <w:rPr>
          <w:sz w:val="24"/>
          <w:szCs w:val="24"/>
        </w:rPr>
        <w:t xml:space="preserve">询问法    </w:t>
      </w:r>
      <w:r>
        <w:rPr>
          <w:rFonts w:ascii="Times New Roman" w:hAnsi="Times New Roman" w:eastAsia="Times New Roman" w:cs="Times New Roman"/>
          <w:sz w:val="24"/>
          <w:szCs w:val="24"/>
        </w:rPr>
        <w:t>C.</w:t>
      </w:r>
      <w:r>
        <w:rPr>
          <w:sz w:val="24"/>
          <w:szCs w:val="24"/>
        </w:rPr>
        <w:t xml:space="preserve">实验法   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>专业报刊</w:t>
      </w:r>
    </w:p>
    <w:p w14:paraId="4AC4F5AA">
      <w:pPr>
        <w:pStyle w:val="4"/>
        <w:spacing w:before="181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  <w:r>
        <w:rPr>
          <w:spacing w:val="-1"/>
          <w:sz w:val="24"/>
          <w:szCs w:val="24"/>
        </w:rPr>
        <w:t>文献阅读</w:t>
      </w:r>
    </w:p>
    <w:p w14:paraId="76AE4C47">
      <w:pPr>
        <w:spacing w:line="257" w:lineRule="auto"/>
        <w:rPr>
          <w:rFonts w:ascii="Arial"/>
          <w:sz w:val="21"/>
        </w:rPr>
      </w:pPr>
    </w:p>
    <w:p w14:paraId="3B664A32">
      <w:pPr>
        <w:spacing w:line="257" w:lineRule="auto"/>
        <w:rPr>
          <w:rFonts w:ascii="Arial"/>
          <w:sz w:val="21"/>
        </w:rPr>
      </w:pPr>
    </w:p>
    <w:p w14:paraId="0C0E511D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题型三：判断题</w:t>
      </w:r>
    </w:p>
    <w:p w14:paraId="6A70654F">
      <w:pPr>
        <w:pStyle w:val="4"/>
        <w:spacing w:before="183" w:line="360" w:lineRule="auto"/>
        <w:ind w:left="25" w:right="160" w:firstLine="480"/>
        <w:rPr>
          <w:sz w:val="24"/>
          <w:szCs w:val="24"/>
        </w:rPr>
      </w:pPr>
      <w:r>
        <w:rPr>
          <w:sz w:val="24"/>
          <w:szCs w:val="24"/>
        </w:rPr>
        <w:t>人工智能是指用机器实现目前必须借助人类</w:t>
      </w:r>
      <w:r>
        <w:rPr>
          <w:spacing w:val="-1"/>
          <w:sz w:val="24"/>
          <w:szCs w:val="24"/>
        </w:rPr>
        <w:t>智慧才能实现的任务的一种技</w:t>
      </w:r>
      <w:r>
        <w:rPr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术</w:t>
      </w:r>
      <w:r>
        <w:rPr>
          <w:spacing w:val="-88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。</w:t>
      </w:r>
      <w:r>
        <w:rPr>
          <w:spacing w:val="16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(</w:t>
      </w:r>
      <w:r>
        <w:rPr>
          <w:spacing w:val="5"/>
          <w:sz w:val="24"/>
          <w:szCs w:val="24"/>
        </w:rPr>
        <w:t xml:space="preserve">  </w:t>
      </w:r>
      <w:r>
        <w:rPr>
          <w:spacing w:val="-24"/>
          <w:sz w:val="24"/>
          <w:szCs w:val="24"/>
        </w:rPr>
        <w:t>)</w:t>
      </w:r>
    </w:p>
    <w:p w14:paraId="57CD2F66">
      <w:pPr>
        <w:spacing w:line="329" w:lineRule="auto"/>
        <w:rPr>
          <w:rFonts w:ascii="Arial"/>
          <w:sz w:val="21"/>
        </w:rPr>
      </w:pPr>
    </w:p>
    <w:p w14:paraId="37443DFF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题型四：简答题</w:t>
      </w:r>
    </w:p>
    <w:p w14:paraId="0CFEBE99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简述虚拟现实与混合现实的区别。</w:t>
      </w:r>
    </w:p>
    <w:p w14:paraId="08B5EF80">
      <w:pPr>
        <w:spacing w:line="258" w:lineRule="auto"/>
        <w:rPr>
          <w:rFonts w:ascii="Arial"/>
          <w:sz w:val="21"/>
        </w:rPr>
      </w:pPr>
    </w:p>
    <w:p w14:paraId="77640C54">
      <w:pPr>
        <w:spacing w:line="258" w:lineRule="auto"/>
        <w:rPr>
          <w:rFonts w:ascii="Arial"/>
          <w:sz w:val="21"/>
        </w:rPr>
      </w:pPr>
    </w:p>
    <w:p w14:paraId="7D6989A3">
      <w:pPr>
        <w:pStyle w:val="4"/>
        <w:spacing w:before="78" w:line="221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题型五：论述题</w:t>
      </w:r>
    </w:p>
    <w:p w14:paraId="5763FBAB">
      <w:pPr>
        <w:pStyle w:val="4"/>
        <w:spacing w:before="177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试论述数字技术在我国会展传播中的应用困境及对策。</w:t>
      </w:r>
    </w:p>
    <w:p w14:paraId="78FD12EE">
      <w:pPr>
        <w:spacing w:line="257" w:lineRule="auto"/>
        <w:rPr>
          <w:rFonts w:ascii="Arial"/>
          <w:sz w:val="21"/>
        </w:rPr>
      </w:pPr>
    </w:p>
    <w:p w14:paraId="1868A951">
      <w:pPr>
        <w:spacing w:line="258" w:lineRule="auto"/>
        <w:rPr>
          <w:rFonts w:ascii="Arial"/>
          <w:sz w:val="21"/>
        </w:rPr>
      </w:pPr>
    </w:p>
    <w:p w14:paraId="43C87E52">
      <w:pPr>
        <w:pStyle w:val="4"/>
        <w:spacing w:before="78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题型六：案例分析题</w:t>
      </w:r>
    </w:p>
    <w:p w14:paraId="373BD7B0">
      <w:pPr>
        <w:pStyle w:val="4"/>
        <w:spacing w:before="182" w:line="359" w:lineRule="auto"/>
        <w:ind w:left="28" w:right="160" w:firstLine="477"/>
        <w:rPr>
          <w:sz w:val="24"/>
          <w:szCs w:val="24"/>
        </w:rPr>
      </w:pPr>
      <w:r>
        <w:rPr>
          <w:spacing w:val="-2"/>
          <w:sz w:val="24"/>
          <w:szCs w:val="24"/>
        </w:rPr>
        <w:t>案例题目：</w:t>
      </w:r>
      <w:r>
        <w:rPr>
          <w:spacing w:val="-6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自媒体时代会展整合营销创新实践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spacing w:val="-2"/>
          <w:sz w:val="24"/>
          <w:szCs w:val="24"/>
        </w:rPr>
        <w:t>以上海国际汽车工业展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览会为例</w:t>
      </w:r>
    </w:p>
    <w:p w14:paraId="4D209E0D">
      <w:pPr>
        <w:pStyle w:val="4"/>
        <w:spacing w:before="1" w:line="359" w:lineRule="auto"/>
        <w:ind w:left="23" w:right="160" w:firstLine="493"/>
        <w:rPr>
          <w:sz w:val="24"/>
          <w:szCs w:val="24"/>
        </w:rPr>
      </w:pPr>
      <w:r>
        <w:rPr>
          <w:spacing w:val="-1"/>
          <w:sz w:val="24"/>
          <w:szCs w:val="24"/>
        </w:rPr>
        <w:t>随着自媒体时代的到来，信息传播的方式和速度发生了翻天覆地的变化。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信息传播速度极快、范围广泛、互动性强，且内容形</w:t>
      </w:r>
      <w:r>
        <w:rPr>
          <w:spacing w:val="-1"/>
          <w:sz w:val="24"/>
          <w:szCs w:val="24"/>
        </w:rPr>
        <w:t>式多样化。微博、微信、</w:t>
      </w:r>
      <w:r>
        <w:rPr>
          <w:sz w:val="24"/>
          <w:szCs w:val="24"/>
        </w:rPr>
        <w:t xml:space="preserve"> 抖音等自媒体平台成为信息传播的重要渠道，用户可</w:t>
      </w:r>
      <w:r>
        <w:rPr>
          <w:spacing w:val="-1"/>
          <w:sz w:val="24"/>
          <w:szCs w:val="24"/>
        </w:rPr>
        <w:t>以通过这些平台实时获取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展会信息，与展会进行互动，分享自己的观展体验。</w:t>
      </w:r>
    </w:p>
    <w:p w14:paraId="65CC171D">
      <w:pPr>
        <w:pStyle w:val="4"/>
        <w:spacing w:before="2" w:line="361" w:lineRule="auto"/>
        <w:ind w:left="28" w:right="160" w:firstLine="477"/>
        <w:rPr>
          <w:sz w:val="24"/>
          <w:szCs w:val="24"/>
        </w:rPr>
      </w:pPr>
      <w:r>
        <w:rPr>
          <w:spacing w:val="-1"/>
          <w:sz w:val="24"/>
          <w:szCs w:val="24"/>
        </w:rPr>
        <w:t>上海国际汽车工业展览会（以下简称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上海车展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9"/>
          <w:sz w:val="24"/>
          <w:szCs w:val="24"/>
        </w:rPr>
        <w:t>），</w:t>
      </w:r>
      <w:r>
        <w:rPr>
          <w:spacing w:val="-1"/>
          <w:sz w:val="24"/>
          <w:szCs w:val="24"/>
        </w:rPr>
        <w:t>作为国内乃至全球最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具影响力的汽车展览会之一，面临着如何在众多同类展会中保持领先地位并持</w:t>
      </w:r>
    </w:p>
    <w:p w14:paraId="118B24B8">
      <w:pPr>
        <w:spacing w:line="361" w:lineRule="auto"/>
        <w:rPr>
          <w:sz w:val="24"/>
          <w:szCs w:val="24"/>
        </w:rPr>
        <w:sectPr>
          <w:footerReference r:id="rId32" w:type="default"/>
          <w:pgSz w:w="11906" w:h="16839"/>
          <w:pgMar w:top="1431" w:right="1785" w:bottom="1270" w:left="1785" w:header="0" w:footer="1025" w:gutter="0"/>
          <w:cols w:space="720" w:num="1"/>
        </w:sectPr>
      </w:pPr>
    </w:p>
    <w:p w14:paraId="26C8E88E">
      <w:pPr>
        <w:pStyle w:val="4"/>
        <w:spacing w:before="48" w:line="359" w:lineRule="auto"/>
        <w:ind w:left="62" w:right="200" w:hanging="36"/>
        <w:rPr>
          <w:sz w:val="24"/>
          <w:szCs w:val="24"/>
        </w:rPr>
      </w:pPr>
      <w:r>
        <w:rPr>
          <w:sz w:val="24"/>
          <w:szCs w:val="24"/>
        </w:rPr>
        <w:t>续吸引观众和参展商的挑战。为了应对这一挑</w:t>
      </w:r>
      <w:r>
        <w:rPr>
          <w:spacing w:val="-1"/>
          <w:sz w:val="24"/>
          <w:szCs w:val="24"/>
        </w:rPr>
        <w:t>战，近年来，上海车展充分利用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自媒体平台进行多方位的整合营销创新。</w:t>
      </w:r>
    </w:p>
    <w:p w14:paraId="0EFBC350">
      <w:pPr>
        <w:pStyle w:val="4"/>
        <w:spacing w:line="312" w:lineRule="auto"/>
        <w:ind w:left="29" w:right="200" w:firstLine="49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多平台布局：上海车展在微博、微信、抖音等自媒体平台开设了官方账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号，并形成了矩阵式管理。通过这些平台，上海车展发布了展会动态、参展车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型介绍、活动预告等内容，形成了全方位的信息传播网络。</w:t>
      </w:r>
    </w:p>
    <w:p w14:paraId="4DF6A0EB">
      <w:pPr>
        <w:pStyle w:val="4"/>
        <w:spacing w:before="186" w:line="331" w:lineRule="auto"/>
        <w:ind w:left="28" w:right="200" w:firstLine="47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sz w:val="24"/>
          <w:szCs w:val="24"/>
        </w:rPr>
        <w:t>创意内容制作：为了吸引用户关注，上海车展在自媒体</w:t>
      </w:r>
      <w:r>
        <w:rPr>
          <w:spacing w:val="-1"/>
          <w:sz w:val="24"/>
          <w:szCs w:val="24"/>
        </w:rPr>
        <w:t>信息制作上进行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了大胆创新。他们制作了系列短视频，展示参展车型的亮点和特色，同时邀请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知名汽车博主和网红进行直播，与用户进行实时互动。此外，上海车展还推出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了系列互动话题，如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sz w:val="24"/>
          <w:szCs w:val="24"/>
        </w:rPr>
        <w:t>车展最美车型评选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车展现场趣事分享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等，进一步提升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了用户的参与度和互动性。</w:t>
      </w:r>
    </w:p>
    <w:p w14:paraId="6A186CF7">
      <w:pPr>
        <w:pStyle w:val="4"/>
        <w:spacing w:before="180" w:line="324" w:lineRule="auto"/>
        <w:ind w:left="24" w:right="200" w:firstLine="47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>
        <w:rPr>
          <w:sz w:val="24"/>
          <w:szCs w:val="24"/>
        </w:rPr>
        <w:t>跨界合作：上海车展与旅游、美食、时尚等领</w:t>
      </w:r>
      <w:r>
        <w:rPr>
          <w:spacing w:val="-1"/>
          <w:sz w:val="24"/>
          <w:szCs w:val="24"/>
        </w:rPr>
        <w:t>域的自媒体创作者进行跨</w:t>
      </w:r>
      <w:r>
        <w:rPr>
          <w:sz w:val="24"/>
          <w:szCs w:val="24"/>
        </w:rPr>
        <w:t xml:space="preserve"> 界合作，共同推出了一系列具有创意和趣味性的内</w:t>
      </w:r>
      <w:r>
        <w:rPr>
          <w:spacing w:val="-1"/>
          <w:sz w:val="24"/>
          <w:szCs w:val="24"/>
        </w:rPr>
        <w:t>容。比如，与旅游自媒体合</w:t>
      </w:r>
      <w:r>
        <w:rPr>
          <w:sz w:val="24"/>
          <w:szCs w:val="24"/>
        </w:rPr>
        <w:t xml:space="preserve"> 作推出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sz w:val="24"/>
          <w:szCs w:val="24"/>
        </w:rPr>
        <w:t>车展周边游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sz w:val="24"/>
          <w:szCs w:val="24"/>
        </w:rPr>
        <w:t>攻略，与美食自媒体合作推出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车展美食地图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等，这些合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作不仅丰富了展会的内容，还吸引了更多潜在观众的关注。</w:t>
      </w:r>
    </w:p>
    <w:p w14:paraId="7D960877">
      <w:pPr>
        <w:pStyle w:val="4"/>
        <w:spacing w:before="184" w:line="312" w:lineRule="auto"/>
        <w:ind w:left="22" w:right="200" w:firstLine="47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</w:t>
      </w:r>
      <w:r>
        <w:rPr>
          <w:sz w:val="24"/>
          <w:szCs w:val="24"/>
        </w:rPr>
        <w:t>数据分析与优化：上海车展利用自媒体平台的数据分析工具</w:t>
      </w:r>
      <w:r>
        <w:rPr>
          <w:spacing w:val="-1"/>
          <w:sz w:val="24"/>
          <w:szCs w:val="24"/>
        </w:rPr>
        <w:t>，对用户的</w:t>
      </w:r>
      <w:r>
        <w:rPr>
          <w:sz w:val="24"/>
          <w:szCs w:val="24"/>
        </w:rPr>
        <w:t xml:space="preserve"> 关注度、参与度、转发量等数据进行实时监测和分析。</w:t>
      </w:r>
      <w:r>
        <w:rPr>
          <w:spacing w:val="-1"/>
          <w:sz w:val="24"/>
          <w:szCs w:val="24"/>
        </w:rPr>
        <w:t>根据数据分析结果，上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海车展不断调整和优化自媒体营销策略，确保营销效果最大化。</w:t>
      </w:r>
    </w:p>
    <w:p w14:paraId="108B4C76">
      <w:pPr>
        <w:pStyle w:val="4"/>
        <w:spacing w:before="181" w:line="359" w:lineRule="auto"/>
        <w:ind w:left="25" w:firstLine="4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通过自媒体整合营销创新实践，上海车展成功吸引了大量用户关注和流量。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展会期间，</w:t>
      </w:r>
      <w:r>
        <w:rPr>
          <w:spacing w:val="-6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自媒体平台上的话题讨论热度持续攀升，参展商和观众对展会的满</w:t>
      </w:r>
      <w:r>
        <w:rPr>
          <w:sz w:val="24"/>
          <w:szCs w:val="24"/>
        </w:rPr>
        <w:t xml:space="preserve">  意度也显著提高。这一案例启示我们，在自媒体</w:t>
      </w:r>
      <w:r>
        <w:rPr>
          <w:spacing w:val="-1"/>
          <w:sz w:val="24"/>
          <w:szCs w:val="24"/>
        </w:rPr>
        <w:t>时代，会展企业要想在激烈的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市场竞争中脱颖而出，必须充分利用自媒体平台进行整合营销创新。</w:t>
      </w:r>
    </w:p>
    <w:p w14:paraId="0F8DCEB4">
      <w:pPr>
        <w:pStyle w:val="4"/>
        <w:spacing w:before="1" w:line="221" w:lineRule="auto"/>
        <w:ind w:left="530"/>
        <w:rPr>
          <w:sz w:val="24"/>
          <w:szCs w:val="24"/>
        </w:rPr>
      </w:pPr>
      <w:r>
        <w:rPr>
          <w:spacing w:val="-13"/>
          <w:sz w:val="24"/>
          <w:szCs w:val="24"/>
        </w:rPr>
        <w:t>问题：</w:t>
      </w:r>
    </w:p>
    <w:p w14:paraId="1F912ECB">
      <w:pPr>
        <w:pStyle w:val="4"/>
        <w:spacing w:before="180" w:line="219" w:lineRule="auto"/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 </w:t>
      </w:r>
      <w:r>
        <w:rPr>
          <w:spacing w:val="-2"/>
          <w:sz w:val="24"/>
          <w:szCs w:val="24"/>
        </w:rPr>
        <w:t>请结合上海车展的案例，分析自媒体信息平台在会展整合营销中的作用。</w:t>
      </w:r>
    </w:p>
    <w:p w14:paraId="07464B9E">
      <w:pPr>
        <w:pStyle w:val="4"/>
        <w:spacing w:before="184" w:line="288" w:lineRule="auto"/>
        <w:ind w:left="25" w:right="200" w:firstLine="47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sz w:val="24"/>
          <w:szCs w:val="24"/>
        </w:rPr>
        <w:t>上海车展在自媒体信息制作和传播上有哪些创新之处？</w:t>
      </w:r>
      <w:r>
        <w:rPr>
          <w:spacing w:val="-1"/>
          <w:sz w:val="24"/>
          <w:szCs w:val="24"/>
        </w:rPr>
        <w:t>这些创新对提升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展会知名度和影响力的效果如何？</w:t>
      </w:r>
    </w:p>
    <w:p w14:paraId="07CEDE52">
      <w:pPr>
        <w:pStyle w:val="4"/>
        <w:spacing w:before="181" w:line="290" w:lineRule="auto"/>
        <w:ind w:left="29" w:right="200" w:firstLine="47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>
        <w:rPr>
          <w:sz w:val="24"/>
          <w:szCs w:val="24"/>
        </w:rPr>
        <w:t>试分析其他会展企业在借鉴上海车展的成功经</w:t>
      </w:r>
      <w:r>
        <w:rPr>
          <w:spacing w:val="-1"/>
          <w:sz w:val="24"/>
          <w:szCs w:val="24"/>
        </w:rPr>
        <w:t>验的同时，应如何根据自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身特点和目标受众进行创新发展。</w:t>
      </w:r>
    </w:p>
    <w:p w14:paraId="21749A48">
      <w:pPr>
        <w:spacing w:line="290" w:lineRule="auto"/>
        <w:rPr>
          <w:sz w:val="24"/>
          <w:szCs w:val="24"/>
        </w:rPr>
        <w:sectPr>
          <w:footerReference r:id="rId33" w:type="default"/>
          <w:pgSz w:w="11906" w:h="16839"/>
          <w:pgMar w:top="1426" w:right="1745" w:bottom="1270" w:left="1785" w:header="0" w:footer="1025" w:gutter="0"/>
          <w:cols w:space="720" w:num="1"/>
        </w:sectPr>
      </w:pPr>
    </w:p>
    <w:p w14:paraId="27C98AD0">
      <w:pPr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34" w:type="default"/>
      <w:footerReference r:id="rId35" w:type="default"/>
      <w:pgSz w:w="11906" w:h="16839"/>
      <w:pgMar w:top="400" w:right="1785" w:bottom="1423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4A92F">
    <w:pPr>
      <w:spacing w:line="184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09A7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C6BE4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1F72F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F97C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20AE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7AD9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548A8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39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22A7">
    <w:pPr>
      <w:spacing w:line="235" w:lineRule="exact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position w:val="1"/>
        <w:sz w:val="18"/>
        <w:szCs w:val="18"/>
      </w:rPr>
      <w:t>40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52D97">
    <w:pPr>
      <w:spacing w:line="184" w:lineRule="auto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sz w:val="18"/>
        <w:szCs w:val="18"/>
      </w:rPr>
      <w:t>41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0ED4F">
    <w:pPr>
      <w:spacing w:line="184" w:lineRule="auto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sz w:val="18"/>
        <w:szCs w:val="18"/>
      </w:rPr>
      <w:t>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38064">
    <w:pPr>
      <w:spacing w:line="235" w:lineRule="exact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25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91B5">
    <w:pPr>
      <w:spacing w:line="235" w:lineRule="exact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position w:val="1"/>
        <w:sz w:val="18"/>
        <w:szCs w:val="18"/>
      </w:rPr>
      <w:t>43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4F28D">
    <w:pPr>
      <w:spacing w:line="184" w:lineRule="auto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sz w:val="18"/>
        <w:szCs w:val="18"/>
      </w:rPr>
      <w:t>44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4EE3">
    <w:pPr>
      <w:spacing w:line="235" w:lineRule="exact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position w:val="1"/>
        <w:sz w:val="18"/>
        <w:szCs w:val="18"/>
      </w:rPr>
      <w:t>45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A5DA5">
    <w:pPr>
      <w:spacing w:line="235" w:lineRule="exact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position w:val="1"/>
        <w:sz w:val="18"/>
        <w:szCs w:val="18"/>
      </w:rPr>
      <w:t>46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4713">
    <w:pPr>
      <w:spacing w:line="184" w:lineRule="auto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sz w:val="18"/>
        <w:szCs w:val="18"/>
      </w:rPr>
      <w:t>47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4D5C7">
    <w:pPr>
      <w:spacing w:line="235" w:lineRule="exact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position w:val="1"/>
        <w:sz w:val="18"/>
        <w:szCs w:val="18"/>
      </w:rPr>
      <w:t>48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D055">
    <w:pPr>
      <w:spacing w:line="235" w:lineRule="exact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position w:val="1"/>
        <w:sz w:val="18"/>
        <w:szCs w:val="18"/>
      </w:rPr>
      <w:t>49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40FF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50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C07F6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3D44C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38F2">
    <w:pPr>
      <w:spacing w:line="235" w:lineRule="exact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26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2B966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53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A9013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54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270F">
    <w:pPr>
      <w:spacing w:line="184" w:lineRule="auto"/>
      <w:ind w:left="40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7"/>
        <w:sz w:val="20"/>
        <w:szCs w:val="20"/>
      </w:rPr>
      <w:t>111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C55D6">
    <w:pPr>
      <w:spacing w:line="184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39B0">
    <w:pPr>
      <w:spacing w:line="235" w:lineRule="exact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D9730">
    <w:pPr>
      <w:spacing w:line="235" w:lineRule="exact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173B1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1C72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9D78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26C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Y3NDA1MDUyZGJmYjhkZDM1MTllYTA0YTVmZWUifQ=="/>
  </w:docVars>
  <w:rsids>
    <w:rsidRoot w:val="75A72682"/>
    <w:rsid w:val="003A6751"/>
    <w:rsid w:val="01DA677D"/>
    <w:rsid w:val="01EB6294"/>
    <w:rsid w:val="023F51C9"/>
    <w:rsid w:val="024E4F18"/>
    <w:rsid w:val="03CA507A"/>
    <w:rsid w:val="03E204CD"/>
    <w:rsid w:val="046D0747"/>
    <w:rsid w:val="04AD63FC"/>
    <w:rsid w:val="04C85431"/>
    <w:rsid w:val="05E06891"/>
    <w:rsid w:val="079E612A"/>
    <w:rsid w:val="08154F18"/>
    <w:rsid w:val="093847F8"/>
    <w:rsid w:val="095A49DF"/>
    <w:rsid w:val="0ACD729D"/>
    <w:rsid w:val="0B014DEB"/>
    <w:rsid w:val="0B4F1C5B"/>
    <w:rsid w:val="0B6F0E10"/>
    <w:rsid w:val="0B827FB8"/>
    <w:rsid w:val="0BA73AE4"/>
    <w:rsid w:val="0C95649B"/>
    <w:rsid w:val="0CD53E46"/>
    <w:rsid w:val="0E120D63"/>
    <w:rsid w:val="0E7E2A18"/>
    <w:rsid w:val="0E8547EA"/>
    <w:rsid w:val="0EC3093C"/>
    <w:rsid w:val="0F857CFE"/>
    <w:rsid w:val="0FC03FC2"/>
    <w:rsid w:val="10962347"/>
    <w:rsid w:val="111A26D7"/>
    <w:rsid w:val="113669DC"/>
    <w:rsid w:val="11391AF8"/>
    <w:rsid w:val="11913F74"/>
    <w:rsid w:val="12205AFC"/>
    <w:rsid w:val="138F5D8A"/>
    <w:rsid w:val="14DF3053"/>
    <w:rsid w:val="15204194"/>
    <w:rsid w:val="159055E9"/>
    <w:rsid w:val="16422B0D"/>
    <w:rsid w:val="17D4085A"/>
    <w:rsid w:val="184B6766"/>
    <w:rsid w:val="189225BB"/>
    <w:rsid w:val="19ED653E"/>
    <w:rsid w:val="1AA0136D"/>
    <w:rsid w:val="1AC724E6"/>
    <w:rsid w:val="1BC755B2"/>
    <w:rsid w:val="1BFA3A9B"/>
    <w:rsid w:val="1CD038B3"/>
    <w:rsid w:val="1D45278B"/>
    <w:rsid w:val="1DB23943"/>
    <w:rsid w:val="1EA41FDB"/>
    <w:rsid w:val="1FA71DE5"/>
    <w:rsid w:val="20123FCC"/>
    <w:rsid w:val="20291DBC"/>
    <w:rsid w:val="207A5727"/>
    <w:rsid w:val="20AF4D80"/>
    <w:rsid w:val="20E65940"/>
    <w:rsid w:val="210701D6"/>
    <w:rsid w:val="210826D1"/>
    <w:rsid w:val="216F56CD"/>
    <w:rsid w:val="22347E0E"/>
    <w:rsid w:val="232F7B47"/>
    <w:rsid w:val="233D0D67"/>
    <w:rsid w:val="23A26E09"/>
    <w:rsid w:val="24892ECA"/>
    <w:rsid w:val="25382F51"/>
    <w:rsid w:val="257D5C9D"/>
    <w:rsid w:val="2592206C"/>
    <w:rsid w:val="26041306"/>
    <w:rsid w:val="26AF7BA5"/>
    <w:rsid w:val="27107976"/>
    <w:rsid w:val="278672E8"/>
    <w:rsid w:val="27DA7CB2"/>
    <w:rsid w:val="28054A91"/>
    <w:rsid w:val="288B7485"/>
    <w:rsid w:val="29423FB4"/>
    <w:rsid w:val="298B3659"/>
    <w:rsid w:val="2A5D34E2"/>
    <w:rsid w:val="2A60094A"/>
    <w:rsid w:val="2A865C11"/>
    <w:rsid w:val="2C0D235A"/>
    <w:rsid w:val="2CD4397E"/>
    <w:rsid w:val="2D462A81"/>
    <w:rsid w:val="2D510EC7"/>
    <w:rsid w:val="2D9C332E"/>
    <w:rsid w:val="2F1F6DA3"/>
    <w:rsid w:val="2F7001CD"/>
    <w:rsid w:val="300138CD"/>
    <w:rsid w:val="31FB0167"/>
    <w:rsid w:val="31FD315A"/>
    <w:rsid w:val="321B6D9D"/>
    <w:rsid w:val="33574F07"/>
    <w:rsid w:val="335A6320"/>
    <w:rsid w:val="33B67235"/>
    <w:rsid w:val="340444EB"/>
    <w:rsid w:val="3407646D"/>
    <w:rsid w:val="343E28F7"/>
    <w:rsid w:val="353C5D1C"/>
    <w:rsid w:val="3578280F"/>
    <w:rsid w:val="36832952"/>
    <w:rsid w:val="36FC17F0"/>
    <w:rsid w:val="37287F47"/>
    <w:rsid w:val="37357204"/>
    <w:rsid w:val="3A9457E2"/>
    <w:rsid w:val="3B0510CD"/>
    <w:rsid w:val="3C085F78"/>
    <w:rsid w:val="3C330E21"/>
    <w:rsid w:val="3D556BE2"/>
    <w:rsid w:val="3DA15708"/>
    <w:rsid w:val="3DDE0A00"/>
    <w:rsid w:val="3DE40455"/>
    <w:rsid w:val="3ED27799"/>
    <w:rsid w:val="3FEF6623"/>
    <w:rsid w:val="403F2CA7"/>
    <w:rsid w:val="40E80EDB"/>
    <w:rsid w:val="419C2E1E"/>
    <w:rsid w:val="43D0601C"/>
    <w:rsid w:val="443956D5"/>
    <w:rsid w:val="444859B4"/>
    <w:rsid w:val="44C20308"/>
    <w:rsid w:val="469F01E2"/>
    <w:rsid w:val="46B239F0"/>
    <w:rsid w:val="472632DD"/>
    <w:rsid w:val="473107F4"/>
    <w:rsid w:val="47A8002A"/>
    <w:rsid w:val="47B922F5"/>
    <w:rsid w:val="47B97D64"/>
    <w:rsid w:val="47FB609D"/>
    <w:rsid w:val="48F31441"/>
    <w:rsid w:val="498B0A5F"/>
    <w:rsid w:val="4A820ED4"/>
    <w:rsid w:val="4AB110F9"/>
    <w:rsid w:val="4AB64C6A"/>
    <w:rsid w:val="4C546D3F"/>
    <w:rsid w:val="4CEE3CD3"/>
    <w:rsid w:val="4D325AAF"/>
    <w:rsid w:val="4E155951"/>
    <w:rsid w:val="4E44504A"/>
    <w:rsid w:val="4E8735D4"/>
    <w:rsid w:val="4EAB51B8"/>
    <w:rsid w:val="4EC62EF2"/>
    <w:rsid w:val="51BB5615"/>
    <w:rsid w:val="51C67323"/>
    <w:rsid w:val="521474EB"/>
    <w:rsid w:val="526C2A0F"/>
    <w:rsid w:val="54705888"/>
    <w:rsid w:val="55B546CB"/>
    <w:rsid w:val="570A1EE7"/>
    <w:rsid w:val="58247055"/>
    <w:rsid w:val="588135F4"/>
    <w:rsid w:val="5AD116B5"/>
    <w:rsid w:val="5B194488"/>
    <w:rsid w:val="5B6D05DD"/>
    <w:rsid w:val="5B995083"/>
    <w:rsid w:val="5C035FD0"/>
    <w:rsid w:val="5C0640A5"/>
    <w:rsid w:val="5C3D2493"/>
    <w:rsid w:val="5C6017CA"/>
    <w:rsid w:val="5D6B35A2"/>
    <w:rsid w:val="5E15255C"/>
    <w:rsid w:val="5E661AE5"/>
    <w:rsid w:val="5E7E60BC"/>
    <w:rsid w:val="5E7E65BD"/>
    <w:rsid w:val="5EA96D02"/>
    <w:rsid w:val="5EE82EE2"/>
    <w:rsid w:val="5F0E7079"/>
    <w:rsid w:val="5F395159"/>
    <w:rsid w:val="5F473CEE"/>
    <w:rsid w:val="5FDD4619"/>
    <w:rsid w:val="60485F81"/>
    <w:rsid w:val="605D01E4"/>
    <w:rsid w:val="6094372F"/>
    <w:rsid w:val="628E0D36"/>
    <w:rsid w:val="633E76DC"/>
    <w:rsid w:val="636B6356"/>
    <w:rsid w:val="64065B08"/>
    <w:rsid w:val="645D691C"/>
    <w:rsid w:val="64723035"/>
    <w:rsid w:val="64E9238F"/>
    <w:rsid w:val="64FB46D7"/>
    <w:rsid w:val="65581D21"/>
    <w:rsid w:val="65A46242"/>
    <w:rsid w:val="66BF565D"/>
    <w:rsid w:val="680A2CED"/>
    <w:rsid w:val="68795DF4"/>
    <w:rsid w:val="6888181C"/>
    <w:rsid w:val="69BF1B43"/>
    <w:rsid w:val="6A2079BB"/>
    <w:rsid w:val="6A862042"/>
    <w:rsid w:val="6B23540B"/>
    <w:rsid w:val="6BFB4A88"/>
    <w:rsid w:val="6C2F7149"/>
    <w:rsid w:val="6C8953BB"/>
    <w:rsid w:val="6CE43A5C"/>
    <w:rsid w:val="6D1D6EDE"/>
    <w:rsid w:val="6D2514F4"/>
    <w:rsid w:val="6DBD2F59"/>
    <w:rsid w:val="6DBD52F9"/>
    <w:rsid w:val="6DFB6AEF"/>
    <w:rsid w:val="6E8C107B"/>
    <w:rsid w:val="6F016E8C"/>
    <w:rsid w:val="6F8132D4"/>
    <w:rsid w:val="6F9B3578"/>
    <w:rsid w:val="6F9C238D"/>
    <w:rsid w:val="711A777B"/>
    <w:rsid w:val="724265FE"/>
    <w:rsid w:val="72781760"/>
    <w:rsid w:val="72B631FA"/>
    <w:rsid w:val="733B79C1"/>
    <w:rsid w:val="73855D8A"/>
    <w:rsid w:val="741555B5"/>
    <w:rsid w:val="74341D65"/>
    <w:rsid w:val="74646B83"/>
    <w:rsid w:val="748B5CBC"/>
    <w:rsid w:val="75A72682"/>
    <w:rsid w:val="75A77464"/>
    <w:rsid w:val="764260BB"/>
    <w:rsid w:val="76C843D8"/>
    <w:rsid w:val="76EE0641"/>
    <w:rsid w:val="772D4CC5"/>
    <w:rsid w:val="7853612E"/>
    <w:rsid w:val="790D1571"/>
    <w:rsid w:val="792A0766"/>
    <w:rsid w:val="794B62E0"/>
    <w:rsid w:val="7ADC418D"/>
    <w:rsid w:val="7B887F10"/>
    <w:rsid w:val="7CB953BF"/>
    <w:rsid w:val="7CEC1CE4"/>
    <w:rsid w:val="7E4F4DE3"/>
    <w:rsid w:val="7EA60042"/>
    <w:rsid w:val="7EDD0C55"/>
    <w:rsid w:val="7EE04BD5"/>
    <w:rsid w:val="7F0D345A"/>
    <w:rsid w:val="7F4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ascii="微软雅黑" w:hAnsi="微软雅黑" w:eastAsia="微软雅黑" w:cs="微软雅黑"/>
      <w:color w:val="0070C0"/>
      <w:sz w:val="21"/>
      <w:szCs w:val="21"/>
      <w:u w:val="none"/>
    </w:rPr>
  </w:style>
  <w:style w:type="character" w:styleId="12">
    <w:name w:val="HTML Cite"/>
    <w:basedOn w:val="9"/>
    <w:qFormat/>
    <w:uiPriority w:val="0"/>
    <w:rPr>
      <w:i/>
    </w:rPr>
  </w:style>
  <w:style w:type="paragraph" w:customStyle="1" w:styleId="13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6">
    <w:name w:val="样式2"/>
    <w:basedOn w:val="13"/>
    <w:qFormat/>
    <w:uiPriority w:val="0"/>
    <w:pPr>
      <w:ind w:firstLine="0" w:firstLineChars="0"/>
      <w:jc w:val="center"/>
    </w:pPr>
  </w:style>
  <w:style w:type="paragraph" w:customStyle="1" w:styleId="17">
    <w:name w:val="表格1"/>
    <w:basedOn w:val="1"/>
    <w:qFormat/>
    <w:uiPriority w:val="0"/>
    <w:pPr>
      <w:jc w:val="center"/>
    </w:pPr>
    <w:rPr>
      <w:sz w:val="21"/>
    </w:rPr>
  </w:style>
  <w:style w:type="paragraph" w:customStyle="1" w:styleId="18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7" Type="http://schemas.openxmlformats.org/officeDocument/2006/relationships/fontTable" Target="fontTable.xml"/><Relationship Id="rId36" Type="http://schemas.openxmlformats.org/officeDocument/2006/relationships/theme" Target="theme/theme1.xml"/><Relationship Id="rId35" Type="http://schemas.openxmlformats.org/officeDocument/2006/relationships/footer" Target="footer32.xml"/><Relationship Id="rId34" Type="http://schemas.openxmlformats.org/officeDocument/2006/relationships/header" Target="header1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8020</Words>
  <Characters>8118</Characters>
  <Lines>0</Lines>
  <Paragraphs>0</Paragraphs>
  <TotalTime>0</TotalTime>
  <ScaleCrop>false</ScaleCrop>
  <LinksUpToDate>false</LinksUpToDate>
  <CharactersWithSpaces>8322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2019-06-24T07:45:00Z</dcterms:created>
  <dc:creator>lihilan12</dc:creator>
  <cp:lastModifiedBy> 柳絮轻飘</cp:lastModifiedBy>
  <dcterms:modified xsi:type="dcterms:W3CDTF">2025-07-07T01:48:48Z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38ACBB911AAE42FC9FC9921ECF3856C2_12</vt:lpwstr>
  </property>
  <property fmtid="{D5CDD505-2E9C-101B-9397-08002B2CF9AE}" pid="4" name="KSOTemplateDocerSaveRecord">
    <vt:lpwstr>eyJoZGlkIjoiZDhiYmY3NDA1MDUyZGJmYjhkZDM1MTllYTA0YTVmZWUiLCJ1c2VySWQiOiI0MTY4NDQxMTcifQ==</vt:lpwstr>
  </property>
</Properties>
</file>