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8759">
      <w:pPr>
        <w:pStyle w:val="4"/>
        <w:spacing w:before="139" w:line="223" w:lineRule="auto"/>
        <w:ind w:left="1767"/>
        <w:rPr>
          <w:sz w:val="43"/>
          <w:szCs w:val="43"/>
        </w:rPr>
      </w:pPr>
      <w:r>
        <w:rPr>
          <w:spacing w:val="7"/>
          <w:sz w:val="43"/>
          <w:szCs w:val="43"/>
        </w:rPr>
        <w:t>上海市高等教育自学考试</w:t>
      </w:r>
    </w:p>
    <w:p w14:paraId="284E2C19">
      <w:pPr>
        <w:pStyle w:val="4"/>
        <w:spacing w:before="105" w:line="222" w:lineRule="auto"/>
        <w:ind w:left="728"/>
        <w:rPr>
          <w:sz w:val="43"/>
          <w:szCs w:val="43"/>
        </w:rPr>
      </w:pPr>
      <w:r>
        <w:rPr>
          <w:spacing w:val="10"/>
          <w:sz w:val="43"/>
          <w:szCs w:val="43"/>
        </w:rPr>
        <w:t>金融学专业（专升本</w:t>
      </w:r>
      <w:r>
        <w:rPr>
          <w:spacing w:val="-21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020301K</w:t>
      </w:r>
      <w:r>
        <w:rPr>
          <w:spacing w:val="10"/>
          <w:sz w:val="43"/>
          <w:szCs w:val="43"/>
        </w:rPr>
        <w:t>）</w:t>
      </w:r>
    </w:p>
    <w:p w14:paraId="4F268C70">
      <w:pPr>
        <w:pStyle w:val="4"/>
        <w:spacing w:before="106" w:line="223" w:lineRule="auto"/>
        <w:ind w:left="1214"/>
        <w:outlineLvl w:val="0"/>
        <w:rPr>
          <w:sz w:val="43"/>
          <w:szCs w:val="43"/>
        </w:rPr>
      </w:pPr>
      <w:bookmarkStart w:id="0" w:name="bookmark7"/>
      <w:bookmarkEnd w:id="0"/>
      <w:r>
        <w:rPr>
          <w:spacing w:val="6"/>
          <w:sz w:val="43"/>
          <w:szCs w:val="43"/>
        </w:rPr>
        <w:t>证券投资理论与实务（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14653</w:t>
      </w:r>
      <w:r>
        <w:rPr>
          <w:spacing w:val="6"/>
          <w:sz w:val="43"/>
          <w:szCs w:val="43"/>
        </w:rPr>
        <w:t>）</w:t>
      </w:r>
    </w:p>
    <w:p w14:paraId="05E382EB">
      <w:pPr>
        <w:pStyle w:val="4"/>
        <w:spacing w:before="104" w:line="223" w:lineRule="auto"/>
        <w:ind w:left="2935"/>
        <w:rPr>
          <w:sz w:val="43"/>
          <w:szCs w:val="43"/>
        </w:rPr>
      </w:pPr>
      <w:r>
        <w:rPr>
          <w:spacing w:val="-5"/>
          <w:sz w:val="43"/>
          <w:szCs w:val="43"/>
        </w:rPr>
        <w:t>自学考试大纲</w:t>
      </w:r>
    </w:p>
    <w:p w14:paraId="68DDAAC1">
      <w:pPr>
        <w:spacing w:line="241" w:lineRule="auto"/>
        <w:rPr>
          <w:rFonts w:ascii="Arial"/>
          <w:sz w:val="21"/>
        </w:rPr>
      </w:pPr>
    </w:p>
    <w:p w14:paraId="6F515206">
      <w:pPr>
        <w:spacing w:line="241" w:lineRule="auto"/>
        <w:rPr>
          <w:rFonts w:ascii="Arial"/>
          <w:sz w:val="21"/>
        </w:rPr>
      </w:pPr>
    </w:p>
    <w:p w14:paraId="4750C191">
      <w:pPr>
        <w:spacing w:line="241" w:lineRule="auto"/>
        <w:rPr>
          <w:rFonts w:ascii="Arial"/>
          <w:sz w:val="21"/>
        </w:rPr>
      </w:pPr>
    </w:p>
    <w:p w14:paraId="600E7222">
      <w:pPr>
        <w:spacing w:line="241" w:lineRule="auto"/>
        <w:rPr>
          <w:rFonts w:ascii="Arial"/>
          <w:sz w:val="21"/>
        </w:rPr>
      </w:pPr>
    </w:p>
    <w:p w14:paraId="1FD7D973">
      <w:pPr>
        <w:spacing w:line="241" w:lineRule="auto"/>
        <w:rPr>
          <w:rFonts w:ascii="Arial"/>
          <w:sz w:val="21"/>
        </w:rPr>
      </w:pPr>
    </w:p>
    <w:p w14:paraId="17F113F3">
      <w:pPr>
        <w:spacing w:line="241" w:lineRule="auto"/>
        <w:rPr>
          <w:rFonts w:ascii="Arial"/>
          <w:sz w:val="21"/>
        </w:rPr>
      </w:pPr>
    </w:p>
    <w:p w14:paraId="6C527E21">
      <w:pPr>
        <w:spacing w:line="241" w:lineRule="auto"/>
        <w:rPr>
          <w:rFonts w:ascii="Arial"/>
          <w:sz w:val="21"/>
        </w:rPr>
      </w:pPr>
    </w:p>
    <w:p w14:paraId="683536E1">
      <w:pPr>
        <w:spacing w:line="241" w:lineRule="auto"/>
        <w:rPr>
          <w:rFonts w:ascii="Arial"/>
          <w:sz w:val="21"/>
        </w:rPr>
      </w:pPr>
    </w:p>
    <w:p w14:paraId="49C4CD5B">
      <w:pPr>
        <w:spacing w:line="241" w:lineRule="auto"/>
        <w:rPr>
          <w:rFonts w:ascii="Arial"/>
          <w:sz w:val="21"/>
        </w:rPr>
      </w:pPr>
    </w:p>
    <w:p w14:paraId="0E081644">
      <w:pPr>
        <w:spacing w:line="241" w:lineRule="auto"/>
        <w:rPr>
          <w:rFonts w:ascii="Arial"/>
          <w:sz w:val="21"/>
        </w:rPr>
      </w:pPr>
    </w:p>
    <w:p w14:paraId="1369B122">
      <w:pPr>
        <w:spacing w:line="241" w:lineRule="auto"/>
        <w:rPr>
          <w:rFonts w:ascii="Arial"/>
          <w:sz w:val="21"/>
        </w:rPr>
      </w:pPr>
    </w:p>
    <w:p w14:paraId="11D2CBA5">
      <w:pPr>
        <w:spacing w:line="241" w:lineRule="auto"/>
        <w:rPr>
          <w:rFonts w:ascii="Arial"/>
          <w:sz w:val="21"/>
        </w:rPr>
      </w:pPr>
    </w:p>
    <w:p w14:paraId="7935FF6C">
      <w:pPr>
        <w:spacing w:line="241" w:lineRule="auto"/>
        <w:rPr>
          <w:rFonts w:ascii="Arial"/>
          <w:sz w:val="21"/>
        </w:rPr>
      </w:pPr>
    </w:p>
    <w:p w14:paraId="49C089F0">
      <w:pPr>
        <w:spacing w:line="241" w:lineRule="auto"/>
        <w:rPr>
          <w:rFonts w:ascii="Arial"/>
          <w:sz w:val="21"/>
        </w:rPr>
      </w:pPr>
    </w:p>
    <w:p w14:paraId="2D34040B">
      <w:pPr>
        <w:spacing w:line="241" w:lineRule="auto"/>
        <w:rPr>
          <w:rFonts w:ascii="Arial"/>
          <w:sz w:val="21"/>
        </w:rPr>
      </w:pPr>
    </w:p>
    <w:p w14:paraId="14C8F053">
      <w:pPr>
        <w:spacing w:line="241" w:lineRule="auto"/>
        <w:rPr>
          <w:rFonts w:ascii="Arial"/>
          <w:sz w:val="21"/>
        </w:rPr>
      </w:pPr>
    </w:p>
    <w:p w14:paraId="6D721C0C">
      <w:pPr>
        <w:spacing w:line="241" w:lineRule="auto"/>
        <w:rPr>
          <w:rFonts w:ascii="Arial"/>
          <w:sz w:val="21"/>
        </w:rPr>
      </w:pPr>
    </w:p>
    <w:p w14:paraId="2D6A023C">
      <w:pPr>
        <w:spacing w:line="241" w:lineRule="auto"/>
        <w:rPr>
          <w:rFonts w:ascii="Arial"/>
          <w:sz w:val="21"/>
        </w:rPr>
      </w:pPr>
    </w:p>
    <w:p w14:paraId="77E36F7D">
      <w:pPr>
        <w:spacing w:line="241" w:lineRule="auto"/>
        <w:rPr>
          <w:rFonts w:ascii="Arial"/>
          <w:sz w:val="21"/>
        </w:rPr>
      </w:pPr>
    </w:p>
    <w:p w14:paraId="3001144C">
      <w:pPr>
        <w:spacing w:line="241" w:lineRule="auto"/>
        <w:rPr>
          <w:rFonts w:ascii="Arial"/>
          <w:sz w:val="21"/>
        </w:rPr>
      </w:pPr>
    </w:p>
    <w:p w14:paraId="17210458">
      <w:pPr>
        <w:spacing w:line="241" w:lineRule="auto"/>
        <w:rPr>
          <w:rFonts w:ascii="Arial"/>
          <w:sz w:val="21"/>
        </w:rPr>
      </w:pPr>
    </w:p>
    <w:p w14:paraId="03659F12">
      <w:pPr>
        <w:spacing w:line="241" w:lineRule="auto"/>
        <w:rPr>
          <w:rFonts w:ascii="Arial"/>
          <w:sz w:val="21"/>
        </w:rPr>
      </w:pPr>
    </w:p>
    <w:p w14:paraId="1927F138">
      <w:pPr>
        <w:spacing w:line="241" w:lineRule="auto"/>
        <w:rPr>
          <w:rFonts w:ascii="Arial"/>
          <w:sz w:val="21"/>
        </w:rPr>
      </w:pPr>
    </w:p>
    <w:p w14:paraId="605708DD">
      <w:pPr>
        <w:spacing w:line="241" w:lineRule="auto"/>
        <w:rPr>
          <w:rFonts w:ascii="Arial"/>
          <w:sz w:val="21"/>
        </w:rPr>
      </w:pPr>
    </w:p>
    <w:p w14:paraId="24BA84D1">
      <w:pPr>
        <w:spacing w:line="241" w:lineRule="auto"/>
        <w:rPr>
          <w:rFonts w:ascii="Arial"/>
          <w:sz w:val="21"/>
        </w:rPr>
      </w:pPr>
    </w:p>
    <w:p w14:paraId="40488839">
      <w:pPr>
        <w:spacing w:line="241" w:lineRule="auto"/>
        <w:rPr>
          <w:rFonts w:ascii="Arial"/>
          <w:sz w:val="21"/>
        </w:rPr>
      </w:pPr>
    </w:p>
    <w:p w14:paraId="6CD39DB9">
      <w:pPr>
        <w:pStyle w:val="4"/>
        <w:spacing w:before="101" w:line="225" w:lineRule="auto"/>
        <w:ind w:left="1622"/>
        <w:rPr>
          <w:sz w:val="31"/>
          <w:szCs w:val="31"/>
        </w:rPr>
      </w:pPr>
      <w:r>
        <w:rPr>
          <w:spacing w:val="8"/>
          <w:sz w:val="31"/>
          <w:szCs w:val="31"/>
        </w:rPr>
        <w:t>上海大学高等教育自学考试办公室编</w:t>
      </w:r>
    </w:p>
    <w:p w14:paraId="49EAD197">
      <w:pPr>
        <w:pStyle w:val="4"/>
        <w:spacing w:before="247" w:line="373" w:lineRule="auto"/>
        <w:ind w:left="4219" w:right="1607" w:hanging="2597"/>
        <w:rPr>
          <w:sz w:val="31"/>
          <w:szCs w:val="31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575310</wp:posOffset>
                </wp:positionV>
                <wp:extent cx="427355" cy="2070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FCE8A">
                            <w:pPr>
                              <w:spacing w:before="20" w:line="192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3"/>
                                <w:sz w:val="31"/>
                                <w:szCs w:val="31"/>
                              </w:rPr>
                              <w:t>2026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65pt;margin-top:45.3pt;height:16.3pt;width:33.65pt;z-index:251659264;mso-width-relative:page;mso-height-relative:page;" filled="f" stroked="f" coordsize="21600,21600" o:gfxdata="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BxXo2QAAAAoBAAAPAAAAAAAAAAEAIAAAACIAAABkcnMvZG93bnJldi54bWxQSwEC&#10;FAAUAAAACACHTuJAqXJuc7oBAABx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6DFCE8A">
                      <w:pPr>
                        <w:spacing w:before="20" w:line="192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3"/>
                          <w:sz w:val="31"/>
                          <w:szCs w:val="31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8"/>
          <w:sz w:val="31"/>
          <w:szCs w:val="31"/>
        </w:rPr>
        <w:t>上海市高等教育自学考试委员会组编</w:t>
      </w:r>
      <w:r>
        <w:rPr>
          <w:spacing w:val="1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年版</w:t>
      </w:r>
    </w:p>
    <w:p w14:paraId="3547F5C2">
      <w:pPr>
        <w:spacing w:line="306" w:lineRule="auto"/>
        <w:rPr>
          <w:rFonts w:ascii="Arial"/>
          <w:sz w:val="21"/>
        </w:rPr>
      </w:pPr>
    </w:p>
    <w:p w14:paraId="54A6EC85">
      <w:pPr>
        <w:spacing w:line="307" w:lineRule="auto"/>
        <w:rPr>
          <w:rFonts w:ascii="Arial"/>
          <w:sz w:val="21"/>
        </w:rPr>
      </w:pPr>
    </w:p>
    <w:p w14:paraId="67A8BA26">
      <w:pPr>
        <w:spacing w:line="307" w:lineRule="auto"/>
        <w:rPr>
          <w:rFonts w:ascii="Arial"/>
          <w:sz w:val="21"/>
        </w:rPr>
      </w:pPr>
    </w:p>
    <w:p w14:paraId="7AA778B4">
      <w:pPr>
        <w:spacing w:before="53" w:line="188" w:lineRule="auto"/>
        <w:ind w:left="405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155</w:t>
      </w:r>
    </w:p>
    <w:p w14:paraId="011DA73D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3" w:type="default"/>
          <w:pgSz w:w="11906" w:h="16839"/>
          <w:pgMar w:top="400" w:right="1785" w:bottom="400" w:left="1785" w:header="0" w:footer="0" w:gutter="0"/>
          <w:cols w:space="720" w:num="1"/>
        </w:sectPr>
      </w:pPr>
    </w:p>
    <w:p w14:paraId="3093085B">
      <w:pPr>
        <w:spacing w:line="270" w:lineRule="auto"/>
        <w:rPr>
          <w:rFonts w:ascii="Arial"/>
          <w:sz w:val="21"/>
        </w:rPr>
      </w:pPr>
    </w:p>
    <w:p w14:paraId="10089C46">
      <w:pPr>
        <w:spacing w:line="270" w:lineRule="auto"/>
        <w:rPr>
          <w:rFonts w:ascii="Arial"/>
          <w:sz w:val="21"/>
        </w:rPr>
      </w:pPr>
    </w:p>
    <w:p w14:paraId="6A657BBA">
      <w:pPr>
        <w:spacing w:line="271" w:lineRule="auto"/>
        <w:rPr>
          <w:rFonts w:ascii="Arial"/>
          <w:sz w:val="21"/>
        </w:rPr>
      </w:pPr>
    </w:p>
    <w:p w14:paraId="5C2BADF9">
      <w:pPr>
        <w:spacing w:line="271" w:lineRule="auto"/>
        <w:rPr>
          <w:rFonts w:ascii="Arial"/>
          <w:sz w:val="21"/>
        </w:rPr>
      </w:pPr>
    </w:p>
    <w:p w14:paraId="6BD08D6F">
      <w:pPr>
        <w:spacing w:line="271" w:lineRule="auto"/>
        <w:rPr>
          <w:rFonts w:ascii="Arial"/>
          <w:sz w:val="21"/>
        </w:rPr>
      </w:pPr>
    </w:p>
    <w:p w14:paraId="6A3EC58D">
      <w:pPr>
        <w:pStyle w:val="4"/>
        <w:spacing w:before="91" w:line="220" w:lineRule="auto"/>
        <w:ind w:left="1577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第一部分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课程性质及其设置的目的和要求</w:t>
      </w:r>
    </w:p>
    <w:p w14:paraId="337DCA09">
      <w:pPr>
        <w:pStyle w:val="4"/>
        <w:spacing w:before="291" w:line="219" w:lineRule="auto"/>
        <w:ind w:left="509"/>
        <w:rPr>
          <w:sz w:val="24"/>
          <w:szCs w:val="24"/>
        </w:rPr>
      </w:pPr>
      <w:r>
        <w:rPr>
          <w:spacing w:val="-1"/>
          <w:sz w:val="24"/>
          <w:szCs w:val="24"/>
        </w:rPr>
        <w:t>《证券投资理论与实务》课程（以下简称本课程）</w:t>
      </w:r>
    </w:p>
    <w:p w14:paraId="7F55C45A">
      <w:pPr>
        <w:spacing w:line="245" w:lineRule="auto"/>
        <w:rPr>
          <w:rFonts w:ascii="Arial"/>
          <w:sz w:val="21"/>
        </w:rPr>
      </w:pPr>
    </w:p>
    <w:p w14:paraId="5EBC8019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一、本课程的性质与设置的目的</w:t>
      </w:r>
    </w:p>
    <w:p w14:paraId="0EF6E86C">
      <w:pPr>
        <w:spacing w:line="245" w:lineRule="auto"/>
        <w:rPr>
          <w:rFonts w:ascii="Arial"/>
          <w:sz w:val="21"/>
        </w:rPr>
      </w:pPr>
    </w:p>
    <w:p w14:paraId="60F156FE">
      <w:pPr>
        <w:pStyle w:val="4"/>
        <w:spacing w:before="78" w:line="220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课程性质：专业基础课</w:t>
      </w:r>
    </w:p>
    <w:p w14:paraId="16C94F60">
      <w:pPr>
        <w:pStyle w:val="4"/>
        <w:spacing w:before="180" w:line="361" w:lineRule="auto"/>
        <w:ind w:left="26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设置目的：本课程是一门研究证券市场结构、证券发行</w:t>
      </w:r>
      <w:r>
        <w:rPr>
          <w:spacing w:val="-4"/>
          <w:sz w:val="24"/>
          <w:szCs w:val="24"/>
        </w:rPr>
        <w:t>和交易以及证券投资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的一般规律的学科，它在当代经济生活中占据着极其重要的地位。本课程集</w:t>
      </w:r>
      <w:r>
        <w:rPr>
          <w:spacing w:val="-4"/>
          <w:sz w:val="24"/>
          <w:szCs w:val="24"/>
        </w:rPr>
        <w:t>理论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性、技术性和实践性为一体，使学生能够系统、全面地掌握证券市场的基本知识，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熟悉证券市场的运作，并能够运用所学知识服务于政府部门、金融机构、证</w:t>
      </w:r>
      <w:r>
        <w:rPr>
          <w:spacing w:val="-4"/>
          <w:sz w:val="24"/>
          <w:szCs w:val="24"/>
        </w:rPr>
        <w:t>券机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构、企业及从事投资活动的个人实践。</w:t>
      </w:r>
    </w:p>
    <w:p w14:paraId="28D84D33">
      <w:pPr>
        <w:spacing w:line="261" w:lineRule="auto"/>
        <w:rPr>
          <w:rFonts w:ascii="Arial"/>
          <w:sz w:val="21"/>
        </w:rPr>
      </w:pPr>
    </w:p>
    <w:p w14:paraId="6DE123C7">
      <w:pPr>
        <w:spacing w:line="261" w:lineRule="auto"/>
        <w:rPr>
          <w:rFonts w:ascii="Arial"/>
          <w:sz w:val="21"/>
        </w:rPr>
      </w:pPr>
    </w:p>
    <w:p w14:paraId="4C607F7C">
      <w:pPr>
        <w:pStyle w:val="4"/>
        <w:spacing w:before="79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二、本课程的基本要求</w:t>
      </w:r>
    </w:p>
    <w:p w14:paraId="2E33177C">
      <w:pPr>
        <w:spacing w:line="245" w:lineRule="auto"/>
        <w:rPr>
          <w:rFonts w:ascii="Arial"/>
          <w:sz w:val="21"/>
        </w:rPr>
      </w:pPr>
    </w:p>
    <w:p w14:paraId="7F7D558F">
      <w:pPr>
        <w:pStyle w:val="4"/>
        <w:spacing w:before="79" w:line="360" w:lineRule="auto"/>
        <w:ind w:left="22" w:right="7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本课程是研究证券特征与投资原理，揭示证券市场运行规律的</w:t>
      </w:r>
      <w:r>
        <w:rPr>
          <w:spacing w:val="-4"/>
          <w:sz w:val="24"/>
          <w:szCs w:val="24"/>
        </w:rPr>
        <w:t>一门课程。课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程详细阐述证券投资基本理论与方法，要求学生掌握证券投资的主要分析手段与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工具，理解证券市场的基本功能和作用，了解现代证券投资理论的主要内容及发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展趋势；学会运用证券投资分析及投资策略来解决现实投资决策问题，并通过实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践教学检验来引导学生进行创新思维，使学生初步具备扎实的证券投资理论功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底，能够灵活运用理论进行证券投资决策，为</w:t>
      </w:r>
      <w:r>
        <w:rPr>
          <w:spacing w:val="-2"/>
          <w:sz w:val="24"/>
          <w:szCs w:val="24"/>
        </w:rPr>
        <w:t>其它专业课学习奠定坚实的基础。</w:t>
      </w:r>
    </w:p>
    <w:p w14:paraId="03D4365F">
      <w:pPr>
        <w:pStyle w:val="4"/>
        <w:spacing w:before="4" w:line="360" w:lineRule="auto"/>
        <w:ind w:left="23" w:right="61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通过本课程的学习，学生能够掌握证券投资学的基本理论和方法</w:t>
      </w:r>
      <w:r>
        <w:rPr>
          <w:spacing w:val="-4"/>
          <w:sz w:val="24"/>
          <w:szCs w:val="24"/>
        </w:rPr>
        <w:t>，灵活运用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证券投资学基本原理去解决实际投资活动中的问题，尤其是学会解决证券投资实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际问题的基本方法和技巧；能够融会贯通地将所学理论知识与现实经济环境中的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证券投资业务活动密切联系，培养学生理论联系实际，创造性地剖析问题、解决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问题的能力，提高学生的综合素质、创新能力和团队协作精神。</w:t>
      </w:r>
    </w:p>
    <w:p w14:paraId="79750332">
      <w:pPr>
        <w:spacing w:line="261" w:lineRule="auto"/>
        <w:rPr>
          <w:rFonts w:ascii="Arial"/>
          <w:sz w:val="21"/>
        </w:rPr>
      </w:pPr>
    </w:p>
    <w:p w14:paraId="0FB22549">
      <w:pPr>
        <w:spacing w:line="262" w:lineRule="auto"/>
        <w:rPr>
          <w:rFonts w:ascii="Arial"/>
          <w:sz w:val="21"/>
        </w:rPr>
      </w:pPr>
    </w:p>
    <w:p w14:paraId="4C44158E">
      <w:pPr>
        <w:pStyle w:val="4"/>
        <w:spacing w:before="79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三、与相关课程的联系与区别</w:t>
      </w:r>
    </w:p>
    <w:p w14:paraId="75FCE398">
      <w:pPr>
        <w:spacing w:line="245" w:lineRule="auto"/>
        <w:rPr>
          <w:rFonts w:ascii="Arial"/>
          <w:sz w:val="21"/>
        </w:rPr>
      </w:pPr>
    </w:p>
    <w:p w14:paraId="5A4FF1BF">
      <w:pPr>
        <w:pStyle w:val="4"/>
        <w:spacing w:before="79" w:line="361" w:lineRule="auto"/>
        <w:ind w:left="26" w:right="61" w:firstLine="4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本课程要求学生在充分掌握了经济学和金融学理论知识的基础</w:t>
      </w:r>
      <w:r>
        <w:rPr>
          <w:spacing w:val="-4"/>
          <w:sz w:val="24"/>
          <w:szCs w:val="24"/>
        </w:rPr>
        <w:t>上，运用所学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理论知识进行实际的金融工具投资分析。本门课程的学习，将为后续开设的</w:t>
      </w:r>
      <w:r>
        <w:rPr>
          <w:spacing w:val="-4"/>
          <w:sz w:val="24"/>
          <w:szCs w:val="24"/>
        </w:rPr>
        <w:t>《金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融市场学》《投资银行理论与实务》课程奠定基础。</w:t>
      </w:r>
    </w:p>
    <w:p w14:paraId="06E49FDF">
      <w:pPr>
        <w:spacing w:line="361" w:lineRule="auto"/>
        <w:rPr>
          <w:sz w:val="24"/>
          <w:szCs w:val="24"/>
        </w:rPr>
        <w:sectPr>
          <w:footerReference r:id="rId4" w:type="default"/>
          <w:pgSz w:w="11906" w:h="16839"/>
          <w:pgMar w:top="400" w:right="1738" w:bottom="1156" w:left="1785" w:header="0" w:footer="994" w:gutter="0"/>
          <w:cols w:space="720" w:num="1"/>
        </w:sectPr>
      </w:pPr>
    </w:p>
    <w:p w14:paraId="2A5BA40C">
      <w:pPr>
        <w:spacing w:line="279" w:lineRule="auto"/>
        <w:rPr>
          <w:rFonts w:ascii="Arial"/>
          <w:sz w:val="21"/>
        </w:rPr>
      </w:pPr>
    </w:p>
    <w:p w14:paraId="37BA513D">
      <w:pPr>
        <w:spacing w:line="279" w:lineRule="auto"/>
        <w:rPr>
          <w:rFonts w:ascii="Arial"/>
          <w:sz w:val="21"/>
        </w:rPr>
      </w:pPr>
    </w:p>
    <w:p w14:paraId="1A841AF8">
      <w:pPr>
        <w:spacing w:line="279" w:lineRule="auto"/>
        <w:rPr>
          <w:rFonts w:ascii="Arial"/>
          <w:sz w:val="21"/>
        </w:rPr>
      </w:pPr>
    </w:p>
    <w:p w14:paraId="29AAFA7A">
      <w:pPr>
        <w:spacing w:line="279" w:lineRule="auto"/>
        <w:rPr>
          <w:rFonts w:ascii="Arial"/>
          <w:sz w:val="21"/>
        </w:rPr>
      </w:pPr>
    </w:p>
    <w:p w14:paraId="08F3A35B">
      <w:pPr>
        <w:spacing w:line="279" w:lineRule="auto"/>
        <w:rPr>
          <w:rFonts w:ascii="Arial"/>
          <w:sz w:val="21"/>
        </w:rPr>
      </w:pPr>
    </w:p>
    <w:p w14:paraId="7730EA7A">
      <w:pPr>
        <w:spacing w:line="280" w:lineRule="auto"/>
        <w:rPr>
          <w:rFonts w:ascii="Arial"/>
          <w:sz w:val="21"/>
        </w:rPr>
      </w:pPr>
    </w:p>
    <w:p w14:paraId="5963F72F">
      <w:pPr>
        <w:pStyle w:val="4"/>
        <w:spacing w:before="78" w:line="220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四、课程的重点与难点</w:t>
      </w:r>
    </w:p>
    <w:p w14:paraId="45B6E47B">
      <w:pPr>
        <w:spacing w:line="244" w:lineRule="auto"/>
        <w:rPr>
          <w:rFonts w:ascii="Arial"/>
          <w:sz w:val="21"/>
        </w:rPr>
      </w:pPr>
    </w:p>
    <w:p w14:paraId="0F1343AB">
      <w:pPr>
        <w:pStyle w:val="4"/>
        <w:spacing w:before="78" w:line="360" w:lineRule="auto"/>
        <w:ind w:left="22" w:right="13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重点：证券的基础知识、证券投资的特点；有价证券的价格决</w:t>
      </w:r>
      <w:r>
        <w:rPr>
          <w:spacing w:val="-4"/>
          <w:sz w:val="24"/>
          <w:szCs w:val="24"/>
        </w:rPr>
        <w:t>定、证券投资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</w:t>
      </w:r>
      <w:r>
        <w:fldChar w:fldCharType="begin"/>
      </w:r>
      <w:r>
        <w:instrText xml:space="preserve"> HYPERLINK "https://zhidao.baidu.com/search?word=宏观经济&amp;fr=iknow_pc_qb_highlight" </w:instrText>
      </w:r>
      <w:r>
        <w:fldChar w:fldCharType="separate"/>
      </w:r>
      <w:r>
        <w:rPr>
          <w:spacing w:val="-3"/>
          <w:sz w:val="24"/>
          <w:szCs w:val="24"/>
        </w:rPr>
        <w:t>宏观经济</w:t>
      </w:r>
      <w:r>
        <w:rPr>
          <w:spacing w:val="-3"/>
          <w:sz w:val="24"/>
          <w:szCs w:val="24"/>
        </w:rPr>
        <w:fldChar w:fldCharType="end"/>
      </w:r>
      <w:r>
        <w:rPr>
          <w:spacing w:val="-3"/>
          <w:sz w:val="24"/>
          <w:szCs w:val="24"/>
        </w:rPr>
        <w:t>分析、证券投资的产业周期分析和公司分析、证券投资分析概述、证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券投资技术分析理论与方法等内容。</w:t>
      </w:r>
    </w:p>
    <w:p w14:paraId="1A3EF4CA">
      <w:pPr>
        <w:pStyle w:val="4"/>
        <w:spacing w:before="1" w:line="217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难点：证券组合管理、风险资产的定价、证券组合管理的应用。</w:t>
      </w:r>
    </w:p>
    <w:p w14:paraId="1ECA9C23">
      <w:pPr>
        <w:spacing w:line="217" w:lineRule="auto"/>
        <w:rPr>
          <w:sz w:val="24"/>
          <w:szCs w:val="24"/>
        </w:rPr>
        <w:sectPr>
          <w:footerReference r:id="rId5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28DBE8B">
      <w:pPr>
        <w:spacing w:line="270" w:lineRule="auto"/>
        <w:rPr>
          <w:rFonts w:ascii="Arial"/>
          <w:sz w:val="21"/>
        </w:rPr>
      </w:pPr>
    </w:p>
    <w:p w14:paraId="6736CCE7">
      <w:pPr>
        <w:spacing w:line="270" w:lineRule="auto"/>
        <w:rPr>
          <w:rFonts w:ascii="Arial"/>
          <w:sz w:val="21"/>
        </w:rPr>
      </w:pPr>
    </w:p>
    <w:p w14:paraId="684D8776">
      <w:pPr>
        <w:spacing w:line="271" w:lineRule="auto"/>
        <w:rPr>
          <w:rFonts w:ascii="Arial"/>
          <w:sz w:val="21"/>
        </w:rPr>
      </w:pPr>
    </w:p>
    <w:p w14:paraId="6FA62534">
      <w:pPr>
        <w:spacing w:line="271" w:lineRule="auto"/>
        <w:rPr>
          <w:rFonts w:ascii="Arial"/>
          <w:sz w:val="21"/>
        </w:rPr>
      </w:pPr>
    </w:p>
    <w:p w14:paraId="548EA5E8">
      <w:pPr>
        <w:spacing w:line="271" w:lineRule="auto"/>
        <w:rPr>
          <w:rFonts w:ascii="Arial"/>
          <w:sz w:val="21"/>
        </w:rPr>
      </w:pPr>
    </w:p>
    <w:p w14:paraId="098B1AD6">
      <w:pPr>
        <w:pStyle w:val="4"/>
        <w:spacing w:before="91" w:line="220" w:lineRule="auto"/>
        <w:ind w:left="228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第二部分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课程内容与考核目标</w:t>
      </w:r>
    </w:p>
    <w:p w14:paraId="771E6336">
      <w:pPr>
        <w:pStyle w:val="4"/>
        <w:spacing w:before="291" w:line="219" w:lineRule="auto"/>
        <w:ind w:left="303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第一章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证券投资工具</w:t>
      </w:r>
    </w:p>
    <w:p w14:paraId="7A5FF0BC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3ED25C23">
      <w:pPr>
        <w:pStyle w:val="4"/>
        <w:spacing w:before="181" w:line="362" w:lineRule="auto"/>
        <w:ind w:left="23" w:right="13" w:firstLine="486"/>
        <w:rPr>
          <w:sz w:val="24"/>
          <w:szCs w:val="24"/>
        </w:rPr>
      </w:pPr>
      <w:r>
        <w:rPr>
          <w:spacing w:val="-3"/>
          <w:sz w:val="24"/>
          <w:szCs w:val="24"/>
        </w:rPr>
        <w:t>掌握各种证券投资工具的定义、特点和分类，如</w:t>
      </w:r>
      <w:r>
        <w:rPr>
          <w:spacing w:val="-4"/>
          <w:sz w:val="24"/>
          <w:szCs w:val="24"/>
        </w:rPr>
        <w:t>股票、债券、基金等，了解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证券投资工具在金融市场中的作用和功能。</w:t>
      </w:r>
    </w:p>
    <w:p w14:paraId="4FD8A48A">
      <w:pPr>
        <w:spacing w:line="382" w:lineRule="auto"/>
        <w:rPr>
          <w:rFonts w:ascii="Arial"/>
          <w:sz w:val="21"/>
        </w:rPr>
      </w:pPr>
    </w:p>
    <w:p w14:paraId="0FACF724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1784AAEC">
      <w:pPr>
        <w:pStyle w:val="4"/>
        <w:spacing w:before="183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1.1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投资概述</w:t>
      </w:r>
    </w:p>
    <w:p w14:paraId="48FE0C3C">
      <w:pPr>
        <w:pStyle w:val="4"/>
        <w:spacing w:before="183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1.2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债券</w:t>
      </w:r>
    </w:p>
    <w:p w14:paraId="33965B36">
      <w:pPr>
        <w:pStyle w:val="4"/>
        <w:spacing w:before="183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1.3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股票</w:t>
      </w:r>
    </w:p>
    <w:p w14:paraId="28804FEC">
      <w:pPr>
        <w:pStyle w:val="4"/>
        <w:spacing w:before="183" w:line="220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1.4  </w:t>
      </w:r>
      <w:r>
        <w:rPr>
          <w:spacing w:val="-3"/>
          <w:sz w:val="24"/>
          <w:szCs w:val="24"/>
        </w:rPr>
        <w:t>证券投资基金</w:t>
      </w:r>
    </w:p>
    <w:p w14:paraId="11E1C58E">
      <w:pPr>
        <w:pStyle w:val="4"/>
        <w:spacing w:before="182" w:line="220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1.5  </w:t>
      </w:r>
      <w:r>
        <w:rPr>
          <w:spacing w:val="-3"/>
          <w:sz w:val="24"/>
          <w:szCs w:val="24"/>
        </w:rPr>
        <w:t>金融衍生工具</w:t>
      </w:r>
    </w:p>
    <w:p w14:paraId="1E7ECC34">
      <w:pPr>
        <w:pStyle w:val="4"/>
        <w:spacing w:before="183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1.6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另类投资工具</w:t>
      </w:r>
    </w:p>
    <w:p w14:paraId="37AAF97F">
      <w:pPr>
        <w:spacing w:line="284" w:lineRule="auto"/>
        <w:rPr>
          <w:rFonts w:ascii="Arial"/>
          <w:sz w:val="21"/>
        </w:rPr>
      </w:pPr>
    </w:p>
    <w:p w14:paraId="361CDEB5">
      <w:pPr>
        <w:spacing w:line="285" w:lineRule="auto"/>
        <w:rPr>
          <w:rFonts w:ascii="Arial"/>
          <w:sz w:val="21"/>
        </w:rPr>
      </w:pPr>
    </w:p>
    <w:p w14:paraId="6900CB4E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9ECDA67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（一）金融投资工具的内涵</w:t>
      </w:r>
    </w:p>
    <w:p w14:paraId="0627702C">
      <w:pPr>
        <w:pStyle w:val="4"/>
        <w:spacing w:before="183" w:line="220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识记：金融投资工具的定义。</w:t>
      </w:r>
    </w:p>
    <w:p w14:paraId="411C2DBD">
      <w:pPr>
        <w:pStyle w:val="4"/>
        <w:spacing w:before="181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领会：金融投资工具的内涵。</w:t>
      </w:r>
    </w:p>
    <w:p w14:paraId="3D49C42B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（二）金融投资工具的主要特征</w:t>
      </w:r>
    </w:p>
    <w:p w14:paraId="616D2B8D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识记：金融投资工具的特征。</w:t>
      </w:r>
    </w:p>
    <w:p w14:paraId="7730C73C">
      <w:pPr>
        <w:pStyle w:val="4"/>
        <w:spacing w:before="182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简单应用：不同金融投资工具的区别。</w:t>
      </w:r>
    </w:p>
    <w:p w14:paraId="1A89E259">
      <w:pPr>
        <w:pStyle w:val="4"/>
        <w:spacing w:before="184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（三）债券的收益与股票的价值</w:t>
      </w:r>
    </w:p>
    <w:p w14:paraId="1ABB2F6A">
      <w:pPr>
        <w:pStyle w:val="4"/>
        <w:spacing w:before="184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领会：债券的收益与股票的价值。</w:t>
      </w:r>
    </w:p>
    <w:p w14:paraId="28F48100">
      <w:pPr>
        <w:pStyle w:val="4"/>
        <w:spacing w:before="185" w:line="218" w:lineRule="auto"/>
        <w:ind w:left="508"/>
        <w:rPr>
          <w:sz w:val="24"/>
          <w:szCs w:val="24"/>
        </w:rPr>
      </w:pPr>
      <w:r>
        <w:rPr>
          <w:spacing w:val="-2"/>
          <w:sz w:val="24"/>
          <w:szCs w:val="24"/>
        </w:rPr>
        <w:t>简单应用：股票的估值。</w:t>
      </w:r>
    </w:p>
    <w:p w14:paraId="1A2E151C">
      <w:pPr>
        <w:spacing w:line="285" w:lineRule="auto"/>
        <w:rPr>
          <w:rFonts w:ascii="Arial"/>
          <w:sz w:val="21"/>
        </w:rPr>
      </w:pPr>
    </w:p>
    <w:p w14:paraId="7599BB52">
      <w:pPr>
        <w:spacing w:line="285" w:lineRule="auto"/>
        <w:rPr>
          <w:rFonts w:ascii="Arial"/>
          <w:sz w:val="21"/>
        </w:rPr>
      </w:pPr>
    </w:p>
    <w:p w14:paraId="7D1F8698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3F882BBB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重点：债券的收益率的计算。</w:t>
      </w:r>
    </w:p>
    <w:p w14:paraId="1E815BCA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难点：金融衍生工具的交易特点和交易规则。</w:t>
      </w:r>
    </w:p>
    <w:p w14:paraId="3FBD5800">
      <w:pPr>
        <w:spacing w:line="219" w:lineRule="auto"/>
        <w:rPr>
          <w:sz w:val="24"/>
          <w:szCs w:val="24"/>
        </w:rPr>
        <w:sectPr>
          <w:footerReference r:id="rId6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31193B3A">
      <w:pPr>
        <w:spacing w:line="267" w:lineRule="auto"/>
        <w:rPr>
          <w:rFonts w:ascii="Arial"/>
          <w:sz w:val="21"/>
        </w:rPr>
      </w:pPr>
    </w:p>
    <w:p w14:paraId="526600B4">
      <w:pPr>
        <w:spacing w:line="267" w:lineRule="auto"/>
        <w:rPr>
          <w:rFonts w:ascii="Arial"/>
          <w:sz w:val="21"/>
        </w:rPr>
      </w:pPr>
    </w:p>
    <w:p w14:paraId="10EEC9BC">
      <w:pPr>
        <w:spacing w:line="267" w:lineRule="auto"/>
        <w:rPr>
          <w:rFonts w:ascii="Arial"/>
          <w:sz w:val="21"/>
        </w:rPr>
      </w:pPr>
    </w:p>
    <w:p w14:paraId="19FD79CD">
      <w:pPr>
        <w:spacing w:line="267" w:lineRule="auto"/>
        <w:rPr>
          <w:rFonts w:ascii="Arial"/>
          <w:sz w:val="21"/>
        </w:rPr>
      </w:pPr>
    </w:p>
    <w:p w14:paraId="56418E1F">
      <w:pPr>
        <w:pStyle w:val="4"/>
        <w:spacing w:before="78" w:line="219" w:lineRule="auto"/>
        <w:ind w:left="327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第二章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证券市场</w:t>
      </w:r>
    </w:p>
    <w:p w14:paraId="55C4D561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3846A9FD">
      <w:pPr>
        <w:pStyle w:val="4"/>
        <w:spacing w:before="179" w:line="362" w:lineRule="auto"/>
        <w:ind w:left="23" w:right="32" w:firstLine="48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掌握证券市场的基本功能和分类，掌握证券市场</w:t>
      </w:r>
      <w:r>
        <w:rPr>
          <w:spacing w:val="-4"/>
          <w:sz w:val="24"/>
          <w:szCs w:val="24"/>
        </w:rPr>
        <w:t>的基本概念、基本理论以及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相关的法律法规，了解证券市场的运作机制和交易规则，了解证券市场监管的相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关知识。</w:t>
      </w:r>
    </w:p>
    <w:p w14:paraId="266A7D26">
      <w:pPr>
        <w:spacing w:line="381" w:lineRule="auto"/>
        <w:rPr>
          <w:rFonts w:ascii="Arial"/>
          <w:sz w:val="21"/>
        </w:rPr>
      </w:pPr>
    </w:p>
    <w:p w14:paraId="6DA9FA44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1E7C2DE3">
      <w:pPr>
        <w:pStyle w:val="4"/>
        <w:spacing w:before="184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2.1  </w:t>
      </w:r>
      <w:r>
        <w:rPr>
          <w:spacing w:val="-1"/>
          <w:sz w:val="24"/>
          <w:szCs w:val="24"/>
        </w:rPr>
        <w:t>证券市场概述</w:t>
      </w:r>
    </w:p>
    <w:p w14:paraId="3E063B4E">
      <w:pPr>
        <w:pStyle w:val="4"/>
        <w:spacing w:before="182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2.2  </w:t>
      </w:r>
      <w:r>
        <w:rPr>
          <w:spacing w:val="-1"/>
          <w:sz w:val="24"/>
          <w:szCs w:val="24"/>
        </w:rPr>
        <w:t>证券市场的运行机制</w:t>
      </w:r>
    </w:p>
    <w:p w14:paraId="48619D28">
      <w:pPr>
        <w:pStyle w:val="4"/>
        <w:spacing w:before="184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2.3  </w:t>
      </w:r>
      <w:r>
        <w:rPr>
          <w:spacing w:val="-1"/>
          <w:sz w:val="24"/>
          <w:szCs w:val="24"/>
        </w:rPr>
        <w:t>证券市场监管</w:t>
      </w:r>
    </w:p>
    <w:p w14:paraId="00512B7A">
      <w:pPr>
        <w:spacing w:line="284" w:lineRule="auto"/>
        <w:rPr>
          <w:rFonts w:ascii="Arial"/>
          <w:sz w:val="21"/>
        </w:rPr>
      </w:pPr>
    </w:p>
    <w:p w14:paraId="49087836">
      <w:pPr>
        <w:spacing w:line="285" w:lineRule="auto"/>
        <w:rPr>
          <w:rFonts w:ascii="Arial"/>
          <w:sz w:val="21"/>
        </w:rPr>
      </w:pPr>
    </w:p>
    <w:p w14:paraId="4779CC4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40DB766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（一）证券市场的基本功能与发展阶段</w:t>
      </w:r>
    </w:p>
    <w:p w14:paraId="213C265A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识记：证券市场的基本知识。</w:t>
      </w:r>
    </w:p>
    <w:p w14:paraId="7B74CDD5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领会：证券市场的功能；证券市场以及我国证券市场的发展历程。</w:t>
      </w:r>
    </w:p>
    <w:p w14:paraId="6D1330C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（二）证券市场的分类与运行机制</w:t>
      </w:r>
    </w:p>
    <w:p w14:paraId="5B345434">
      <w:pPr>
        <w:pStyle w:val="4"/>
        <w:spacing w:before="184" w:line="360" w:lineRule="auto"/>
        <w:ind w:left="26" w:right="32" w:firstLine="479"/>
        <w:rPr>
          <w:sz w:val="24"/>
          <w:szCs w:val="24"/>
        </w:rPr>
      </w:pPr>
      <w:r>
        <w:rPr>
          <w:spacing w:val="-3"/>
          <w:sz w:val="24"/>
          <w:szCs w:val="24"/>
        </w:rPr>
        <w:t>识记：证券发行市场的特点及其不同分类标准下的分类；证</w:t>
      </w:r>
      <w:r>
        <w:rPr>
          <w:spacing w:val="-4"/>
          <w:sz w:val="24"/>
          <w:szCs w:val="24"/>
        </w:rPr>
        <w:t>券交易所的组织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形式以及证券交易所的运行系统。</w:t>
      </w:r>
    </w:p>
    <w:p w14:paraId="3AC8D574">
      <w:pPr>
        <w:pStyle w:val="4"/>
        <w:spacing w:before="1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领会：证券交易市场的分类。</w:t>
      </w:r>
    </w:p>
    <w:p w14:paraId="050980DA">
      <w:pPr>
        <w:pStyle w:val="4"/>
        <w:spacing w:before="184" w:line="360" w:lineRule="auto"/>
        <w:ind w:left="34" w:right="1418" w:firstLine="473"/>
        <w:rPr>
          <w:sz w:val="24"/>
          <w:szCs w:val="24"/>
        </w:rPr>
      </w:pPr>
      <w:r>
        <w:rPr>
          <w:spacing w:val="-2"/>
          <w:sz w:val="24"/>
          <w:szCs w:val="24"/>
        </w:rPr>
        <w:t>简单应用：熟悉主要的价格指数，掌握价格指数的编制方法。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（三）证券市场的监管</w:t>
      </w:r>
    </w:p>
    <w:p w14:paraId="37F56A9F">
      <w:pPr>
        <w:pStyle w:val="4"/>
        <w:spacing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领会：证券市场监管机构与监管内容。</w:t>
      </w:r>
    </w:p>
    <w:p w14:paraId="0C3BC414">
      <w:pPr>
        <w:spacing w:line="284" w:lineRule="auto"/>
        <w:rPr>
          <w:rFonts w:ascii="Arial"/>
          <w:sz w:val="21"/>
        </w:rPr>
      </w:pPr>
    </w:p>
    <w:p w14:paraId="304F47D2">
      <w:pPr>
        <w:spacing w:line="285" w:lineRule="auto"/>
        <w:rPr>
          <w:rFonts w:ascii="Arial"/>
          <w:sz w:val="21"/>
        </w:rPr>
      </w:pPr>
    </w:p>
    <w:p w14:paraId="322E6CDB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4D1A24F3">
      <w:pPr>
        <w:pStyle w:val="4"/>
        <w:spacing w:before="184" w:line="360" w:lineRule="auto"/>
        <w:ind w:left="22" w:right="32" w:firstLine="481"/>
        <w:rPr>
          <w:sz w:val="24"/>
          <w:szCs w:val="24"/>
        </w:rPr>
      </w:pPr>
      <w:r>
        <w:rPr>
          <w:spacing w:val="-3"/>
          <w:sz w:val="24"/>
          <w:szCs w:val="24"/>
        </w:rPr>
        <w:t>重点：证券市场的基本知识；证券市场的功能及其构成要素；</w:t>
      </w:r>
      <w:r>
        <w:rPr>
          <w:spacing w:val="-4"/>
          <w:sz w:val="24"/>
          <w:szCs w:val="24"/>
        </w:rPr>
        <w:t>证券发行市场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及证券交易市场的特点；证券交易中委托与竞价成交过程。</w:t>
      </w:r>
    </w:p>
    <w:p w14:paraId="196333F3">
      <w:pPr>
        <w:pStyle w:val="4"/>
        <w:spacing w:before="1" w:line="361" w:lineRule="auto"/>
        <w:ind w:left="22" w:firstLine="480"/>
        <w:rPr>
          <w:sz w:val="24"/>
          <w:szCs w:val="24"/>
        </w:rPr>
      </w:pPr>
      <w:r>
        <w:rPr>
          <w:spacing w:val="-2"/>
          <w:sz w:val="24"/>
          <w:szCs w:val="24"/>
        </w:rPr>
        <w:t>难点：证券市场的功能；证券发行市场及交易市场的特点；证券</w:t>
      </w:r>
      <w:r>
        <w:rPr>
          <w:spacing w:val="-3"/>
          <w:sz w:val="24"/>
          <w:szCs w:val="24"/>
        </w:rPr>
        <w:t>交易规则；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委托与竞价成交；指数的编制。</w:t>
      </w:r>
    </w:p>
    <w:p w14:paraId="366466D5">
      <w:pPr>
        <w:spacing w:line="361" w:lineRule="auto"/>
        <w:rPr>
          <w:sz w:val="24"/>
          <w:szCs w:val="24"/>
        </w:rPr>
        <w:sectPr>
          <w:footerReference r:id="rId7" w:type="default"/>
          <w:pgSz w:w="11906" w:h="16839"/>
          <w:pgMar w:top="400" w:right="1767" w:bottom="1156" w:left="1785" w:header="0" w:footer="994" w:gutter="0"/>
          <w:cols w:space="720" w:num="1"/>
        </w:sectPr>
      </w:pPr>
    </w:p>
    <w:p w14:paraId="28A4F52B">
      <w:pPr>
        <w:spacing w:line="267" w:lineRule="auto"/>
        <w:rPr>
          <w:rFonts w:ascii="Arial"/>
          <w:sz w:val="21"/>
        </w:rPr>
      </w:pPr>
    </w:p>
    <w:p w14:paraId="34B5064B">
      <w:pPr>
        <w:spacing w:line="267" w:lineRule="auto"/>
        <w:rPr>
          <w:rFonts w:ascii="Arial"/>
          <w:sz w:val="21"/>
        </w:rPr>
      </w:pPr>
    </w:p>
    <w:p w14:paraId="4115295D">
      <w:pPr>
        <w:spacing w:line="267" w:lineRule="auto"/>
        <w:rPr>
          <w:rFonts w:ascii="Arial"/>
          <w:sz w:val="21"/>
        </w:rPr>
      </w:pPr>
    </w:p>
    <w:p w14:paraId="245063B2">
      <w:pPr>
        <w:spacing w:line="267" w:lineRule="auto"/>
        <w:rPr>
          <w:rFonts w:ascii="Arial"/>
          <w:sz w:val="21"/>
        </w:rPr>
      </w:pPr>
    </w:p>
    <w:p w14:paraId="36D056C2">
      <w:pPr>
        <w:pStyle w:val="4"/>
        <w:spacing w:before="78" w:line="219" w:lineRule="auto"/>
        <w:ind w:left="2790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第三章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证券投资基本分析</w:t>
      </w:r>
    </w:p>
    <w:p w14:paraId="6E9E963A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5C59B26B">
      <w:pPr>
        <w:pStyle w:val="4"/>
        <w:spacing w:before="181" w:line="361" w:lineRule="auto"/>
        <w:ind w:left="27" w:right="13" w:firstLine="476"/>
        <w:rPr>
          <w:sz w:val="24"/>
          <w:szCs w:val="24"/>
        </w:rPr>
      </w:pPr>
      <w:r>
        <w:rPr>
          <w:spacing w:val="-3"/>
          <w:sz w:val="24"/>
          <w:szCs w:val="24"/>
        </w:rPr>
        <w:t>通过对公司基本面进行深入研究，帮助投资者识别具有内在价值</w:t>
      </w:r>
      <w:r>
        <w:rPr>
          <w:spacing w:val="-4"/>
          <w:sz w:val="24"/>
          <w:szCs w:val="24"/>
        </w:rPr>
        <w:t>和良好发展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前景的公司，正确评估证券的投资价值。</w:t>
      </w:r>
    </w:p>
    <w:p w14:paraId="378AC6D8">
      <w:pPr>
        <w:spacing w:line="384" w:lineRule="auto"/>
        <w:rPr>
          <w:rFonts w:ascii="Arial"/>
          <w:sz w:val="21"/>
        </w:rPr>
      </w:pPr>
    </w:p>
    <w:p w14:paraId="28532F99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7B4FF106">
      <w:pPr>
        <w:pStyle w:val="4"/>
        <w:spacing w:before="183" w:line="220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3.1  </w:t>
      </w:r>
      <w:r>
        <w:rPr>
          <w:spacing w:val="-1"/>
          <w:sz w:val="24"/>
          <w:szCs w:val="24"/>
        </w:rPr>
        <w:t>证券投资的宏观经济分析</w:t>
      </w:r>
    </w:p>
    <w:p w14:paraId="078071F9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3.2  </w:t>
      </w:r>
      <w:r>
        <w:rPr>
          <w:spacing w:val="-1"/>
          <w:sz w:val="24"/>
          <w:szCs w:val="24"/>
        </w:rPr>
        <w:t>证券投资的产业分析</w:t>
      </w:r>
    </w:p>
    <w:p w14:paraId="1CE9F565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3.3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公司财务分析</w:t>
      </w:r>
    </w:p>
    <w:p w14:paraId="2CFC0AC3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3.4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公司价值分析</w:t>
      </w:r>
    </w:p>
    <w:p w14:paraId="00AD0E54">
      <w:pPr>
        <w:spacing w:line="285" w:lineRule="auto"/>
        <w:rPr>
          <w:rFonts w:ascii="Arial"/>
          <w:sz w:val="21"/>
        </w:rPr>
      </w:pPr>
    </w:p>
    <w:p w14:paraId="333A2481">
      <w:pPr>
        <w:spacing w:line="286" w:lineRule="auto"/>
        <w:rPr>
          <w:rFonts w:ascii="Arial"/>
          <w:sz w:val="21"/>
        </w:rPr>
      </w:pPr>
    </w:p>
    <w:p w14:paraId="507C803B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379AAFF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（一）宏观经济分析的基本思路与框架</w:t>
      </w:r>
    </w:p>
    <w:p w14:paraId="0859339E">
      <w:pPr>
        <w:pStyle w:val="4"/>
        <w:spacing w:before="183" w:line="218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识记：评价宏观经济形式的基本变量。</w:t>
      </w:r>
    </w:p>
    <w:p w14:paraId="4833A61C">
      <w:pPr>
        <w:pStyle w:val="4"/>
        <w:spacing w:before="185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领会：宏观经济运行对证券市场的影响。</w:t>
      </w:r>
    </w:p>
    <w:p w14:paraId="2A5558DC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简单应用：宏观经济分析的基本方法；国际金融环境对证券市场的影响。</w:t>
      </w:r>
    </w:p>
    <w:p w14:paraId="4996DF47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综合应用：对证券市场波动进行宏观政策面的分析。</w:t>
      </w:r>
    </w:p>
    <w:p w14:paraId="143A360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（二）产业分析的内容</w:t>
      </w:r>
    </w:p>
    <w:p w14:paraId="3C2EFA1A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综合应用：行业的周期分析。</w:t>
      </w:r>
    </w:p>
    <w:p w14:paraId="3B8F5F7C">
      <w:pPr>
        <w:pStyle w:val="4"/>
        <w:spacing w:before="182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（三）公司财务分析与公司价值分析</w:t>
      </w:r>
    </w:p>
    <w:p w14:paraId="60CFB839">
      <w:pPr>
        <w:pStyle w:val="4"/>
        <w:spacing w:before="185" w:line="362" w:lineRule="auto"/>
        <w:ind w:left="32" w:right="13" w:firstLine="473"/>
        <w:rPr>
          <w:sz w:val="24"/>
          <w:szCs w:val="24"/>
        </w:rPr>
      </w:pPr>
      <w:r>
        <w:rPr>
          <w:spacing w:val="-3"/>
          <w:sz w:val="24"/>
          <w:szCs w:val="24"/>
        </w:rPr>
        <w:t>综合应用：公司财务报表分析的方法；公司价值分析的方</w:t>
      </w:r>
      <w:r>
        <w:rPr>
          <w:spacing w:val="-4"/>
          <w:sz w:val="24"/>
          <w:szCs w:val="24"/>
        </w:rPr>
        <w:t>法与应用；从盈利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能力、营运能力、偿债能力三个方面进行财务比率分析。</w:t>
      </w:r>
    </w:p>
    <w:p w14:paraId="2776C1FF">
      <w:pPr>
        <w:spacing w:line="381" w:lineRule="auto"/>
        <w:rPr>
          <w:rFonts w:ascii="Arial"/>
          <w:sz w:val="21"/>
        </w:rPr>
      </w:pPr>
    </w:p>
    <w:p w14:paraId="2F1BE2F7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DD818A4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重点：宏观经济分析；公司财务分析。</w:t>
      </w:r>
    </w:p>
    <w:p w14:paraId="2FA7A362">
      <w:pPr>
        <w:pStyle w:val="4"/>
        <w:spacing w:before="183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难点：宏观经济政策分析；公司价值分析。</w:t>
      </w:r>
    </w:p>
    <w:p w14:paraId="5829CD20">
      <w:pPr>
        <w:spacing w:line="285" w:lineRule="auto"/>
        <w:rPr>
          <w:rFonts w:ascii="Arial"/>
          <w:sz w:val="21"/>
        </w:rPr>
      </w:pPr>
    </w:p>
    <w:p w14:paraId="6189CC58">
      <w:pPr>
        <w:spacing w:line="285" w:lineRule="auto"/>
        <w:rPr>
          <w:rFonts w:ascii="Arial"/>
          <w:sz w:val="21"/>
        </w:rPr>
      </w:pPr>
    </w:p>
    <w:p w14:paraId="282C98A8">
      <w:pPr>
        <w:pStyle w:val="4"/>
        <w:spacing w:before="79" w:line="219" w:lineRule="auto"/>
        <w:ind w:left="2790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第四章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证券投资技术分析</w:t>
      </w:r>
    </w:p>
    <w:p w14:paraId="215BF45E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632E68D">
      <w:pPr>
        <w:spacing w:line="221" w:lineRule="auto"/>
        <w:rPr>
          <w:sz w:val="24"/>
          <w:szCs w:val="24"/>
        </w:rPr>
        <w:sectPr>
          <w:footerReference r:id="rId8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3C76CA5">
      <w:pPr>
        <w:spacing w:line="267" w:lineRule="auto"/>
        <w:rPr>
          <w:rFonts w:ascii="Arial"/>
          <w:sz w:val="21"/>
        </w:rPr>
      </w:pPr>
    </w:p>
    <w:p w14:paraId="0910F2C2">
      <w:pPr>
        <w:spacing w:line="267" w:lineRule="auto"/>
        <w:rPr>
          <w:rFonts w:ascii="Arial"/>
          <w:sz w:val="21"/>
        </w:rPr>
      </w:pPr>
    </w:p>
    <w:p w14:paraId="18D24486">
      <w:pPr>
        <w:spacing w:line="268" w:lineRule="auto"/>
        <w:rPr>
          <w:rFonts w:ascii="Arial"/>
          <w:sz w:val="21"/>
        </w:rPr>
      </w:pPr>
    </w:p>
    <w:p w14:paraId="10074CCE">
      <w:pPr>
        <w:spacing w:line="268" w:lineRule="auto"/>
        <w:rPr>
          <w:rFonts w:ascii="Arial"/>
          <w:sz w:val="21"/>
        </w:rPr>
      </w:pPr>
    </w:p>
    <w:p w14:paraId="514E1091">
      <w:pPr>
        <w:pStyle w:val="4"/>
        <w:spacing w:before="78" w:line="361" w:lineRule="auto"/>
        <w:ind w:left="23" w:right="21" w:firstLine="507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以过去的价格、时间、成交量等来分析、预测证券市场未来的</w:t>
      </w:r>
      <w:r>
        <w:rPr>
          <w:spacing w:val="-10"/>
          <w:sz w:val="24"/>
          <w:szCs w:val="24"/>
        </w:rPr>
        <w:t>价格变化趋势；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运用技术分析工具和相关方法帮助投资者更好地理解市场动态，做出合理的投资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决策。</w:t>
      </w:r>
    </w:p>
    <w:p w14:paraId="0CCF10DB">
      <w:pPr>
        <w:spacing w:line="382" w:lineRule="auto"/>
        <w:rPr>
          <w:rFonts w:ascii="Arial"/>
          <w:sz w:val="21"/>
        </w:rPr>
      </w:pPr>
    </w:p>
    <w:p w14:paraId="001BDB60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4FDC4AE5">
      <w:pPr>
        <w:pStyle w:val="4"/>
        <w:spacing w:before="183" w:line="219" w:lineRule="auto"/>
        <w:ind w:left="49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4.1  </w:t>
      </w:r>
      <w:r>
        <w:rPr>
          <w:spacing w:val="-1"/>
          <w:sz w:val="24"/>
          <w:szCs w:val="24"/>
        </w:rPr>
        <w:t>技术分析概述</w:t>
      </w:r>
    </w:p>
    <w:p w14:paraId="70AF2583">
      <w:pPr>
        <w:pStyle w:val="4"/>
        <w:spacing w:before="183" w:line="219" w:lineRule="auto"/>
        <w:ind w:left="49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4.2  </w:t>
      </w:r>
      <w:r>
        <w:rPr>
          <w:spacing w:val="-1"/>
          <w:sz w:val="24"/>
          <w:szCs w:val="24"/>
        </w:rPr>
        <w:t>技术分析的主要理论和方法</w:t>
      </w:r>
    </w:p>
    <w:p w14:paraId="1226EE21">
      <w:pPr>
        <w:spacing w:line="284" w:lineRule="auto"/>
        <w:rPr>
          <w:rFonts w:ascii="Arial"/>
          <w:sz w:val="21"/>
        </w:rPr>
      </w:pPr>
    </w:p>
    <w:p w14:paraId="7D6D2AD9">
      <w:pPr>
        <w:spacing w:line="285" w:lineRule="auto"/>
        <w:rPr>
          <w:rFonts w:ascii="Arial"/>
          <w:sz w:val="21"/>
        </w:rPr>
      </w:pPr>
    </w:p>
    <w:p w14:paraId="5E2B4716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07EEAC50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（一）技术分析的主要理论</w:t>
      </w:r>
    </w:p>
    <w:p w14:paraId="38F35077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识记：技术分析的理论基础（前提假设）对技术分析的意义。</w:t>
      </w:r>
    </w:p>
    <w:p w14:paraId="7CBC4340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领会：技术分析的原理。</w:t>
      </w:r>
    </w:p>
    <w:p w14:paraId="32E7C1B0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（二）技术分析的方法和运用</w:t>
      </w:r>
    </w:p>
    <w:p w14:paraId="513A7882">
      <w:pPr>
        <w:pStyle w:val="4"/>
        <w:spacing w:before="183" w:line="360" w:lineRule="auto"/>
        <w:ind w:left="23" w:right="173" w:firstLine="484"/>
        <w:rPr>
          <w:sz w:val="24"/>
          <w:szCs w:val="24"/>
        </w:rPr>
      </w:pPr>
      <w:r>
        <w:rPr>
          <w:spacing w:val="1"/>
          <w:sz w:val="24"/>
          <w:szCs w:val="24"/>
        </w:rPr>
        <w:t>简单应用：能够用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线图描绘股价的日常波动；能够读懂单根、两根、三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根</w:t>
      </w:r>
      <w:r>
        <w:rPr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线组合形态；支撑线和压力线的作用。</w:t>
      </w:r>
    </w:p>
    <w:p w14:paraId="493E3947">
      <w:pPr>
        <w:pStyle w:val="4"/>
        <w:spacing w:line="360" w:lineRule="auto"/>
        <w:ind w:left="23" w:right="80" w:firstLine="4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综合应用：能够辨别股价运动中的趋势；趋势线和轨道线</w:t>
      </w:r>
      <w:r>
        <w:rPr>
          <w:spacing w:val="-4"/>
          <w:sz w:val="24"/>
          <w:szCs w:val="24"/>
        </w:rPr>
        <w:t>的画法以及在股价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分析中的作用；几种典型的反转突破形态和持续整理形态，掌握形态的形成和确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认。</w:t>
      </w:r>
    </w:p>
    <w:p w14:paraId="48F641C3">
      <w:pPr>
        <w:pStyle w:val="4"/>
        <w:spacing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（三）主要技术指标及其运用</w:t>
      </w:r>
    </w:p>
    <w:p w14:paraId="67531363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领会：技术指标分析的六个方面。</w:t>
      </w:r>
    </w:p>
    <w:p w14:paraId="71E3E897">
      <w:pPr>
        <w:pStyle w:val="4"/>
        <w:spacing w:before="185" w:line="219" w:lineRule="auto"/>
        <w:jc w:val="right"/>
        <w:rPr>
          <w:sz w:val="24"/>
          <w:szCs w:val="24"/>
        </w:rPr>
      </w:pPr>
      <w:r>
        <w:rPr>
          <w:spacing w:val="-8"/>
          <w:sz w:val="24"/>
          <w:szCs w:val="24"/>
        </w:rPr>
        <w:t>综合应用：掌握移动平均线的计算和运用；掌握相对强弱指标的计算和运用。</w:t>
      </w:r>
    </w:p>
    <w:p w14:paraId="441B9B22">
      <w:pPr>
        <w:spacing w:line="284" w:lineRule="auto"/>
        <w:rPr>
          <w:rFonts w:ascii="Arial"/>
          <w:sz w:val="21"/>
        </w:rPr>
      </w:pPr>
    </w:p>
    <w:p w14:paraId="7FC3EA83">
      <w:pPr>
        <w:spacing w:line="284" w:lineRule="auto"/>
        <w:rPr>
          <w:rFonts w:ascii="Arial"/>
          <w:sz w:val="21"/>
        </w:rPr>
      </w:pPr>
    </w:p>
    <w:p w14:paraId="238B3939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3CE8F5B1">
      <w:pPr>
        <w:pStyle w:val="4"/>
        <w:spacing w:before="184" w:line="360" w:lineRule="auto"/>
        <w:ind w:left="29" w:right="54" w:firstLine="474"/>
        <w:rPr>
          <w:sz w:val="24"/>
          <w:szCs w:val="24"/>
        </w:rPr>
      </w:pPr>
      <w:r>
        <w:rPr>
          <w:spacing w:val="-2"/>
          <w:sz w:val="24"/>
          <w:szCs w:val="24"/>
        </w:rPr>
        <w:t>重点：技术分析的理论基础；道氏理论；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线理论；切线理论；</w:t>
      </w:r>
      <w:r>
        <w:rPr>
          <w:spacing w:val="-3"/>
          <w:sz w:val="24"/>
          <w:szCs w:val="24"/>
        </w:rPr>
        <w:t>形态理论；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市场趋势指标；市场动量指标。</w:t>
      </w:r>
    </w:p>
    <w:p w14:paraId="129D0EF8">
      <w:pPr>
        <w:pStyle w:val="4"/>
        <w:spacing w:before="1" w:line="219" w:lineRule="auto"/>
        <w:ind w:left="502"/>
        <w:rPr>
          <w:sz w:val="24"/>
          <w:szCs w:val="24"/>
        </w:rPr>
      </w:pPr>
      <w:r>
        <w:rPr>
          <w:sz w:val="24"/>
          <w:szCs w:val="24"/>
        </w:rPr>
        <w:t>难点：理解技术分析的滞后性；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 </w:t>
      </w:r>
      <w:r>
        <w:rPr>
          <w:sz w:val="24"/>
          <w:szCs w:val="24"/>
        </w:rPr>
        <w:t>线组合形态</w:t>
      </w:r>
      <w:r>
        <w:rPr>
          <w:spacing w:val="-1"/>
          <w:sz w:val="24"/>
          <w:szCs w:val="24"/>
        </w:rPr>
        <w:t>分析；市场趋势研判。</w:t>
      </w:r>
    </w:p>
    <w:p w14:paraId="75E50A0D">
      <w:pPr>
        <w:spacing w:line="284" w:lineRule="auto"/>
        <w:rPr>
          <w:rFonts w:ascii="Arial"/>
          <w:sz w:val="21"/>
        </w:rPr>
      </w:pPr>
    </w:p>
    <w:p w14:paraId="0CD357FE">
      <w:pPr>
        <w:spacing w:line="284" w:lineRule="auto"/>
        <w:rPr>
          <w:rFonts w:ascii="Arial"/>
          <w:sz w:val="21"/>
        </w:rPr>
      </w:pPr>
    </w:p>
    <w:p w14:paraId="0F3083AE">
      <w:pPr>
        <w:pStyle w:val="4"/>
        <w:spacing w:before="79" w:line="219" w:lineRule="auto"/>
        <w:ind w:left="303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第五章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证券组合管理</w:t>
      </w:r>
    </w:p>
    <w:p w14:paraId="3C2A90CB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E602609">
      <w:pPr>
        <w:spacing w:line="221" w:lineRule="auto"/>
        <w:rPr>
          <w:sz w:val="24"/>
          <w:szCs w:val="24"/>
        </w:rPr>
        <w:sectPr>
          <w:footerReference r:id="rId9" w:type="default"/>
          <w:pgSz w:w="11906" w:h="16839"/>
          <w:pgMar w:top="400" w:right="1719" w:bottom="1156" w:left="1785" w:header="0" w:footer="994" w:gutter="0"/>
          <w:cols w:space="720" w:num="1"/>
        </w:sectPr>
      </w:pPr>
    </w:p>
    <w:p w14:paraId="33D07E1D">
      <w:pPr>
        <w:spacing w:line="267" w:lineRule="auto"/>
        <w:rPr>
          <w:rFonts w:ascii="Arial"/>
          <w:sz w:val="21"/>
        </w:rPr>
      </w:pPr>
    </w:p>
    <w:p w14:paraId="328B4245">
      <w:pPr>
        <w:spacing w:line="267" w:lineRule="auto"/>
        <w:rPr>
          <w:rFonts w:ascii="Arial"/>
          <w:sz w:val="21"/>
        </w:rPr>
      </w:pPr>
    </w:p>
    <w:p w14:paraId="3071C53C">
      <w:pPr>
        <w:spacing w:line="267" w:lineRule="auto"/>
        <w:rPr>
          <w:rFonts w:ascii="Arial"/>
          <w:sz w:val="21"/>
        </w:rPr>
      </w:pPr>
    </w:p>
    <w:p w14:paraId="4D65346F">
      <w:pPr>
        <w:spacing w:line="267" w:lineRule="auto"/>
        <w:rPr>
          <w:rFonts w:ascii="Arial"/>
          <w:sz w:val="21"/>
        </w:rPr>
      </w:pPr>
    </w:p>
    <w:p w14:paraId="1C742EEA">
      <w:pPr>
        <w:pStyle w:val="4"/>
        <w:spacing w:before="78" w:line="362" w:lineRule="auto"/>
        <w:ind w:left="33" w:right="13" w:firstLine="470"/>
        <w:rPr>
          <w:sz w:val="24"/>
          <w:szCs w:val="24"/>
        </w:rPr>
      </w:pPr>
      <w:r>
        <w:rPr>
          <w:spacing w:val="-3"/>
          <w:sz w:val="24"/>
          <w:szCs w:val="24"/>
        </w:rPr>
        <w:t>要求学生能通过对收益和风险的综合判定来分析最佳投资行为</w:t>
      </w:r>
      <w:r>
        <w:rPr>
          <w:spacing w:val="-4"/>
          <w:sz w:val="24"/>
          <w:szCs w:val="24"/>
        </w:rPr>
        <w:t>。了解证券投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资组合理论的发展，掌握马科维茨证券组合理论。</w:t>
      </w:r>
    </w:p>
    <w:p w14:paraId="79FCD9DB">
      <w:pPr>
        <w:spacing w:line="383" w:lineRule="auto"/>
        <w:rPr>
          <w:rFonts w:ascii="Arial"/>
          <w:sz w:val="21"/>
        </w:rPr>
      </w:pPr>
    </w:p>
    <w:p w14:paraId="0C8CCE8B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741B71F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5.1  </w:t>
      </w:r>
      <w:r>
        <w:rPr>
          <w:spacing w:val="-1"/>
          <w:sz w:val="24"/>
          <w:szCs w:val="24"/>
        </w:rPr>
        <w:t>证券组合管理概述</w:t>
      </w:r>
    </w:p>
    <w:p w14:paraId="46E1EF31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5.2  </w:t>
      </w:r>
      <w:r>
        <w:rPr>
          <w:spacing w:val="-1"/>
          <w:sz w:val="24"/>
          <w:szCs w:val="24"/>
        </w:rPr>
        <w:t>马科维茨选择资产组合的方法</w:t>
      </w:r>
    </w:p>
    <w:p w14:paraId="6AB0E8B4">
      <w:pPr>
        <w:spacing w:line="285" w:lineRule="auto"/>
        <w:rPr>
          <w:rFonts w:ascii="Arial"/>
          <w:sz w:val="21"/>
        </w:rPr>
      </w:pPr>
    </w:p>
    <w:p w14:paraId="0EF89D6C">
      <w:pPr>
        <w:spacing w:line="285" w:lineRule="auto"/>
        <w:rPr>
          <w:rFonts w:ascii="Arial"/>
          <w:sz w:val="21"/>
        </w:rPr>
      </w:pPr>
    </w:p>
    <w:p w14:paraId="3A016780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4A02A58D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（一）证券组合管理的内涵与投资风险</w:t>
      </w:r>
    </w:p>
    <w:p w14:paraId="7C288718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领会：证券组合管理的经济内涵及其重要性。</w:t>
      </w:r>
    </w:p>
    <w:p w14:paraId="43D37BF9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简单应用：证券投资的风险分类。</w:t>
      </w:r>
    </w:p>
    <w:p w14:paraId="3129785F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（二）证券组合管理的步骤</w:t>
      </w:r>
    </w:p>
    <w:p w14:paraId="6CD0983D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简单应用：证券组合管理的基本步骤。</w:t>
      </w:r>
    </w:p>
    <w:p w14:paraId="2D7081BA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（三）现代组合理论发展与应用</w:t>
      </w:r>
    </w:p>
    <w:p w14:paraId="0444A58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识记：现代组合理论的形成与发展。</w:t>
      </w:r>
    </w:p>
    <w:p w14:paraId="498FAF9A">
      <w:pPr>
        <w:pStyle w:val="4"/>
        <w:spacing w:before="183" w:line="363" w:lineRule="auto"/>
        <w:ind w:left="24" w:right="13" w:firstLine="481"/>
        <w:rPr>
          <w:sz w:val="24"/>
          <w:szCs w:val="24"/>
        </w:rPr>
      </w:pPr>
      <w:r>
        <w:rPr>
          <w:spacing w:val="-3"/>
          <w:sz w:val="24"/>
          <w:szCs w:val="24"/>
        </w:rPr>
        <w:t>综合应用：马科维茨投资组合理论的原理及其运用；夏普</w:t>
      </w:r>
      <w:r>
        <w:rPr>
          <w:spacing w:val="-4"/>
          <w:sz w:val="24"/>
          <w:szCs w:val="24"/>
        </w:rPr>
        <w:t>单一指数模型的内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涵及其运用。</w:t>
      </w:r>
    </w:p>
    <w:p w14:paraId="79F5D54E">
      <w:pPr>
        <w:spacing w:line="379" w:lineRule="auto"/>
        <w:rPr>
          <w:rFonts w:ascii="Arial"/>
          <w:sz w:val="21"/>
        </w:rPr>
      </w:pPr>
    </w:p>
    <w:p w14:paraId="7FEFDD22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3A5FF4E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重点：证券组合管理理论的发展及其运用。</w:t>
      </w:r>
    </w:p>
    <w:p w14:paraId="2AA6D107">
      <w:pPr>
        <w:pStyle w:val="4"/>
        <w:spacing w:before="182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难点：马科维茨选择资产组合的方法。</w:t>
      </w:r>
    </w:p>
    <w:p w14:paraId="292549E7">
      <w:pPr>
        <w:spacing w:line="285" w:lineRule="auto"/>
        <w:rPr>
          <w:rFonts w:ascii="Arial"/>
          <w:sz w:val="21"/>
        </w:rPr>
      </w:pPr>
    </w:p>
    <w:p w14:paraId="20432346">
      <w:pPr>
        <w:spacing w:line="285" w:lineRule="auto"/>
        <w:rPr>
          <w:rFonts w:ascii="Arial"/>
          <w:sz w:val="21"/>
        </w:rPr>
      </w:pPr>
    </w:p>
    <w:p w14:paraId="3753C663">
      <w:pPr>
        <w:pStyle w:val="4"/>
        <w:spacing w:before="78" w:line="218" w:lineRule="auto"/>
        <w:ind w:left="1705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第六章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风险资产的定价与证券组合管理的应用</w:t>
      </w:r>
    </w:p>
    <w:p w14:paraId="527EFF36">
      <w:pPr>
        <w:pStyle w:val="4"/>
        <w:spacing w:before="185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43F4980">
      <w:pPr>
        <w:pStyle w:val="4"/>
        <w:spacing w:before="179" w:line="361" w:lineRule="auto"/>
        <w:ind w:left="26" w:right="13" w:firstLine="4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通过本章的学习，学生了解资产定价理论的相关概念与评析；理</w:t>
      </w:r>
      <w:r>
        <w:rPr>
          <w:spacing w:val="-4"/>
          <w:sz w:val="24"/>
          <w:szCs w:val="24"/>
        </w:rPr>
        <w:t>解资本资产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定价模型的基本假设；掌握资产组合有效前沿如何形成，资本市场线与证券</w:t>
      </w:r>
      <w:r>
        <w:rPr>
          <w:spacing w:val="-4"/>
          <w:sz w:val="24"/>
          <w:szCs w:val="24"/>
        </w:rPr>
        <w:t>市场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线及两者的区别，资本资产定价模型的使用、检验和扩展，无套利原理及无</w:t>
      </w:r>
      <w:r>
        <w:rPr>
          <w:spacing w:val="-4"/>
          <w:sz w:val="24"/>
          <w:szCs w:val="24"/>
        </w:rPr>
        <w:t>套利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组合的构建，以及套利定价理论与资本资产定价理论的区别等。</w:t>
      </w:r>
    </w:p>
    <w:p w14:paraId="57B81B6F">
      <w:pPr>
        <w:spacing w:line="361" w:lineRule="auto"/>
        <w:rPr>
          <w:sz w:val="24"/>
          <w:szCs w:val="24"/>
        </w:rPr>
        <w:sectPr>
          <w:footerReference r:id="rId10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0B76923">
      <w:pPr>
        <w:spacing w:line="267" w:lineRule="auto"/>
        <w:rPr>
          <w:rFonts w:ascii="Arial"/>
          <w:sz w:val="21"/>
        </w:rPr>
      </w:pPr>
    </w:p>
    <w:p w14:paraId="0773E20B">
      <w:pPr>
        <w:spacing w:line="267" w:lineRule="auto"/>
        <w:rPr>
          <w:rFonts w:ascii="Arial"/>
          <w:sz w:val="21"/>
        </w:rPr>
      </w:pPr>
    </w:p>
    <w:p w14:paraId="3236BE7E">
      <w:pPr>
        <w:spacing w:line="267" w:lineRule="auto"/>
        <w:rPr>
          <w:rFonts w:ascii="Arial"/>
          <w:sz w:val="21"/>
        </w:rPr>
      </w:pPr>
    </w:p>
    <w:p w14:paraId="115B0E53">
      <w:pPr>
        <w:spacing w:line="268" w:lineRule="auto"/>
        <w:rPr>
          <w:rFonts w:ascii="Arial"/>
          <w:sz w:val="21"/>
        </w:rPr>
      </w:pPr>
    </w:p>
    <w:p w14:paraId="1F212A7B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8943526">
      <w:pPr>
        <w:pStyle w:val="4"/>
        <w:spacing w:before="182" w:line="218" w:lineRule="auto"/>
        <w:ind w:left="50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6.1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资本资产定价模型</w:t>
      </w:r>
    </w:p>
    <w:p w14:paraId="1BCB6CCE">
      <w:pPr>
        <w:pStyle w:val="4"/>
        <w:spacing w:before="184" w:line="218" w:lineRule="auto"/>
        <w:ind w:left="50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6.2  </w:t>
      </w:r>
      <w:r>
        <w:rPr>
          <w:spacing w:val="-1"/>
          <w:sz w:val="24"/>
          <w:szCs w:val="24"/>
        </w:rPr>
        <w:t>套利定价理论</w:t>
      </w:r>
    </w:p>
    <w:p w14:paraId="671CA476">
      <w:pPr>
        <w:pStyle w:val="4"/>
        <w:spacing w:before="184" w:line="218" w:lineRule="auto"/>
        <w:ind w:left="50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6.3  </w:t>
      </w:r>
      <w:r>
        <w:rPr>
          <w:spacing w:val="-1"/>
          <w:sz w:val="24"/>
          <w:szCs w:val="24"/>
        </w:rPr>
        <w:t>期权定价理论</w:t>
      </w:r>
    </w:p>
    <w:p w14:paraId="6ED8FA4A">
      <w:pPr>
        <w:spacing w:line="285" w:lineRule="auto"/>
        <w:rPr>
          <w:rFonts w:ascii="Arial"/>
          <w:sz w:val="21"/>
        </w:rPr>
      </w:pPr>
    </w:p>
    <w:p w14:paraId="2FCA1EC0">
      <w:pPr>
        <w:spacing w:line="286" w:lineRule="auto"/>
        <w:rPr>
          <w:rFonts w:ascii="Arial"/>
          <w:sz w:val="21"/>
        </w:rPr>
      </w:pPr>
    </w:p>
    <w:p w14:paraId="6E3CF072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D227461">
      <w:pPr>
        <w:pStyle w:val="4"/>
        <w:spacing w:before="183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（一）资本资产定价模型的内涵、发展与应用</w:t>
      </w:r>
    </w:p>
    <w:p w14:paraId="6B08F996">
      <w:pPr>
        <w:pStyle w:val="4"/>
        <w:spacing w:before="184" w:line="218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识记：资本资产定价模型的经济内涵。</w:t>
      </w:r>
    </w:p>
    <w:p w14:paraId="782C3EDB">
      <w:pPr>
        <w:pStyle w:val="4"/>
        <w:spacing w:before="185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领会：三类有效市场的内涵。</w:t>
      </w:r>
    </w:p>
    <w:p w14:paraId="0AD47C07">
      <w:pPr>
        <w:pStyle w:val="4"/>
        <w:spacing w:before="183" w:line="360" w:lineRule="auto"/>
        <w:ind w:left="34" w:firstLine="473"/>
        <w:rPr>
          <w:sz w:val="24"/>
          <w:szCs w:val="24"/>
        </w:rPr>
      </w:pPr>
      <w:r>
        <w:rPr>
          <w:spacing w:val="-2"/>
          <w:sz w:val="24"/>
          <w:szCs w:val="24"/>
        </w:rPr>
        <w:t>简单应用：资本资产定价模型的运用；资本资产定价模型的几种发展形式。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（二）套利定价理论</w:t>
      </w:r>
    </w:p>
    <w:p w14:paraId="3C8D256A">
      <w:pPr>
        <w:pStyle w:val="4"/>
        <w:spacing w:before="1" w:line="217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综合应用：套利定价模型的原理及其运用。</w:t>
      </w:r>
    </w:p>
    <w:p w14:paraId="4612E88C">
      <w:pPr>
        <w:pStyle w:val="4"/>
        <w:spacing w:before="185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（三）期权定价理论</w:t>
      </w:r>
    </w:p>
    <w:p w14:paraId="1CCCF684">
      <w:pPr>
        <w:pStyle w:val="4"/>
        <w:spacing w:before="184" w:line="363" w:lineRule="auto"/>
        <w:ind w:left="24" w:right="53" w:firstLine="481"/>
        <w:rPr>
          <w:sz w:val="24"/>
          <w:szCs w:val="24"/>
        </w:rPr>
      </w:pPr>
      <w:r>
        <w:rPr>
          <w:spacing w:val="2"/>
          <w:sz w:val="24"/>
          <w:szCs w:val="24"/>
        </w:rPr>
        <w:t>综合应用：布莱克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>斯科尔斯期权定价理论和</w:t>
      </w:r>
      <w:r>
        <w:rPr>
          <w:spacing w:val="1"/>
          <w:sz w:val="24"/>
          <w:szCs w:val="24"/>
        </w:rPr>
        <w:t>二项式期权定价理论的原理及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其运用。</w:t>
      </w:r>
    </w:p>
    <w:p w14:paraId="37B8A5DB">
      <w:pPr>
        <w:spacing w:line="379" w:lineRule="auto"/>
        <w:rPr>
          <w:rFonts w:ascii="Arial"/>
          <w:sz w:val="21"/>
        </w:rPr>
      </w:pPr>
    </w:p>
    <w:p w14:paraId="2156D743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D414AEB">
      <w:pPr>
        <w:pStyle w:val="4"/>
        <w:spacing w:before="184" w:line="218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重点：资本资产定价模型的经济内涵及其运用。</w:t>
      </w:r>
    </w:p>
    <w:p w14:paraId="3A0D1B6F">
      <w:pPr>
        <w:pStyle w:val="4"/>
        <w:spacing w:before="184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难点：套利定价模型的原理及其运用。</w:t>
      </w:r>
    </w:p>
    <w:p w14:paraId="4284B633">
      <w:pPr>
        <w:spacing w:line="285" w:lineRule="auto"/>
        <w:rPr>
          <w:rFonts w:ascii="Arial"/>
          <w:sz w:val="21"/>
        </w:rPr>
      </w:pPr>
    </w:p>
    <w:p w14:paraId="2F24AEF0">
      <w:pPr>
        <w:spacing w:line="285" w:lineRule="auto"/>
        <w:rPr>
          <w:rFonts w:ascii="Arial"/>
          <w:sz w:val="21"/>
        </w:rPr>
      </w:pPr>
    </w:p>
    <w:p w14:paraId="3F721423">
      <w:pPr>
        <w:pStyle w:val="4"/>
        <w:spacing w:before="79" w:line="219" w:lineRule="auto"/>
        <w:ind w:left="1948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第七章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量化投资、大数据分析与智能投顾</w:t>
      </w:r>
    </w:p>
    <w:p w14:paraId="78879239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60601456">
      <w:pPr>
        <w:pStyle w:val="4"/>
        <w:spacing w:before="181" w:line="362" w:lineRule="auto"/>
        <w:ind w:left="22" w:right="53" w:firstLine="502"/>
        <w:rPr>
          <w:sz w:val="24"/>
          <w:szCs w:val="24"/>
        </w:rPr>
      </w:pPr>
      <w:r>
        <w:rPr>
          <w:spacing w:val="-4"/>
          <w:sz w:val="24"/>
          <w:szCs w:val="24"/>
        </w:rPr>
        <w:t>了解量化投资的基本原理和方法；掌握信息比率的定义；理解如何使用大数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据辅助投资决策；理解智能投顾的内涵及其与量化</w:t>
      </w:r>
      <w:r>
        <w:rPr>
          <w:spacing w:val="-1"/>
          <w:sz w:val="24"/>
          <w:szCs w:val="24"/>
        </w:rPr>
        <w:t>组合管理理论的关系。</w:t>
      </w:r>
    </w:p>
    <w:p w14:paraId="706AF35D">
      <w:pPr>
        <w:spacing w:line="382" w:lineRule="auto"/>
        <w:rPr>
          <w:rFonts w:ascii="Arial"/>
          <w:sz w:val="21"/>
        </w:rPr>
      </w:pPr>
    </w:p>
    <w:p w14:paraId="7E362654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3191613">
      <w:pPr>
        <w:pStyle w:val="4"/>
        <w:spacing w:before="182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7.1  </w:t>
      </w:r>
      <w:r>
        <w:rPr>
          <w:spacing w:val="-1"/>
          <w:sz w:val="24"/>
          <w:szCs w:val="24"/>
        </w:rPr>
        <w:t>量化投资的基本概念</w:t>
      </w:r>
    </w:p>
    <w:p w14:paraId="5A82A2E0">
      <w:pPr>
        <w:pStyle w:val="4"/>
        <w:spacing w:before="184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7.2  </w:t>
      </w:r>
      <w:r>
        <w:rPr>
          <w:spacing w:val="-1"/>
          <w:sz w:val="24"/>
          <w:szCs w:val="24"/>
        </w:rPr>
        <w:t>信息比率</w:t>
      </w:r>
    </w:p>
    <w:p w14:paraId="5955503E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7.3 α</w:t>
      </w:r>
      <w:r>
        <w:rPr>
          <w:spacing w:val="-1"/>
          <w:sz w:val="24"/>
          <w:szCs w:val="24"/>
        </w:rPr>
        <w:t>的预测与前瞻信息比率</w:t>
      </w:r>
    </w:p>
    <w:p w14:paraId="37284451">
      <w:pPr>
        <w:spacing w:line="219" w:lineRule="auto"/>
        <w:rPr>
          <w:sz w:val="24"/>
          <w:szCs w:val="24"/>
        </w:rPr>
        <w:sectPr>
          <w:footerReference r:id="rId11" w:type="default"/>
          <w:pgSz w:w="11906" w:h="16839"/>
          <w:pgMar w:top="400" w:right="1745" w:bottom="1156" w:left="1785" w:header="0" w:footer="994" w:gutter="0"/>
          <w:cols w:space="720" w:num="1"/>
        </w:sectPr>
      </w:pPr>
    </w:p>
    <w:p w14:paraId="3AE1064F">
      <w:pPr>
        <w:spacing w:line="267" w:lineRule="auto"/>
        <w:rPr>
          <w:rFonts w:ascii="Arial"/>
          <w:sz w:val="21"/>
        </w:rPr>
      </w:pPr>
    </w:p>
    <w:p w14:paraId="310181D1">
      <w:pPr>
        <w:spacing w:line="267" w:lineRule="auto"/>
        <w:rPr>
          <w:rFonts w:ascii="Arial"/>
          <w:sz w:val="21"/>
        </w:rPr>
      </w:pPr>
    </w:p>
    <w:p w14:paraId="5300FCD5">
      <w:pPr>
        <w:spacing w:line="267" w:lineRule="auto"/>
        <w:rPr>
          <w:rFonts w:ascii="Arial"/>
          <w:sz w:val="21"/>
        </w:rPr>
      </w:pPr>
    </w:p>
    <w:p w14:paraId="2E74E45C">
      <w:pPr>
        <w:spacing w:line="268" w:lineRule="auto"/>
        <w:rPr>
          <w:rFonts w:ascii="Arial"/>
          <w:sz w:val="21"/>
        </w:rPr>
      </w:pPr>
    </w:p>
    <w:p w14:paraId="4EE12C28">
      <w:pPr>
        <w:pStyle w:val="4"/>
        <w:spacing w:before="78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7.4  </w:t>
      </w:r>
      <w:r>
        <w:rPr>
          <w:spacing w:val="-1"/>
          <w:sz w:val="24"/>
          <w:szCs w:val="24"/>
        </w:rPr>
        <w:t>大数据在投资中的应用</w:t>
      </w:r>
    </w:p>
    <w:p w14:paraId="6D41EF0D">
      <w:pPr>
        <w:pStyle w:val="4"/>
        <w:spacing w:before="182" w:line="220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7.5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智能投顾</w:t>
      </w:r>
    </w:p>
    <w:p w14:paraId="33489806">
      <w:pPr>
        <w:spacing w:line="284" w:lineRule="auto"/>
        <w:rPr>
          <w:rFonts w:ascii="Arial"/>
          <w:sz w:val="21"/>
        </w:rPr>
      </w:pPr>
    </w:p>
    <w:p w14:paraId="09EDC25E">
      <w:pPr>
        <w:spacing w:line="284" w:lineRule="auto"/>
        <w:rPr>
          <w:rFonts w:ascii="Arial"/>
          <w:sz w:val="21"/>
        </w:rPr>
      </w:pPr>
    </w:p>
    <w:p w14:paraId="2E91033B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B7F35A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（一）量化投资的内涵与发展</w:t>
      </w:r>
    </w:p>
    <w:p w14:paraId="77CF7421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识记：信息比率的定义。</w:t>
      </w:r>
    </w:p>
    <w:p w14:paraId="20DEC230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领会：量化投资的基本概念。</w:t>
      </w:r>
    </w:p>
    <w:p w14:paraId="005FB6E1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2"/>
          <w:sz w:val="24"/>
          <w:szCs w:val="24"/>
        </w:rPr>
        <w:t>简单应用：信息比率的应用。</w:t>
      </w:r>
    </w:p>
    <w:p w14:paraId="7218E743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α</w:t>
      </w:r>
      <w:r>
        <w:rPr>
          <w:spacing w:val="-2"/>
          <w:sz w:val="24"/>
          <w:szCs w:val="24"/>
        </w:rPr>
        <w:t>的预测与前瞻信息比率</w:t>
      </w:r>
    </w:p>
    <w:p w14:paraId="237AA196">
      <w:pPr>
        <w:pStyle w:val="4"/>
        <w:spacing w:before="182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α</w:t>
      </w:r>
      <w:r>
        <w:rPr>
          <w:spacing w:val="-1"/>
          <w:sz w:val="24"/>
          <w:szCs w:val="24"/>
        </w:rPr>
        <w:t>的预测与前瞻信息比率。</w:t>
      </w:r>
    </w:p>
    <w:p w14:paraId="6E957259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（三）大数据的应用与智能投顾</w:t>
      </w:r>
    </w:p>
    <w:p w14:paraId="61A8C29C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识记：智能投顾的业务流程与主要特征。</w:t>
      </w:r>
    </w:p>
    <w:p w14:paraId="7C10D6C7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领会：大数据在投资中的运用。</w:t>
      </w:r>
    </w:p>
    <w:p w14:paraId="0A8D886D">
      <w:pPr>
        <w:spacing w:line="284" w:lineRule="auto"/>
        <w:rPr>
          <w:rFonts w:ascii="Arial"/>
          <w:sz w:val="21"/>
        </w:rPr>
      </w:pPr>
    </w:p>
    <w:p w14:paraId="756F47EA">
      <w:pPr>
        <w:spacing w:line="285" w:lineRule="auto"/>
        <w:rPr>
          <w:rFonts w:ascii="Arial"/>
          <w:sz w:val="21"/>
        </w:rPr>
      </w:pPr>
    </w:p>
    <w:p w14:paraId="15925A77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DAAD6FF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重点：信息比率的定义及其运用。</w:t>
      </w:r>
    </w:p>
    <w:p w14:paraId="082A73AD">
      <w:pPr>
        <w:pStyle w:val="4"/>
        <w:spacing w:before="183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难点：运用信息比率使价值增加值最大化。</w:t>
      </w:r>
    </w:p>
    <w:p w14:paraId="589BBE83">
      <w:pPr>
        <w:spacing w:line="285" w:lineRule="auto"/>
        <w:rPr>
          <w:rFonts w:ascii="Arial"/>
          <w:sz w:val="21"/>
        </w:rPr>
      </w:pPr>
    </w:p>
    <w:p w14:paraId="692E93B1">
      <w:pPr>
        <w:spacing w:line="286" w:lineRule="auto"/>
        <w:rPr>
          <w:rFonts w:ascii="Arial"/>
          <w:sz w:val="21"/>
        </w:rPr>
      </w:pPr>
    </w:p>
    <w:p w14:paraId="631FC6C7">
      <w:pPr>
        <w:pStyle w:val="4"/>
        <w:spacing w:before="78" w:line="218" w:lineRule="auto"/>
        <w:ind w:left="2308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第八章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投资组合管理业绩评价模型</w:t>
      </w:r>
    </w:p>
    <w:p w14:paraId="229EBFE9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14C221C">
      <w:pPr>
        <w:pStyle w:val="4"/>
        <w:spacing w:before="183" w:line="361" w:lineRule="auto"/>
        <w:ind w:left="29" w:right="13" w:firstLine="4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理解投资组合管理业绩评价中常用的模型和方法的相关概</w:t>
      </w:r>
      <w:r>
        <w:rPr>
          <w:spacing w:val="-4"/>
          <w:sz w:val="24"/>
          <w:szCs w:val="24"/>
        </w:rPr>
        <w:t>念，理解多因素绩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效评价方法、基于择时和选股能力的评价方法，掌握投资组合管理业</w:t>
      </w:r>
      <w:r>
        <w:rPr>
          <w:spacing w:val="-4"/>
          <w:sz w:val="24"/>
          <w:szCs w:val="24"/>
        </w:rPr>
        <w:t>绩评估的单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因素模型（夏普指标、詹森指标、特雷诺指标等）的内涵及其运用。</w:t>
      </w:r>
    </w:p>
    <w:p w14:paraId="4A6D48EE">
      <w:pPr>
        <w:spacing w:line="382" w:lineRule="auto"/>
        <w:rPr>
          <w:rFonts w:ascii="Arial"/>
          <w:sz w:val="21"/>
        </w:rPr>
      </w:pPr>
    </w:p>
    <w:p w14:paraId="26F8F516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478ABE4F">
      <w:pPr>
        <w:pStyle w:val="4"/>
        <w:spacing w:before="183" w:line="218" w:lineRule="auto"/>
        <w:ind w:left="5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8.1  </w:t>
      </w:r>
      <w:r>
        <w:rPr>
          <w:spacing w:val="-1"/>
          <w:sz w:val="24"/>
          <w:szCs w:val="24"/>
        </w:rPr>
        <w:t>投资组合管理业绩评价概述</w:t>
      </w:r>
    </w:p>
    <w:p w14:paraId="7F0B9731">
      <w:pPr>
        <w:pStyle w:val="4"/>
        <w:spacing w:before="185" w:line="218" w:lineRule="auto"/>
        <w:ind w:left="5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8.2  </w:t>
      </w:r>
      <w:r>
        <w:rPr>
          <w:spacing w:val="-1"/>
          <w:sz w:val="24"/>
          <w:szCs w:val="24"/>
        </w:rPr>
        <w:t>单因素投资基金业绩评价模型</w:t>
      </w:r>
    </w:p>
    <w:p w14:paraId="560C40F3">
      <w:pPr>
        <w:pStyle w:val="4"/>
        <w:spacing w:before="184" w:line="218" w:lineRule="auto"/>
        <w:ind w:left="5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8.3  </w:t>
      </w:r>
      <w:r>
        <w:rPr>
          <w:spacing w:val="-1"/>
          <w:sz w:val="24"/>
          <w:szCs w:val="24"/>
        </w:rPr>
        <w:t>多因素整体业绩评估模型</w:t>
      </w:r>
    </w:p>
    <w:p w14:paraId="292E6938">
      <w:pPr>
        <w:pStyle w:val="4"/>
        <w:spacing w:before="185" w:line="218" w:lineRule="auto"/>
        <w:ind w:left="5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8.4  </w:t>
      </w:r>
      <w:r>
        <w:rPr>
          <w:spacing w:val="-1"/>
          <w:sz w:val="24"/>
          <w:szCs w:val="24"/>
        </w:rPr>
        <w:t>时机选择与证券选择能力评估模型</w:t>
      </w:r>
    </w:p>
    <w:p w14:paraId="59A3558A">
      <w:pPr>
        <w:spacing w:line="218" w:lineRule="auto"/>
        <w:rPr>
          <w:sz w:val="24"/>
          <w:szCs w:val="24"/>
        </w:rPr>
        <w:sectPr>
          <w:footerReference r:id="rId12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4F186010">
      <w:pPr>
        <w:spacing w:line="267" w:lineRule="auto"/>
        <w:rPr>
          <w:rFonts w:ascii="Arial"/>
          <w:sz w:val="21"/>
        </w:rPr>
      </w:pPr>
    </w:p>
    <w:p w14:paraId="354B8BA9">
      <w:pPr>
        <w:spacing w:line="267" w:lineRule="auto"/>
        <w:rPr>
          <w:rFonts w:ascii="Arial"/>
          <w:sz w:val="21"/>
        </w:rPr>
      </w:pPr>
    </w:p>
    <w:p w14:paraId="3447922B">
      <w:pPr>
        <w:spacing w:line="267" w:lineRule="auto"/>
        <w:rPr>
          <w:rFonts w:ascii="Arial"/>
          <w:sz w:val="21"/>
        </w:rPr>
      </w:pPr>
    </w:p>
    <w:p w14:paraId="1E8B5FBC">
      <w:pPr>
        <w:spacing w:line="267" w:lineRule="auto"/>
        <w:rPr>
          <w:rFonts w:ascii="Arial"/>
          <w:sz w:val="21"/>
        </w:rPr>
      </w:pPr>
    </w:p>
    <w:p w14:paraId="2DF2B002">
      <w:pPr>
        <w:pStyle w:val="4"/>
        <w:spacing w:before="78" w:line="219" w:lineRule="auto"/>
        <w:ind w:left="50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8.5  </w:t>
      </w:r>
      <w:r>
        <w:rPr>
          <w:spacing w:val="-2"/>
          <w:sz w:val="24"/>
          <w:szCs w:val="24"/>
        </w:rPr>
        <w:t>进一步的研究</w:t>
      </w:r>
    </w:p>
    <w:p w14:paraId="3D17746D">
      <w:pPr>
        <w:spacing w:line="285" w:lineRule="auto"/>
        <w:rPr>
          <w:rFonts w:ascii="Arial"/>
          <w:sz w:val="21"/>
        </w:rPr>
      </w:pPr>
    </w:p>
    <w:p w14:paraId="773B4C3F">
      <w:pPr>
        <w:spacing w:line="285" w:lineRule="auto"/>
        <w:rPr>
          <w:rFonts w:ascii="Arial"/>
          <w:sz w:val="21"/>
        </w:rPr>
      </w:pPr>
    </w:p>
    <w:p w14:paraId="2AA97976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8E5C79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（一）投资组合管理业绩测度基础</w:t>
      </w:r>
    </w:p>
    <w:p w14:paraId="4086E322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领会：投资组合管理业绩测度的内涵及运用。</w:t>
      </w:r>
    </w:p>
    <w:p w14:paraId="330B5AAB">
      <w:pPr>
        <w:pStyle w:val="4"/>
        <w:spacing w:before="184" w:line="360" w:lineRule="auto"/>
        <w:ind w:left="28" w:right="13" w:firstLine="480"/>
        <w:rPr>
          <w:sz w:val="24"/>
          <w:szCs w:val="24"/>
        </w:rPr>
      </w:pPr>
      <w:r>
        <w:rPr>
          <w:spacing w:val="-3"/>
          <w:sz w:val="24"/>
          <w:szCs w:val="24"/>
        </w:rPr>
        <w:t>简单应用：投资组合管理业绩评估的单因素模型（夏</w:t>
      </w:r>
      <w:r>
        <w:rPr>
          <w:spacing w:val="-4"/>
          <w:sz w:val="24"/>
          <w:szCs w:val="24"/>
        </w:rPr>
        <w:t>普指数、詹森指数、特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雷诺指数等）。</w:t>
      </w:r>
    </w:p>
    <w:p w14:paraId="793EC017">
      <w:pPr>
        <w:pStyle w:val="4"/>
        <w:spacing w:before="1" w:line="217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（二）多因素整体业绩评估模型</w:t>
      </w:r>
    </w:p>
    <w:p w14:paraId="7DEC54DE">
      <w:pPr>
        <w:pStyle w:val="4"/>
        <w:spacing w:before="184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综合应用：投资组合管理多因素整体业绩评估模型。</w:t>
      </w:r>
    </w:p>
    <w:p w14:paraId="5C54FD34">
      <w:pPr>
        <w:pStyle w:val="4"/>
        <w:spacing w:before="185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（三）时机选择与证券选择能力评估模型</w:t>
      </w:r>
    </w:p>
    <w:p w14:paraId="1C575779">
      <w:pPr>
        <w:pStyle w:val="4"/>
        <w:spacing w:before="185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综合应用：时机选择与证券选择能力评估模型。</w:t>
      </w:r>
    </w:p>
    <w:p w14:paraId="2C900DA9">
      <w:pPr>
        <w:spacing w:line="285" w:lineRule="auto"/>
        <w:rPr>
          <w:rFonts w:ascii="Arial"/>
          <w:sz w:val="21"/>
        </w:rPr>
      </w:pPr>
    </w:p>
    <w:p w14:paraId="0CC1E659">
      <w:pPr>
        <w:spacing w:line="285" w:lineRule="auto"/>
        <w:rPr>
          <w:rFonts w:ascii="Arial"/>
          <w:sz w:val="21"/>
        </w:rPr>
      </w:pPr>
    </w:p>
    <w:p w14:paraId="3AC057E7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7336558F">
      <w:pPr>
        <w:pStyle w:val="4"/>
        <w:spacing w:before="184" w:line="218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重点：投资组合管理业绩评估的单因素模型。</w:t>
      </w:r>
    </w:p>
    <w:p w14:paraId="4A85BF40">
      <w:pPr>
        <w:pStyle w:val="4"/>
        <w:spacing w:before="185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难点：投资组合管理多因素整体业绩评价模型。</w:t>
      </w:r>
    </w:p>
    <w:p w14:paraId="57313A31">
      <w:pPr>
        <w:spacing w:line="285" w:lineRule="auto"/>
        <w:rPr>
          <w:rFonts w:ascii="Arial"/>
          <w:sz w:val="21"/>
        </w:rPr>
      </w:pPr>
    </w:p>
    <w:p w14:paraId="34FF393A">
      <w:pPr>
        <w:spacing w:line="285" w:lineRule="auto"/>
        <w:rPr>
          <w:rFonts w:ascii="Arial"/>
          <w:sz w:val="21"/>
        </w:rPr>
      </w:pPr>
    </w:p>
    <w:p w14:paraId="2C292689">
      <w:pPr>
        <w:pStyle w:val="4"/>
        <w:spacing w:before="78" w:line="219" w:lineRule="auto"/>
        <w:ind w:left="303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第九章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债券组合管理</w:t>
      </w:r>
    </w:p>
    <w:p w14:paraId="1FB6B3F6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6B1C7964">
      <w:pPr>
        <w:pStyle w:val="4"/>
        <w:spacing w:before="182" w:line="362" w:lineRule="auto"/>
        <w:ind w:left="29" w:right="13" w:firstLine="495"/>
        <w:rPr>
          <w:sz w:val="24"/>
          <w:szCs w:val="24"/>
        </w:rPr>
      </w:pPr>
      <w:r>
        <w:rPr>
          <w:spacing w:val="-4"/>
          <w:sz w:val="24"/>
          <w:szCs w:val="24"/>
        </w:rPr>
        <w:t>了解互联网金融与营销创新的内涵，掌握互联网金融的模式；掌握互联网金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融营销的方略。</w:t>
      </w:r>
    </w:p>
    <w:p w14:paraId="1401E8FA">
      <w:pPr>
        <w:spacing w:line="381" w:lineRule="auto"/>
        <w:rPr>
          <w:rFonts w:ascii="Arial"/>
          <w:sz w:val="21"/>
        </w:rPr>
      </w:pPr>
    </w:p>
    <w:p w14:paraId="70B20407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846B4FE">
      <w:pPr>
        <w:pStyle w:val="4"/>
        <w:spacing w:before="182" w:line="218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9.1  </w:t>
      </w:r>
      <w:r>
        <w:rPr>
          <w:spacing w:val="-1"/>
          <w:sz w:val="24"/>
          <w:szCs w:val="24"/>
        </w:rPr>
        <w:t>债券定价理论</w:t>
      </w:r>
    </w:p>
    <w:p w14:paraId="672B1A83">
      <w:pPr>
        <w:pStyle w:val="4"/>
        <w:spacing w:before="185" w:line="218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9.2  </w:t>
      </w:r>
      <w:r>
        <w:rPr>
          <w:spacing w:val="-1"/>
          <w:sz w:val="24"/>
          <w:szCs w:val="24"/>
        </w:rPr>
        <w:t>可转换债券定价理论</w:t>
      </w:r>
    </w:p>
    <w:p w14:paraId="43A46CE4">
      <w:pPr>
        <w:spacing w:line="285" w:lineRule="auto"/>
        <w:rPr>
          <w:rFonts w:ascii="Arial"/>
          <w:sz w:val="21"/>
        </w:rPr>
      </w:pPr>
    </w:p>
    <w:p w14:paraId="097FA64B">
      <w:pPr>
        <w:spacing w:line="286" w:lineRule="auto"/>
        <w:rPr>
          <w:rFonts w:ascii="Arial"/>
          <w:sz w:val="21"/>
        </w:rPr>
      </w:pPr>
    </w:p>
    <w:p w14:paraId="066DBDD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6294391A">
      <w:pPr>
        <w:pStyle w:val="4"/>
        <w:spacing w:before="182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（一）债券价格</w:t>
      </w:r>
    </w:p>
    <w:p w14:paraId="149A5CA3">
      <w:pPr>
        <w:pStyle w:val="4"/>
        <w:spacing w:before="185" w:line="218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识记：计算债券价格应遵循的步骤；债券价格的影响因素。</w:t>
      </w:r>
    </w:p>
    <w:p w14:paraId="15C74A3A">
      <w:pPr>
        <w:pStyle w:val="4"/>
        <w:spacing w:before="185" w:line="218" w:lineRule="auto"/>
        <w:ind w:left="508"/>
        <w:rPr>
          <w:sz w:val="24"/>
          <w:szCs w:val="24"/>
        </w:rPr>
      </w:pPr>
      <w:r>
        <w:rPr>
          <w:spacing w:val="-2"/>
          <w:sz w:val="24"/>
          <w:szCs w:val="24"/>
        </w:rPr>
        <w:t>简单应用：债券价格的计算。</w:t>
      </w:r>
    </w:p>
    <w:p w14:paraId="3C07A443">
      <w:pPr>
        <w:spacing w:line="218" w:lineRule="auto"/>
        <w:rPr>
          <w:sz w:val="24"/>
          <w:szCs w:val="24"/>
        </w:rPr>
        <w:sectPr>
          <w:footerReference r:id="rId13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52B143AA">
      <w:pPr>
        <w:spacing w:line="267" w:lineRule="auto"/>
        <w:rPr>
          <w:rFonts w:ascii="Arial"/>
          <w:sz w:val="21"/>
        </w:rPr>
      </w:pPr>
    </w:p>
    <w:p w14:paraId="1D8A7963">
      <w:pPr>
        <w:spacing w:line="267" w:lineRule="auto"/>
        <w:rPr>
          <w:rFonts w:ascii="Arial"/>
          <w:sz w:val="21"/>
        </w:rPr>
      </w:pPr>
    </w:p>
    <w:p w14:paraId="781B520A">
      <w:pPr>
        <w:spacing w:line="267" w:lineRule="auto"/>
        <w:rPr>
          <w:rFonts w:ascii="Arial"/>
          <w:sz w:val="21"/>
        </w:rPr>
      </w:pPr>
    </w:p>
    <w:p w14:paraId="3135ADF7">
      <w:pPr>
        <w:spacing w:line="268" w:lineRule="auto"/>
        <w:rPr>
          <w:rFonts w:ascii="Arial"/>
          <w:sz w:val="21"/>
        </w:rPr>
      </w:pPr>
    </w:p>
    <w:p w14:paraId="69BD1BA1">
      <w:pPr>
        <w:pStyle w:val="4"/>
        <w:spacing w:before="78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（二）利率期限结构</w:t>
      </w:r>
    </w:p>
    <w:p w14:paraId="50A69020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领会：利率期限结构理论。</w:t>
      </w:r>
    </w:p>
    <w:p w14:paraId="7D2EA3C7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（三）债券的久期与凸度</w:t>
      </w:r>
    </w:p>
    <w:p w14:paraId="0E5DB4F7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识记：久期与凸度的内涵。</w:t>
      </w:r>
    </w:p>
    <w:p w14:paraId="2E615D5E">
      <w:pPr>
        <w:pStyle w:val="4"/>
        <w:spacing w:before="182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领会：久期与价格波动的关系。</w:t>
      </w:r>
    </w:p>
    <w:p w14:paraId="48635836">
      <w:pPr>
        <w:pStyle w:val="4"/>
        <w:spacing w:before="185" w:line="360" w:lineRule="auto"/>
        <w:ind w:left="34" w:right="3559" w:firstLine="471"/>
        <w:rPr>
          <w:sz w:val="24"/>
          <w:szCs w:val="24"/>
        </w:rPr>
      </w:pPr>
      <w:r>
        <w:rPr>
          <w:spacing w:val="-3"/>
          <w:sz w:val="24"/>
          <w:szCs w:val="24"/>
        </w:rPr>
        <w:t>综合应用：计算普通债券的久期与凸度。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（四）可转换债券的定价</w:t>
      </w:r>
    </w:p>
    <w:p w14:paraId="61A5C11B">
      <w:pPr>
        <w:pStyle w:val="4"/>
        <w:spacing w:before="1" w:line="217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综合应用：可转换债券的价值与定价。</w:t>
      </w:r>
    </w:p>
    <w:p w14:paraId="6768F408">
      <w:pPr>
        <w:spacing w:line="285" w:lineRule="auto"/>
        <w:rPr>
          <w:rFonts w:ascii="Arial"/>
          <w:sz w:val="21"/>
        </w:rPr>
      </w:pPr>
    </w:p>
    <w:p w14:paraId="7578CB15">
      <w:pPr>
        <w:spacing w:line="285" w:lineRule="auto"/>
        <w:rPr>
          <w:rFonts w:ascii="Arial"/>
          <w:sz w:val="21"/>
        </w:rPr>
      </w:pPr>
    </w:p>
    <w:p w14:paraId="736F8B77">
      <w:pPr>
        <w:pStyle w:val="4"/>
        <w:spacing w:before="79" w:line="219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35414F4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重点：利率的期限结构。</w:t>
      </w:r>
    </w:p>
    <w:p w14:paraId="1206D774">
      <w:pPr>
        <w:pStyle w:val="4"/>
        <w:spacing w:before="183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难点：久期、凸度与可转债定价。</w:t>
      </w:r>
    </w:p>
    <w:p w14:paraId="536FE631">
      <w:pPr>
        <w:spacing w:line="218" w:lineRule="auto"/>
        <w:rPr>
          <w:sz w:val="24"/>
          <w:szCs w:val="24"/>
        </w:rPr>
        <w:sectPr>
          <w:footerReference r:id="rId14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F16A662">
      <w:pPr>
        <w:spacing w:line="270" w:lineRule="auto"/>
        <w:rPr>
          <w:rFonts w:ascii="Arial"/>
          <w:sz w:val="21"/>
        </w:rPr>
      </w:pPr>
    </w:p>
    <w:p w14:paraId="0984BEE2">
      <w:pPr>
        <w:spacing w:line="270" w:lineRule="auto"/>
        <w:rPr>
          <w:rFonts w:ascii="Arial"/>
          <w:sz w:val="21"/>
        </w:rPr>
      </w:pPr>
    </w:p>
    <w:p w14:paraId="346CBF2F">
      <w:pPr>
        <w:spacing w:line="271" w:lineRule="auto"/>
        <w:rPr>
          <w:rFonts w:ascii="Arial"/>
          <w:sz w:val="21"/>
        </w:rPr>
      </w:pPr>
    </w:p>
    <w:p w14:paraId="04793A89">
      <w:pPr>
        <w:spacing w:line="271" w:lineRule="auto"/>
        <w:rPr>
          <w:rFonts w:ascii="Arial"/>
          <w:sz w:val="21"/>
        </w:rPr>
      </w:pPr>
    </w:p>
    <w:p w14:paraId="498018E4">
      <w:pPr>
        <w:spacing w:line="271" w:lineRule="auto"/>
        <w:rPr>
          <w:rFonts w:ascii="Arial"/>
          <w:sz w:val="21"/>
        </w:rPr>
      </w:pPr>
    </w:p>
    <w:p w14:paraId="3BD216BA">
      <w:pPr>
        <w:pStyle w:val="4"/>
        <w:spacing w:before="91" w:line="220" w:lineRule="auto"/>
        <w:ind w:left="228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第三部分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有关说明与实施要求</w:t>
      </w:r>
    </w:p>
    <w:p w14:paraId="30CEB78A">
      <w:pPr>
        <w:spacing w:line="353" w:lineRule="auto"/>
        <w:rPr>
          <w:rFonts w:ascii="Arial"/>
          <w:sz w:val="21"/>
        </w:rPr>
      </w:pPr>
    </w:p>
    <w:p w14:paraId="3C74E583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一、关于考核目标的说明</w:t>
      </w:r>
    </w:p>
    <w:p w14:paraId="7B9E06B3">
      <w:pPr>
        <w:spacing w:line="244" w:lineRule="auto"/>
        <w:rPr>
          <w:rFonts w:ascii="Arial"/>
          <w:sz w:val="21"/>
        </w:rPr>
      </w:pPr>
    </w:p>
    <w:p w14:paraId="3B8FF276">
      <w:pPr>
        <w:pStyle w:val="4"/>
        <w:spacing w:before="78" w:line="360" w:lineRule="auto"/>
        <w:ind w:left="28" w:firstLine="475"/>
        <w:rPr>
          <w:sz w:val="24"/>
          <w:szCs w:val="24"/>
        </w:rPr>
      </w:pPr>
      <w:r>
        <w:rPr>
          <w:spacing w:val="-8"/>
          <w:sz w:val="24"/>
          <w:szCs w:val="24"/>
        </w:rPr>
        <w:t>考核目标主要是对证券投资学重点概念的识记、领会、简单应用及综合应用。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具体为：</w:t>
      </w:r>
    </w:p>
    <w:p w14:paraId="047F7D51">
      <w:pPr>
        <w:pStyle w:val="4"/>
        <w:spacing w:before="2" w:line="359" w:lineRule="auto"/>
        <w:ind w:left="29" w:right="45" w:firstLine="476"/>
        <w:rPr>
          <w:sz w:val="24"/>
          <w:szCs w:val="24"/>
        </w:rPr>
      </w:pPr>
      <w:r>
        <w:rPr>
          <w:spacing w:val="-2"/>
          <w:sz w:val="24"/>
          <w:szCs w:val="24"/>
        </w:rPr>
        <w:t>识记：要求应考者能知道本课程中有关的名词、概念、原理和知</w:t>
      </w:r>
      <w:r>
        <w:rPr>
          <w:spacing w:val="-3"/>
          <w:sz w:val="24"/>
          <w:szCs w:val="24"/>
        </w:rPr>
        <w:t>识的含义，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并能正确认识和表述。</w:t>
      </w:r>
    </w:p>
    <w:p w14:paraId="09BBAFC4">
      <w:pPr>
        <w:pStyle w:val="4"/>
        <w:spacing w:before="3" w:line="359" w:lineRule="auto"/>
        <w:ind w:left="23" w:right="26" w:firstLine="480"/>
        <w:rPr>
          <w:sz w:val="24"/>
          <w:szCs w:val="24"/>
        </w:rPr>
      </w:pPr>
      <w:r>
        <w:rPr>
          <w:spacing w:val="-2"/>
          <w:sz w:val="24"/>
          <w:szCs w:val="24"/>
        </w:rPr>
        <w:t>领会：要求在识记的基础上，能全面把握本课程中的基本概念、基本原理、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基本方法，能掌握有关概念、原理、方法的区别与联系。</w:t>
      </w:r>
    </w:p>
    <w:p w14:paraId="6E47CEA8">
      <w:pPr>
        <w:pStyle w:val="4"/>
        <w:spacing w:before="2" w:line="359" w:lineRule="auto"/>
        <w:ind w:left="43" w:right="80" w:firstLine="465"/>
        <w:rPr>
          <w:sz w:val="24"/>
          <w:szCs w:val="24"/>
        </w:rPr>
      </w:pPr>
      <w:r>
        <w:rPr>
          <w:spacing w:val="-3"/>
          <w:sz w:val="24"/>
          <w:szCs w:val="24"/>
        </w:rPr>
        <w:t>简单应用：要求在领会的基础上，能运用本课程中的</w:t>
      </w:r>
      <w:r>
        <w:rPr>
          <w:spacing w:val="-4"/>
          <w:sz w:val="24"/>
          <w:szCs w:val="24"/>
        </w:rPr>
        <w:t>基本概念、基本方法中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的少量知识点分析和解决有关的理论问题和实际问题。</w:t>
      </w:r>
    </w:p>
    <w:p w14:paraId="6D966203">
      <w:pPr>
        <w:pStyle w:val="4"/>
        <w:spacing w:line="362" w:lineRule="auto"/>
        <w:ind w:left="26" w:right="45" w:firstLine="480"/>
        <w:rPr>
          <w:sz w:val="24"/>
          <w:szCs w:val="24"/>
        </w:rPr>
      </w:pPr>
      <w:r>
        <w:rPr>
          <w:spacing w:val="-2"/>
          <w:sz w:val="24"/>
          <w:szCs w:val="24"/>
        </w:rPr>
        <w:t>综合应用：要求在简单应用的基础上，能运用学过的本课程的</w:t>
      </w:r>
      <w:r>
        <w:rPr>
          <w:spacing w:val="-3"/>
          <w:sz w:val="24"/>
          <w:szCs w:val="24"/>
        </w:rPr>
        <w:t>多个知识点，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综合分析和解决比较复杂的问题。</w:t>
      </w:r>
    </w:p>
    <w:p w14:paraId="4F30DBB9">
      <w:pPr>
        <w:spacing w:line="261" w:lineRule="auto"/>
        <w:rPr>
          <w:rFonts w:ascii="Arial"/>
          <w:sz w:val="21"/>
        </w:rPr>
      </w:pPr>
    </w:p>
    <w:p w14:paraId="34853083">
      <w:pPr>
        <w:spacing w:line="261" w:lineRule="auto"/>
        <w:rPr>
          <w:rFonts w:ascii="Arial"/>
          <w:sz w:val="21"/>
        </w:rPr>
      </w:pPr>
    </w:p>
    <w:p w14:paraId="0166EC5F">
      <w:pPr>
        <w:pStyle w:val="4"/>
        <w:spacing w:before="79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二、关于自学教材的说明</w:t>
      </w:r>
    </w:p>
    <w:p w14:paraId="3FE30584">
      <w:pPr>
        <w:spacing w:line="245" w:lineRule="auto"/>
        <w:rPr>
          <w:rFonts w:ascii="Arial"/>
          <w:sz w:val="21"/>
        </w:rPr>
      </w:pPr>
    </w:p>
    <w:p w14:paraId="567A5D45">
      <w:pPr>
        <w:pStyle w:val="4"/>
        <w:spacing w:before="78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1.</w:t>
      </w:r>
      <w:r>
        <w:rPr>
          <w:spacing w:val="-5"/>
          <w:sz w:val="24"/>
          <w:szCs w:val="24"/>
        </w:rPr>
        <w:t>指定教材</w:t>
      </w:r>
    </w:p>
    <w:p w14:paraId="25F075AC">
      <w:pPr>
        <w:pStyle w:val="4"/>
        <w:spacing w:before="185" w:line="370" w:lineRule="auto"/>
        <w:ind w:left="19" w:right="45" w:firstLine="4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>《证券投资学：精编版（第五版）》，吴晓求主编，中</w:t>
      </w:r>
      <w:r>
        <w:rPr>
          <w:spacing w:val="-3"/>
          <w:sz w:val="24"/>
          <w:szCs w:val="24"/>
        </w:rPr>
        <w:t>国人民大学出版社，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2021.1</w:t>
      </w:r>
    </w:p>
    <w:p w14:paraId="32A8106D">
      <w:pPr>
        <w:pStyle w:val="4"/>
        <w:spacing w:before="28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参考教材</w:t>
      </w:r>
    </w:p>
    <w:p w14:paraId="2E0CFB1F">
      <w:pPr>
        <w:pStyle w:val="4"/>
        <w:spacing w:before="184" w:line="219" w:lineRule="auto"/>
        <w:ind w:left="5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《证券投资学（第三版）》，曹凤岐主编，北京大学出版社，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2020</w:t>
      </w:r>
    </w:p>
    <w:p w14:paraId="3FB24AC7">
      <w:pPr>
        <w:spacing w:line="355" w:lineRule="auto"/>
        <w:rPr>
          <w:rFonts w:ascii="Arial"/>
          <w:sz w:val="21"/>
        </w:rPr>
      </w:pPr>
    </w:p>
    <w:p w14:paraId="2BB56B27">
      <w:pPr>
        <w:spacing w:line="355" w:lineRule="auto"/>
        <w:rPr>
          <w:rFonts w:ascii="Arial"/>
          <w:sz w:val="21"/>
        </w:rPr>
      </w:pPr>
    </w:p>
    <w:p w14:paraId="6AE38B50">
      <w:pPr>
        <w:pStyle w:val="4"/>
        <w:spacing w:before="78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三、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自学方法指导</w:t>
      </w:r>
    </w:p>
    <w:p w14:paraId="473F5CB1">
      <w:pPr>
        <w:spacing w:line="243" w:lineRule="auto"/>
        <w:rPr>
          <w:rFonts w:ascii="Arial"/>
          <w:sz w:val="21"/>
        </w:rPr>
      </w:pPr>
    </w:p>
    <w:p w14:paraId="52BA34F2">
      <w:pPr>
        <w:pStyle w:val="4"/>
        <w:spacing w:before="79" w:line="219" w:lineRule="auto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spacing w:val="-6"/>
          <w:sz w:val="24"/>
          <w:szCs w:val="24"/>
        </w:rPr>
        <w:t>整体把握本课程框架体系，领会核心概念，结</w:t>
      </w:r>
      <w:r>
        <w:rPr>
          <w:spacing w:val="-7"/>
          <w:sz w:val="24"/>
          <w:szCs w:val="24"/>
        </w:rPr>
        <w:t>合现实的金融市场进行理解。</w:t>
      </w:r>
    </w:p>
    <w:p w14:paraId="3BC3576C">
      <w:pPr>
        <w:pStyle w:val="4"/>
        <w:spacing w:before="183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sz w:val="24"/>
          <w:szCs w:val="24"/>
        </w:rPr>
        <w:t>把指定教材与参考教材结合，通过比较学习，加深</w:t>
      </w:r>
      <w:r>
        <w:rPr>
          <w:spacing w:val="-1"/>
          <w:sz w:val="24"/>
          <w:szCs w:val="24"/>
        </w:rPr>
        <w:t>对问题的理解。</w:t>
      </w:r>
    </w:p>
    <w:p w14:paraId="171CD90E">
      <w:pPr>
        <w:spacing w:line="355" w:lineRule="auto"/>
        <w:rPr>
          <w:rFonts w:ascii="Arial"/>
          <w:sz w:val="21"/>
        </w:rPr>
      </w:pPr>
    </w:p>
    <w:p w14:paraId="312EB04E">
      <w:pPr>
        <w:spacing w:line="355" w:lineRule="auto"/>
        <w:rPr>
          <w:rFonts w:ascii="Arial"/>
          <w:sz w:val="21"/>
        </w:rPr>
      </w:pPr>
    </w:p>
    <w:p w14:paraId="0FA9ADA8">
      <w:pPr>
        <w:pStyle w:val="4"/>
        <w:spacing w:before="79" w:line="219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四、对社会助学的要求</w:t>
      </w:r>
    </w:p>
    <w:p w14:paraId="4B16DADB">
      <w:pPr>
        <w:spacing w:line="245" w:lineRule="auto"/>
        <w:rPr>
          <w:rFonts w:ascii="Arial"/>
          <w:sz w:val="21"/>
        </w:rPr>
      </w:pPr>
    </w:p>
    <w:p w14:paraId="5AB4497B">
      <w:pPr>
        <w:pStyle w:val="4"/>
        <w:spacing w:before="78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社会助学者应明确本课程的性质与设置要求，根据本大纲规定的课程内容</w:t>
      </w:r>
    </w:p>
    <w:p w14:paraId="0F18DF39">
      <w:pPr>
        <w:spacing w:line="219" w:lineRule="auto"/>
        <w:rPr>
          <w:sz w:val="24"/>
          <w:szCs w:val="24"/>
        </w:rPr>
        <w:sectPr>
          <w:footerReference r:id="rId15" w:type="default"/>
          <w:pgSz w:w="11906" w:h="16839"/>
          <w:pgMar w:top="400" w:right="1719" w:bottom="1156" w:left="1785" w:header="0" w:footer="994" w:gutter="0"/>
          <w:cols w:space="720" w:num="1"/>
        </w:sectPr>
      </w:pPr>
    </w:p>
    <w:p w14:paraId="545BFE78">
      <w:pPr>
        <w:spacing w:line="267" w:lineRule="auto"/>
        <w:rPr>
          <w:rFonts w:ascii="Arial"/>
          <w:sz w:val="21"/>
        </w:rPr>
      </w:pPr>
    </w:p>
    <w:p w14:paraId="3D2CBDC3">
      <w:pPr>
        <w:spacing w:line="267" w:lineRule="auto"/>
        <w:rPr>
          <w:rFonts w:ascii="Arial"/>
          <w:sz w:val="21"/>
        </w:rPr>
      </w:pPr>
    </w:p>
    <w:p w14:paraId="0960E407">
      <w:pPr>
        <w:spacing w:line="267" w:lineRule="auto"/>
        <w:rPr>
          <w:rFonts w:ascii="Arial"/>
          <w:sz w:val="21"/>
        </w:rPr>
      </w:pPr>
    </w:p>
    <w:p w14:paraId="178FA2CB">
      <w:pPr>
        <w:spacing w:line="268" w:lineRule="auto"/>
        <w:rPr>
          <w:rFonts w:ascii="Arial"/>
          <w:sz w:val="21"/>
        </w:rPr>
      </w:pPr>
    </w:p>
    <w:p w14:paraId="576C4B65">
      <w:pPr>
        <w:pStyle w:val="4"/>
        <w:spacing w:before="78" w:line="360" w:lineRule="auto"/>
        <w:ind w:left="23" w:right="13"/>
        <w:rPr>
          <w:sz w:val="24"/>
          <w:szCs w:val="24"/>
        </w:rPr>
      </w:pPr>
      <w:r>
        <w:rPr>
          <w:spacing w:val="-3"/>
          <w:sz w:val="24"/>
          <w:szCs w:val="24"/>
        </w:rPr>
        <w:t>和考核目标，把握教材的基本内容，对自学应考者进行切实有效的辅导，引导他</w:t>
      </w:r>
      <w:r>
        <w:rPr>
          <w:sz w:val="24"/>
          <w:szCs w:val="24"/>
        </w:rPr>
        <w:t xml:space="preserve"> 们掌握正确的学习方法，防止自学中的各种偏向，体</w:t>
      </w:r>
      <w:r>
        <w:rPr>
          <w:spacing w:val="-1"/>
          <w:sz w:val="24"/>
          <w:szCs w:val="24"/>
        </w:rPr>
        <w:t>现社会助学的正确导向。</w:t>
      </w:r>
    </w:p>
    <w:p w14:paraId="091BFEE3">
      <w:pPr>
        <w:pStyle w:val="4"/>
        <w:spacing w:before="1" w:line="289" w:lineRule="auto"/>
        <w:ind w:left="62" w:right="13" w:firstLine="4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要正确处理基本原理、基本概念和基本知识同应用能力的关</w:t>
      </w:r>
      <w:r>
        <w:rPr>
          <w:spacing w:val="-2"/>
          <w:sz w:val="24"/>
          <w:szCs w:val="24"/>
        </w:rPr>
        <w:t>系，努力引导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自学应考者将基础理论知识转化为认识、分析和解决问题的能力。</w:t>
      </w:r>
    </w:p>
    <w:p w14:paraId="70544EC6">
      <w:pPr>
        <w:pStyle w:val="4"/>
        <w:spacing w:before="181" w:line="325" w:lineRule="auto"/>
        <w:ind w:left="24" w:right="13" w:firstLine="47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要正确处理重点和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  <w:r>
        <w:rPr>
          <w:spacing w:val="-1"/>
          <w:sz w:val="24"/>
          <w:szCs w:val="24"/>
        </w:rPr>
        <w:t>般的关系。本课程注重理论</w:t>
      </w:r>
      <w:r>
        <w:rPr>
          <w:spacing w:val="-2"/>
          <w:sz w:val="24"/>
          <w:szCs w:val="24"/>
        </w:rPr>
        <w:t>联系实际，试题题型及覆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盖面广。社会助学者应根据课程及考试命题的特点，指导自学应考者全面系统地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学习教材，掌握全部课程内容和考核目标。在全面辅导的基础上，突出重点章节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和重点问题，把重点辅导和兼顾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  <w:r>
        <w:rPr>
          <w:spacing w:val="-1"/>
          <w:sz w:val="24"/>
          <w:szCs w:val="24"/>
        </w:rPr>
        <w:t>般有机结合起来。</w:t>
      </w:r>
    </w:p>
    <w:p w14:paraId="04B73064">
      <w:pPr>
        <w:spacing w:line="355" w:lineRule="auto"/>
        <w:rPr>
          <w:rFonts w:ascii="Arial"/>
          <w:sz w:val="21"/>
        </w:rPr>
      </w:pPr>
    </w:p>
    <w:p w14:paraId="4D27FF79">
      <w:pPr>
        <w:spacing w:line="355" w:lineRule="auto"/>
        <w:rPr>
          <w:rFonts w:ascii="Arial"/>
          <w:sz w:val="21"/>
        </w:rPr>
      </w:pPr>
    </w:p>
    <w:p w14:paraId="09E8B8D5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五、关于考试命题的若干规定</w:t>
      </w:r>
    </w:p>
    <w:p w14:paraId="43CEDCCF">
      <w:pPr>
        <w:spacing w:line="246" w:lineRule="auto"/>
        <w:rPr>
          <w:rFonts w:ascii="Arial"/>
          <w:sz w:val="21"/>
        </w:rPr>
      </w:pPr>
    </w:p>
    <w:p w14:paraId="69043161">
      <w:pPr>
        <w:pStyle w:val="4"/>
        <w:spacing w:before="78" w:line="289" w:lineRule="auto"/>
        <w:ind w:left="25" w:right="13" w:firstLine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本课程的题型一般有单项选择题、多项选择题、名词解释题、简答题、计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算题和论述题等，各种题型的具体样式参见本大纲附录。</w:t>
      </w:r>
    </w:p>
    <w:p w14:paraId="567BA8BC">
      <w:pPr>
        <w:pStyle w:val="4"/>
        <w:spacing w:before="184" w:line="290" w:lineRule="auto"/>
        <w:ind w:left="42" w:right="13" w:firstLine="45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>本课程采取闭卷笔试考试方式，试卷满分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100 </w:t>
      </w:r>
      <w:r>
        <w:rPr>
          <w:spacing w:val="-4"/>
          <w:sz w:val="24"/>
          <w:szCs w:val="24"/>
        </w:rPr>
        <w:t>分，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60 </w:t>
      </w:r>
      <w:r>
        <w:rPr>
          <w:spacing w:val="-4"/>
          <w:sz w:val="24"/>
          <w:szCs w:val="24"/>
        </w:rPr>
        <w:t>分及格，考试时间为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150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分钟。</w:t>
      </w:r>
    </w:p>
    <w:p w14:paraId="0781F4C0">
      <w:pPr>
        <w:pStyle w:val="4"/>
        <w:spacing w:before="183" w:line="289" w:lineRule="auto"/>
        <w:ind w:left="28" w:right="67" w:firstLine="47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spacing w:val="3"/>
          <w:sz w:val="24"/>
          <w:szCs w:val="24"/>
        </w:rPr>
        <w:t>在试卷中对不同能力层次要求的分数比例</w:t>
      </w:r>
      <w:r>
        <w:rPr>
          <w:spacing w:val="2"/>
          <w:sz w:val="24"/>
          <w:szCs w:val="24"/>
        </w:rPr>
        <w:t>大致为：识记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20</w:t>
      </w:r>
      <w:r>
        <w:rPr>
          <w:spacing w:val="-4"/>
          <w:sz w:val="24"/>
          <w:szCs w:val="24"/>
        </w:rPr>
        <w:t>％，</w:t>
      </w:r>
      <w:r>
        <w:rPr>
          <w:spacing w:val="2"/>
          <w:sz w:val="24"/>
          <w:szCs w:val="24"/>
        </w:rPr>
        <w:t>领会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30</w:t>
      </w:r>
      <w:r>
        <w:rPr>
          <w:spacing w:val="2"/>
          <w:sz w:val="24"/>
          <w:szCs w:val="24"/>
        </w:rPr>
        <w:t>%</w:t>
      </w:r>
      <w:r>
        <w:rPr>
          <w:spacing w:val="-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简单应用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30</w:t>
      </w:r>
      <w:r>
        <w:rPr>
          <w:spacing w:val="10"/>
          <w:sz w:val="24"/>
          <w:szCs w:val="24"/>
        </w:rPr>
        <w:t>％，</w:t>
      </w:r>
      <w:r>
        <w:rPr>
          <w:spacing w:val="1"/>
          <w:sz w:val="24"/>
          <w:szCs w:val="24"/>
        </w:rPr>
        <w:t>综合应用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20</w:t>
      </w:r>
      <w:r>
        <w:rPr>
          <w:spacing w:val="1"/>
          <w:sz w:val="24"/>
          <w:szCs w:val="24"/>
        </w:rPr>
        <w:t>％。</w:t>
      </w:r>
    </w:p>
    <w:p w14:paraId="4564F93A">
      <w:pPr>
        <w:pStyle w:val="4"/>
        <w:spacing w:before="185" w:line="313" w:lineRule="auto"/>
        <w:ind w:left="22" w:right="13" w:firstLine="47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试题难易程度分：易、较易、较难、难，这四档在每份试卷中</w:t>
      </w:r>
      <w:r>
        <w:rPr>
          <w:spacing w:val="-2"/>
          <w:sz w:val="24"/>
          <w:szCs w:val="24"/>
        </w:rPr>
        <w:t>所占比例依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次约为</w:t>
      </w:r>
      <w:r>
        <w:rPr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。试题的难易度与能力层次不同，在各个能力层次中，都有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难易度不同的试题。</w:t>
      </w:r>
    </w:p>
    <w:p w14:paraId="3DB38F49">
      <w:pPr>
        <w:pStyle w:val="4"/>
        <w:spacing w:before="181" w:line="290" w:lineRule="auto"/>
        <w:ind w:left="23" w:right="13" w:firstLine="48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内容覆盖全部章节，重点章节是证券投资工具、基本分析、技术分析、资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产组合管理、债券组合管理。</w:t>
      </w:r>
    </w:p>
    <w:p w14:paraId="48090449">
      <w:pPr>
        <w:pStyle w:val="4"/>
        <w:spacing w:before="183" w:line="219" w:lineRule="auto"/>
        <w:ind w:right="16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6.</w:t>
      </w:r>
      <w:r>
        <w:rPr>
          <w:spacing w:val="3"/>
          <w:sz w:val="24"/>
          <w:szCs w:val="24"/>
        </w:rPr>
        <w:t>特殊要求：考试时只允许考生携带钢笔或圆珠</w:t>
      </w:r>
      <w:r>
        <w:rPr>
          <w:spacing w:val="2"/>
          <w:sz w:val="24"/>
          <w:szCs w:val="24"/>
        </w:rPr>
        <w:t>笔、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2B </w:t>
      </w:r>
      <w:r>
        <w:rPr>
          <w:spacing w:val="2"/>
          <w:sz w:val="24"/>
          <w:szCs w:val="24"/>
        </w:rPr>
        <w:t>铅笔和橡皮、无存</w:t>
      </w:r>
    </w:p>
    <w:p w14:paraId="0FD4B574">
      <w:pPr>
        <w:pStyle w:val="4"/>
        <w:spacing w:before="183" w:line="219" w:lineRule="auto"/>
        <w:ind w:left="22"/>
        <w:outlineLvl w:val="0"/>
        <w:rPr>
          <w:sz w:val="24"/>
          <w:szCs w:val="24"/>
        </w:rPr>
      </w:pPr>
      <w:r>
        <w:rPr>
          <w:spacing w:val="-2"/>
          <w:sz w:val="24"/>
          <w:szCs w:val="24"/>
        </w:rPr>
        <w:t>储功能的计算器。</w:t>
      </w:r>
    </w:p>
    <w:p w14:paraId="51C65584">
      <w:pPr>
        <w:spacing w:line="219" w:lineRule="auto"/>
        <w:rPr>
          <w:sz w:val="24"/>
          <w:szCs w:val="24"/>
        </w:rPr>
        <w:sectPr>
          <w:footerReference r:id="rId16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FC78C53">
      <w:pPr>
        <w:spacing w:line="270" w:lineRule="auto"/>
        <w:rPr>
          <w:rFonts w:ascii="Arial"/>
          <w:sz w:val="21"/>
        </w:rPr>
      </w:pPr>
    </w:p>
    <w:p w14:paraId="3527F571">
      <w:pPr>
        <w:spacing w:line="270" w:lineRule="auto"/>
        <w:rPr>
          <w:rFonts w:ascii="Arial"/>
          <w:sz w:val="21"/>
        </w:rPr>
      </w:pPr>
    </w:p>
    <w:p w14:paraId="7DB7CD80">
      <w:pPr>
        <w:spacing w:line="271" w:lineRule="auto"/>
        <w:rPr>
          <w:rFonts w:ascii="Arial"/>
          <w:sz w:val="21"/>
        </w:rPr>
      </w:pPr>
    </w:p>
    <w:p w14:paraId="0C7DE19E">
      <w:pPr>
        <w:spacing w:line="271" w:lineRule="auto"/>
        <w:rPr>
          <w:rFonts w:ascii="Arial"/>
          <w:sz w:val="21"/>
        </w:rPr>
      </w:pPr>
    </w:p>
    <w:p w14:paraId="017E9195">
      <w:pPr>
        <w:spacing w:line="271" w:lineRule="auto"/>
        <w:rPr>
          <w:rFonts w:ascii="Arial"/>
          <w:sz w:val="21"/>
        </w:rPr>
      </w:pPr>
    </w:p>
    <w:p w14:paraId="4709F23B">
      <w:pPr>
        <w:pStyle w:val="4"/>
        <w:spacing w:before="91" w:line="219" w:lineRule="auto"/>
        <w:ind w:left="321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附录：题型举例</w:t>
      </w:r>
    </w:p>
    <w:p w14:paraId="2DAD68A0">
      <w:pPr>
        <w:pStyle w:val="4"/>
        <w:spacing w:before="293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题型一：单项选择题</w:t>
      </w:r>
    </w:p>
    <w:p w14:paraId="09BD72F1">
      <w:pPr>
        <w:pStyle w:val="4"/>
        <w:spacing w:before="102" w:line="288" w:lineRule="exact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7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．下列</w:t>
      </w:r>
      <w:r>
        <w:rPr>
          <w:spacing w:val="-4"/>
          <w:position w:val="2"/>
          <w:sz w:val="24"/>
          <w:szCs w:val="24"/>
          <w:em w:val="dot"/>
        </w:rPr>
        <w:t>不属于</w:t>
      </w:r>
      <w:r>
        <w:rPr>
          <w:spacing w:val="-4"/>
          <w:position w:val="2"/>
          <w:sz w:val="24"/>
          <w:szCs w:val="24"/>
        </w:rPr>
        <w:t>股票收益来源的是</w:t>
      </w:r>
      <w:r>
        <w:rPr>
          <w:spacing w:val="-34"/>
          <w:position w:val="2"/>
          <w:sz w:val="24"/>
          <w:szCs w:val="24"/>
        </w:rPr>
        <w:t>（</w:t>
      </w:r>
      <w:r>
        <w:rPr>
          <w:spacing w:val="17"/>
          <w:position w:val="2"/>
          <w:sz w:val="24"/>
          <w:szCs w:val="24"/>
        </w:rPr>
        <w:t xml:space="preserve">    </w:t>
      </w:r>
      <w:r>
        <w:rPr>
          <w:spacing w:val="-34"/>
          <w:position w:val="2"/>
          <w:sz w:val="24"/>
          <w:szCs w:val="24"/>
        </w:rPr>
        <w:t>）</w:t>
      </w:r>
      <w:r>
        <w:rPr>
          <w:spacing w:val="-4"/>
          <w:position w:val="2"/>
          <w:sz w:val="24"/>
          <w:szCs w:val="24"/>
        </w:rPr>
        <w:t>。</w:t>
      </w:r>
    </w:p>
    <w:p w14:paraId="3ED7CED1">
      <w:pPr>
        <w:pStyle w:val="4"/>
        <w:spacing w:before="181" w:line="219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．现金股息</w:t>
      </w:r>
      <w:r>
        <w:rPr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．股票股息</w:t>
      </w:r>
    </w:p>
    <w:p w14:paraId="1BF82F35">
      <w:pPr>
        <w:pStyle w:val="4"/>
        <w:spacing w:before="179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．资本利得</w:t>
      </w:r>
      <w:r>
        <w:rPr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．利息收入</w:t>
      </w:r>
    </w:p>
    <w:p w14:paraId="318C7245">
      <w:pPr>
        <w:spacing w:line="297" w:lineRule="auto"/>
        <w:rPr>
          <w:rFonts w:ascii="Arial"/>
          <w:sz w:val="21"/>
        </w:rPr>
      </w:pPr>
    </w:p>
    <w:p w14:paraId="2059F074">
      <w:pPr>
        <w:spacing w:line="297" w:lineRule="auto"/>
        <w:rPr>
          <w:rFonts w:ascii="Arial"/>
          <w:sz w:val="21"/>
        </w:rPr>
      </w:pPr>
    </w:p>
    <w:p w14:paraId="389A9282">
      <w:pPr>
        <w:pStyle w:val="4"/>
        <w:spacing w:before="78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题型二：多项选择题</w:t>
      </w:r>
    </w:p>
    <w:p w14:paraId="59446E41">
      <w:pPr>
        <w:pStyle w:val="4"/>
        <w:spacing w:before="103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．股票的性质可以概括为</w:t>
      </w:r>
      <w:r>
        <w:rPr>
          <w:spacing w:val="-33"/>
          <w:sz w:val="24"/>
          <w:szCs w:val="24"/>
        </w:rPr>
        <w:t>（</w:t>
      </w:r>
      <w:r>
        <w:rPr>
          <w:spacing w:val="11"/>
          <w:sz w:val="24"/>
          <w:szCs w:val="24"/>
        </w:rPr>
        <w:t xml:space="preserve">      </w:t>
      </w:r>
      <w:r>
        <w:rPr>
          <w:spacing w:val="-33"/>
          <w:sz w:val="24"/>
          <w:szCs w:val="24"/>
        </w:rPr>
        <w:t>）</w:t>
      </w:r>
      <w:r>
        <w:rPr>
          <w:spacing w:val="-5"/>
          <w:sz w:val="24"/>
          <w:szCs w:val="24"/>
        </w:rPr>
        <w:t>。</w:t>
      </w:r>
    </w:p>
    <w:p w14:paraId="76228D96">
      <w:pPr>
        <w:pStyle w:val="4"/>
        <w:spacing w:before="182" w:line="218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．是有价证券                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．是一种真实资本</w:t>
      </w:r>
    </w:p>
    <w:p w14:paraId="1F6CE798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．是债权的表现              </w:t>
      </w:r>
      <w:r>
        <w:rPr>
          <w:spacing w:val="-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．是所有权凭证</w:t>
      </w:r>
    </w:p>
    <w:p w14:paraId="28EDEB37">
      <w:pPr>
        <w:pStyle w:val="4"/>
        <w:spacing w:before="183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．是一种参与经营的资格</w:t>
      </w:r>
    </w:p>
    <w:p w14:paraId="044BA2D1">
      <w:pPr>
        <w:spacing w:line="296" w:lineRule="auto"/>
        <w:rPr>
          <w:rFonts w:ascii="Arial"/>
          <w:sz w:val="21"/>
        </w:rPr>
      </w:pPr>
    </w:p>
    <w:p w14:paraId="0B4DFE90">
      <w:pPr>
        <w:spacing w:line="297" w:lineRule="auto"/>
        <w:rPr>
          <w:rFonts w:ascii="Arial"/>
          <w:sz w:val="21"/>
        </w:rPr>
      </w:pPr>
    </w:p>
    <w:p w14:paraId="441481E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题型三：名词解释题</w:t>
      </w:r>
    </w:p>
    <w:p w14:paraId="07C902F1">
      <w:pPr>
        <w:pStyle w:val="4"/>
        <w:spacing w:before="104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．购买力风险</w:t>
      </w:r>
    </w:p>
    <w:p w14:paraId="074D6987">
      <w:pPr>
        <w:spacing w:line="296" w:lineRule="auto"/>
        <w:rPr>
          <w:rFonts w:ascii="Arial"/>
          <w:sz w:val="21"/>
        </w:rPr>
      </w:pPr>
    </w:p>
    <w:p w14:paraId="4C687323">
      <w:pPr>
        <w:spacing w:line="296" w:lineRule="auto"/>
        <w:rPr>
          <w:rFonts w:ascii="Arial"/>
          <w:sz w:val="21"/>
        </w:rPr>
      </w:pPr>
    </w:p>
    <w:p w14:paraId="3D49FCA5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题型四：简答题</w:t>
      </w:r>
    </w:p>
    <w:p w14:paraId="65B1694F">
      <w:pPr>
        <w:pStyle w:val="4"/>
        <w:spacing w:before="104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．技术分析的基本假设是什么？</w:t>
      </w:r>
    </w:p>
    <w:p w14:paraId="4BB559D4">
      <w:pPr>
        <w:spacing w:line="297" w:lineRule="auto"/>
        <w:rPr>
          <w:rFonts w:ascii="Arial"/>
          <w:sz w:val="21"/>
        </w:rPr>
      </w:pPr>
    </w:p>
    <w:p w14:paraId="537FF33A">
      <w:pPr>
        <w:spacing w:line="297" w:lineRule="auto"/>
        <w:rPr>
          <w:rFonts w:ascii="Arial"/>
          <w:sz w:val="21"/>
        </w:rPr>
      </w:pPr>
    </w:p>
    <w:p w14:paraId="7942D528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题型五：计算题</w:t>
      </w:r>
    </w:p>
    <w:p w14:paraId="5FCAEDE9">
      <w:pPr>
        <w:pStyle w:val="4"/>
        <w:spacing w:before="104" w:line="352" w:lineRule="auto"/>
        <w:ind w:left="22" w:right="16" w:firstLine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．投资者将资金投资于</w:t>
      </w:r>
      <w:r>
        <w:rPr>
          <w:spacing w:val="-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C </w:t>
      </w:r>
      <w:r>
        <w:rPr>
          <w:spacing w:val="-3"/>
          <w:sz w:val="24"/>
          <w:szCs w:val="24"/>
        </w:rPr>
        <w:t>三种股票，资金比例及各自的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β</w:t>
      </w:r>
      <w:r>
        <w:rPr>
          <w:spacing w:val="-3"/>
          <w:sz w:val="24"/>
          <w:szCs w:val="24"/>
        </w:rPr>
        <w:t>系数如下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表：</w:t>
      </w:r>
    </w:p>
    <w:p w14:paraId="60A5925E">
      <w:pPr>
        <w:pStyle w:val="4"/>
        <w:spacing w:before="18" w:line="220" w:lineRule="auto"/>
        <w:ind w:left="747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项目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 xml:space="preserve">证券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证券</w:t>
      </w:r>
      <w:r>
        <w:rPr>
          <w:spacing w:val="2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证券</w:t>
      </w:r>
    </w:p>
    <w:p w14:paraId="578CD3F5">
      <w:pPr>
        <w:pStyle w:val="4"/>
        <w:spacing w:before="181" w:line="221" w:lineRule="auto"/>
        <w:ind w:left="5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3"/>
          <w:sz w:val="24"/>
          <w:szCs w:val="24"/>
        </w:rPr>
        <w:t xml:space="preserve">资金比例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0.3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0.3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0.4</w:t>
      </w:r>
    </w:p>
    <w:p w14:paraId="29774AE4">
      <w:pPr>
        <w:pStyle w:val="4"/>
        <w:spacing w:before="179" w:line="212" w:lineRule="auto"/>
        <w:ind w:left="6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β</w:t>
      </w:r>
      <w:r>
        <w:rPr>
          <w:spacing w:val="-4"/>
          <w:sz w:val="24"/>
          <w:szCs w:val="24"/>
        </w:rPr>
        <w:t>系数</w:t>
      </w:r>
      <w:r>
        <w:rPr>
          <w:spacing w:val="5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1.1               1.5             0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.8</w:t>
      </w:r>
    </w:p>
    <w:p w14:paraId="6F96FCD0">
      <w:pPr>
        <w:pStyle w:val="4"/>
        <w:spacing w:before="193" w:line="219" w:lineRule="auto"/>
        <w:ind w:left="504"/>
        <w:rPr>
          <w:sz w:val="24"/>
          <w:szCs w:val="24"/>
        </w:rPr>
      </w:pPr>
      <w:r>
        <w:rPr>
          <w:spacing w:val="3"/>
          <w:sz w:val="24"/>
          <w:szCs w:val="24"/>
        </w:rPr>
        <w:t>若此时的短期国债利率为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5</w:t>
      </w:r>
      <w:r>
        <w:rPr>
          <w:spacing w:val="9"/>
          <w:sz w:val="24"/>
          <w:szCs w:val="24"/>
        </w:rPr>
        <w:t>％，</w:t>
      </w:r>
      <w:r>
        <w:rPr>
          <w:spacing w:val="3"/>
          <w:sz w:val="24"/>
          <w:szCs w:val="24"/>
        </w:rPr>
        <w:t>市场平均收益率为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6</w:t>
      </w:r>
      <w:r>
        <w:rPr>
          <w:spacing w:val="9"/>
          <w:sz w:val="24"/>
          <w:szCs w:val="24"/>
        </w:rPr>
        <w:t>％，</w:t>
      </w:r>
      <w:r>
        <w:rPr>
          <w:spacing w:val="3"/>
          <w:sz w:val="24"/>
          <w:szCs w:val="24"/>
        </w:rPr>
        <w:t>求：</w:t>
      </w:r>
    </w:p>
    <w:p w14:paraId="443EA269">
      <w:pPr>
        <w:pStyle w:val="4"/>
        <w:spacing w:before="181" w:line="21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）投资者投资组合的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β</w:t>
      </w:r>
      <w:r>
        <w:rPr>
          <w:spacing w:val="-2"/>
          <w:sz w:val="24"/>
          <w:szCs w:val="24"/>
        </w:rPr>
        <w:t>系数。</w:t>
      </w:r>
    </w:p>
    <w:p w14:paraId="4DC32EE9">
      <w:pPr>
        <w:pStyle w:val="4"/>
        <w:spacing w:before="19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）投资者的投资组合期望收益率。</w:t>
      </w:r>
    </w:p>
    <w:p w14:paraId="6DA41DE0">
      <w:pPr>
        <w:spacing w:line="219" w:lineRule="auto"/>
        <w:rPr>
          <w:sz w:val="24"/>
          <w:szCs w:val="24"/>
        </w:rPr>
        <w:sectPr>
          <w:footerReference r:id="rId17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31768FFE">
      <w:pPr>
        <w:spacing w:line="267" w:lineRule="auto"/>
        <w:rPr>
          <w:rFonts w:ascii="Arial"/>
          <w:sz w:val="21"/>
        </w:rPr>
      </w:pPr>
    </w:p>
    <w:p w14:paraId="7EDC4AEB">
      <w:pPr>
        <w:spacing w:line="267" w:lineRule="auto"/>
        <w:rPr>
          <w:rFonts w:ascii="Arial"/>
          <w:sz w:val="21"/>
        </w:rPr>
      </w:pPr>
    </w:p>
    <w:p w14:paraId="0058DFFF">
      <w:pPr>
        <w:spacing w:line="268" w:lineRule="auto"/>
        <w:rPr>
          <w:rFonts w:ascii="Arial"/>
          <w:sz w:val="21"/>
        </w:rPr>
      </w:pPr>
    </w:p>
    <w:p w14:paraId="36F301E4">
      <w:pPr>
        <w:spacing w:line="268" w:lineRule="auto"/>
        <w:rPr>
          <w:rFonts w:ascii="Arial"/>
          <w:sz w:val="21"/>
        </w:rPr>
      </w:pPr>
    </w:p>
    <w:p w14:paraId="1AD7EC23">
      <w:pPr>
        <w:pStyle w:val="4"/>
        <w:spacing w:before="78" w:line="221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题型六：论述题</w:t>
      </w:r>
    </w:p>
    <w:p w14:paraId="5851EC5F">
      <w:pPr>
        <w:pStyle w:val="4"/>
        <w:spacing w:before="101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．试述一个证券投资组合经理在完全有效市场中的作用。</w:t>
      </w:r>
    </w:p>
    <w:p w14:paraId="5E92E056">
      <w:pPr>
        <w:rPr>
          <w:rFonts w:hint="eastAsia"/>
          <w:lang w:val="en-US" w:eastAsia="zh-CN"/>
        </w:rPr>
      </w:pPr>
    </w:p>
    <w:sectPr>
      <w:headerReference r:id="rId18" w:type="default"/>
      <w:footerReference r:id="rId19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1D978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8263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D928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8B1E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8DE3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04C2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3EF7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AA2A0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B4E0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882D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ABE0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31D8F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7B093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2EB5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3735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4E4F18"/>
    <w:rsid w:val="03CA507A"/>
    <w:rsid w:val="046D0747"/>
    <w:rsid w:val="04AD63FC"/>
    <w:rsid w:val="04C85431"/>
    <w:rsid w:val="05E06891"/>
    <w:rsid w:val="079E612A"/>
    <w:rsid w:val="08154F18"/>
    <w:rsid w:val="093847F8"/>
    <w:rsid w:val="0ACD729D"/>
    <w:rsid w:val="0B014DEB"/>
    <w:rsid w:val="0B6F0E10"/>
    <w:rsid w:val="0BA73AE4"/>
    <w:rsid w:val="0CD53E46"/>
    <w:rsid w:val="0E7E2A18"/>
    <w:rsid w:val="0EC3093C"/>
    <w:rsid w:val="10962347"/>
    <w:rsid w:val="113669DC"/>
    <w:rsid w:val="11913F74"/>
    <w:rsid w:val="138F5D8A"/>
    <w:rsid w:val="14DF3053"/>
    <w:rsid w:val="15204194"/>
    <w:rsid w:val="159055E9"/>
    <w:rsid w:val="17D4085A"/>
    <w:rsid w:val="184B6766"/>
    <w:rsid w:val="189225BB"/>
    <w:rsid w:val="19ED653E"/>
    <w:rsid w:val="1AA0136D"/>
    <w:rsid w:val="1AC724E6"/>
    <w:rsid w:val="1BC755B2"/>
    <w:rsid w:val="1BFA3A9B"/>
    <w:rsid w:val="1DB23943"/>
    <w:rsid w:val="1EA41FDB"/>
    <w:rsid w:val="1FA71DE5"/>
    <w:rsid w:val="20291DBC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592206C"/>
    <w:rsid w:val="26041306"/>
    <w:rsid w:val="27107976"/>
    <w:rsid w:val="278672E8"/>
    <w:rsid w:val="27DA7CB2"/>
    <w:rsid w:val="28054A91"/>
    <w:rsid w:val="288B7485"/>
    <w:rsid w:val="29423FB4"/>
    <w:rsid w:val="298B3659"/>
    <w:rsid w:val="2A5D34E2"/>
    <w:rsid w:val="2A60094A"/>
    <w:rsid w:val="2A865C11"/>
    <w:rsid w:val="2C0D235A"/>
    <w:rsid w:val="2CD4397E"/>
    <w:rsid w:val="2D462A81"/>
    <w:rsid w:val="2F7001CD"/>
    <w:rsid w:val="300138CD"/>
    <w:rsid w:val="31FB0167"/>
    <w:rsid w:val="31FD315A"/>
    <w:rsid w:val="33574F07"/>
    <w:rsid w:val="335A6320"/>
    <w:rsid w:val="33B67235"/>
    <w:rsid w:val="340444EB"/>
    <w:rsid w:val="343E28F7"/>
    <w:rsid w:val="353C5D1C"/>
    <w:rsid w:val="36FC17F0"/>
    <w:rsid w:val="37287F47"/>
    <w:rsid w:val="37357204"/>
    <w:rsid w:val="3C085F78"/>
    <w:rsid w:val="3C330E21"/>
    <w:rsid w:val="3D556BE2"/>
    <w:rsid w:val="3DA15708"/>
    <w:rsid w:val="3DDE0A00"/>
    <w:rsid w:val="3DE40455"/>
    <w:rsid w:val="3ED27799"/>
    <w:rsid w:val="403F2CA7"/>
    <w:rsid w:val="40E80EDB"/>
    <w:rsid w:val="419C2E1E"/>
    <w:rsid w:val="43D0601C"/>
    <w:rsid w:val="444859B4"/>
    <w:rsid w:val="44C20308"/>
    <w:rsid w:val="469F01E2"/>
    <w:rsid w:val="46B239F0"/>
    <w:rsid w:val="472632DD"/>
    <w:rsid w:val="473107F4"/>
    <w:rsid w:val="47A8002A"/>
    <w:rsid w:val="47B922F5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44504A"/>
    <w:rsid w:val="4E8735D4"/>
    <w:rsid w:val="4EAB51B8"/>
    <w:rsid w:val="4EC62EF2"/>
    <w:rsid w:val="51BB5615"/>
    <w:rsid w:val="521474EB"/>
    <w:rsid w:val="526C2A0F"/>
    <w:rsid w:val="54705888"/>
    <w:rsid w:val="570A1EE7"/>
    <w:rsid w:val="58247055"/>
    <w:rsid w:val="588135F4"/>
    <w:rsid w:val="5B194488"/>
    <w:rsid w:val="5B6D05DD"/>
    <w:rsid w:val="5C035FD0"/>
    <w:rsid w:val="5C0640A5"/>
    <w:rsid w:val="5C3D2493"/>
    <w:rsid w:val="5E15255C"/>
    <w:rsid w:val="5E661AE5"/>
    <w:rsid w:val="5E7E60BC"/>
    <w:rsid w:val="5E7E65BD"/>
    <w:rsid w:val="5EE82EE2"/>
    <w:rsid w:val="5F395159"/>
    <w:rsid w:val="5F473CEE"/>
    <w:rsid w:val="5FDD4619"/>
    <w:rsid w:val="60485F81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A46242"/>
    <w:rsid w:val="66BF565D"/>
    <w:rsid w:val="680A2CED"/>
    <w:rsid w:val="68795DF4"/>
    <w:rsid w:val="69BF1B43"/>
    <w:rsid w:val="6A2079BB"/>
    <w:rsid w:val="6A862042"/>
    <w:rsid w:val="6B23540B"/>
    <w:rsid w:val="6BFB4A88"/>
    <w:rsid w:val="6C2F7149"/>
    <w:rsid w:val="6C8953BB"/>
    <w:rsid w:val="6D1D6EDE"/>
    <w:rsid w:val="6D2514F4"/>
    <w:rsid w:val="6DBD2F59"/>
    <w:rsid w:val="6DFB6AEF"/>
    <w:rsid w:val="6E8C107B"/>
    <w:rsid w:val="6F016E8C"/>
    <w:rsid w:val="6F9B3578"/>
    <w:rsid w:val="6F9C238D"/>
    <w:rsid w:val="724265FE"/>
    <w:rsid w:val="72781760"/>
    <w:rsid w:val="72B631FA"/>
    <w:rsid w:val="733B79C1"/>
    <w:rsid w:val="741555B5"/>
    <w:rsid w:val="74341D65"/>
    <w:rsid w:val="748B5CBC"/>
    <w:rsid w:val="75A72682"/>
    <w:rsid w:val="75A77464"/>
    <w:rsid w:val="76C843D8"/>
    <w:rsid w:val="76EE0641"/>
    <w:rsid w:val="790D1571"/>
    <w:rsid w:val="792A0766"/>
    <w:rsid w:val="794B62E0"/>
    <w:rsid w:val="7ADC418D"/>
    <w:rsid w:val="7CB953BF"/>
    <w:rsid w:val="7CEC1CE4"/>
    <w:rsid w:val="7EA60042"/>
    <w:rsid w:val="7EDD0C55"/>
    <w:rsid w:val="7F0D345A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header" Target="header1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5144</Words>
  <Characters>5368</Characters>
  <Lines>0</Lines>
  <Paragraphs>0</Paragraphs>
  <TotalTime>0</TotalTime>
  <ScaleCrop>false</ScaleCrop>
  <LinksUpToDate>false</LinksUpToDate>
  <CharactersWithSpaces>5694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2025-07-03T02:48:49Z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