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Autospacing="0" w:afterAutospacing="0" w:line="360" w:lineRule="exact"/>
        <w:textAlignment w:val="auto"/>
        <w:rPr>
          <w:rFonts w:hint="eastAsia" w:ascii="黑体" w:hAnsi="黑体" w:eastAsia="黑体" w:cs="黑体"/>
          <w:color w:val="000000"/>
          <w:spacing w:val="-17"/>
          <w:kern w:val="0"/>
          <w:sz w:val="28"/>
          <w:szCs w:val="28"/>
        </w:rPr>
      </w:pPr>
      <w:r>
        <w:rPr>
          <w:rFonts w:hint="eastAsia" w:ascii="黑体" w:hAnsi="黑体" w:eastAsia="黑体" w:cs="黑体"/>
          <w:color w:val="000000"/>
          <w:spacing w:val="-17"/>
          <w:kern w:val="0"/>
          <w:sz w:val="28"/>
          <w:szCs w:val="28"/>
        </w:rPr>
        <w:t>附件1</w:t>
      </w:r>
    </w:p>
    <w:p>
      <w:pPr>
        <w:keepNext w:val="0"/>
        <w:keepLines w:val="0"/>
        <w:pageBreakBefore w:val="0"/>
        <w:widowControl/>
        <w:kinsoku/>
        <w:wordWrap/>
        <w:overflowPunct/>
        <w:topLinePunct w:val="0"/>
        <w:autoSpaceDE/>
        <w:autoSpaceDN/>
        <w:bidi w:val="0"/>
        <w:adjustRightInd/>
        <w:snapToGrid/>
        <w:spacing w:beforeAutospacing="0" w:afterAutospacing="0" w:line="500" w:lineRule="exact"/>
        <w:jc w:val="center"/>
        <w:textAlignment w:val="auto"/>
        <w:rPr>
          <w:rFonts w:hint="eastAsia" w:ascii="方正小标宋_GBK" w:hAnsi="方正小标宋_GBK" w:eastAsia="方正小标宋_GBK" w:cs="方正小标宋_GBK"/>
          <w:color w:val="000000"/>
          <w:kern w:val="0"/>
          <w:sz w:val="44"/>
          <w:szCs w:val="44"/>
        </w:rPr>
      </w:pPr>
      <w:r>
        <w:rPr>
          <w:rFonts w:hint="eastAsia" w:ascii="方正小标宋_GBK" w:hAnsi="方正小标宋_GBK" w:eastAsia="方正小标宋_GBK" w:cs="方正小标宋_GBK"/>
          <w:color w:val="000000"/>
          <w:spacing w:val="-17"/>
          <w:kern w:val="0"/>
          <w:sz w:val="44"/>
          <w:szCs w:val="44"/>
        </w:rPr>
        <w:t>2024年海南省成人高考减免考试费申请表</w:t>
      </w:r>
    </w:p>
    <w:tbl>
      <w:tblPr>
        <w:tblStyle w:val="5"/>
        <w:tblW w:w="9233" w:type="dxa"/>
        <w:jc w:val="center"/>
        <w:tblLayout w:type="fixed"/>
        <w:tblCellMar>
          <w:top w:w="0" w:type="dxa"/>
          <w:left w:w="108" w:type="dxa"/>
          <w:bottom w:w="0" w:type="dxa"/>
          <w:right w:w="108" w:type="dxa"/>
        </w:tblCellMar>
      </w:tblPr>
      <w:tblGrid>
        <w:gridCol w:w="1936"/>
        <w:gridCol w:w="2514"/>
        <w:gridCol w:w="902"/>
        <w:gridCol w:w="715"/>
        <w:gridCol w:w="1121"/>
        <w:gridCol w:w="2045"/>
      </w:tblGrid>
      <w:tr>
        <w:tblPrEx>
          <w:tblCellMar>
            <w:top w:w="0" w:type="dxa"/>
            <w:left w:w="108" w:type="dxa"/>
            <w:bottom w:w="0" w:type="dxa"/>
            <w:right w:w="108" w:type="dxa"/>
          </w:tblCellMar>
        </w:tblPrEx>
        <w:trPr>
          <w:trHeight w:val="369" w:hRule="atLeast"/>
          <w:jc w:val="center"/>
        </w:trPr>
        <w:tc>
          <w:tcPr>
            <w:tcW w:w="19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申请人姓名</w:t>
            </w:r>
          </w:p>
        </w:tc>
        <w:tc>
          <w:tcPr>
            <w:tcW w:w="2514" w:type="dxa"/>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center"/>
              <w:textAlignment w:val="auto"/>
              <w:rPr>
                <w:rFonts w:hint="eastAsia" w:ascii="仿宋" w:hAnsi="仿宋" w:eastAsia="仿宋" w:cs="仿宋"/>
                <w:color w:val="000000"/>
                <w:kern w:val="0"/>
                <w:sz w:val="28"/>
                <w:szCs w:val="28"/>
              </w:rPr>
            </w:pPr>
          </w:p>
        </w:tc>
        <w:tc>
          <w:tcPr>
            <w:tcW w:w="1617" w:type="dxa"/>
            <w:gridSpan w:val="2"/>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身份证号</w:t>
            </w:r>
          </w:p>
        </w:tc>
        <w:tc>
          <w:tcPr>
            <w:tcW w:w="3166" w:type="dxa"/>
            <w:gridSpan w:val="2"/>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center"/>
              <w:textAlignment w:val="auto"/>
              <w:rPr>
                <w:rFonts w:hint="eastAsia" w:ascii="仿宋" w:hAnsi="仿宋" w:eastAsia="仿宋" w:cs="仿宋"/>
                <w:color w:val="000000"/>
                <w:kern w:val="0"/>
                <w:sz w:val="28"/>
                <w:szCs w:val="28"/>
              </w:rPr>
            </w:pPr>
          </w:p>
        </w:tc>
      </w:tr>
      <w:tr>
        <w:tblPrEx>
          <w:tblCellMar>
            <w:top w:w="0" w:type="dxa"/>
            <w:left w:w="108" w:type="dxa"/>
            <w:bottom w:w="0" w:type="dxa"/>
            <w:right w:w="108" w:type="dxa"/>
          </w:tblCellMar>
        </w:tblPrEx>
        <w:trPr>
          <w:trHeight w:val="385" w:hRule="atLeast"/>
          <w:jc w:val="center"/>
        </w:trPr>
        <w:tc>
          <w:tcPr>
            <w:tcW w:w="19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报考卡号</w:t>
            </w:r>
          </w:p>
        </w:tc>
        <w:tc>
          <w:tcPr>
            <w:tcW w:w="2514" w:type="dxa"/>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center"/>
              <w:textAlignment w:val="auto"/>
              <w:rPr>
                <w:rFonts w:hint="eastAsia" w:ascii="仿宋" w:hAnsi="仿宋" w:eastAsia="仿宋" w:cs="仿宋"/>
                <w:color w:val="000000"/>
                <w:kern w:val="0"/>
                <w:sz w:val="28"/>
                <w:szCs w:val="28"/>
              </w:rPr>
            </w:pPr>
          </w:p>
        </w:tc>
        <w:tc>
          <w:tcPr>
            <w:tcW w:w="1617" w:type="dxa"/>
            <w:gridSpan w:val="2"/>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联系电话</w:t>
            </w:r>
          </w:p>
        </w:tc>
        <w:tc>
          <w:tcPr>
            <w:tcW w:w="3166" w:type="dxa"/>
            <w:gridSpan w:val="2"/>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textAlignment w:val="auto"/>
              <w:rPr>
                <w:rFonts w:hint="eastAsia" w:ascii="仿宋" w:hAnsi="仿宋" w:eastAsia="仿宋" w:cs="仿宋"/>
                <w:color w:val="000000"/>
                <w:kern w:val="0"/>
                <w:sz w:val="28"/>
                <w:szCs w:val="28"/>
              </w:rPr>
            </w:pPr>
          </w:p>
        </w:tc>
      </w:tr>
      <w:tr>
        <w:tblPrEx>
          <w:tblCellMar>
            <w:top w:w="0" w:type="dxa"/>
            <w:left w:w="108" w:type="dxa"/>
            <w:bottom w:w="0" w:type="dxa"/>
            <w:right w:w="108" w:type="dxa"/>
          </w:tblCellMar>
        </w:tblPrEx>
        <w:trPr>
          <w:trHeight w:val="576" w:hRule="atLeast"/>
          <w:jc w:val="center"/>
        </w:trPr>
        <w:tc>
          <w:tcPr>
            <w:tcW w:w="4450" w:type="dxa"/>
            <w:gridSpan w:val="2"/>
            <w:tcBorders>
              <w:top w:val="single" w:color="000000" w:sz="4" w:space="0"/>
              <w:left w:val="single" w:color="000000" w:sz="4" w:space="0"/>
              <w:bottom w:val="single" w:color="000000"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4"/>
                <w:szCs w:val="24"/>
              </w:rPr>
              <w:t>报考层次（高起专、高起本、专升本）</w:t>
            </w:r>
          </w:p>
        </w:tc>
        <w:tc>
          <w:tcPr>
            <w:tcW w:w="4783" w:type="dxa"/>
            <w:gridSpan w:val="4"/>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center"/>
              <w:textAlignment w:val="auto"/>
              <w:rPr>
                <w:rFonts w:hint="eastAsia" w:ascii="仿宋" w:hAnsi="仿宋" w:eastAsia="仿宋" w:cs="仿宋"/>
                <w:color w:val="000000"/>
                <w:kern w:val="0"/>
                <w:sz w:val="28"/>
                <w:szCs w:val="28"/>
              </w:rPr>
            </w:pPr>
          </w:p>
        </w:tc>
      </w:tr>
      <w:tr>
        <w:tblPrEx>
          <w:tblCellMar>
            <w:top w:w="0" w:type="dxa"/>
            <w:left w:w="108" w:type="dxa"/>
            <w:bottom w:w="0" w:type="dxa"/>
            <w:right w:w="108" w:type="dxa"/>
          </w:tblCellMar>
        </w:tblPrEx>
        <w:trPr>
          <w:trHeight w:val="542" w:hRule="atLeast"/>
          <w:jc w:val="center"/>
        </w:trPr>
        <w:tc>
          <w:tcPr>
            <w:tcW w:w="19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center"/>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市县报名点</w:t>
            </w:r>
          </w:p>
        </w:tc>
        <w:tc>
          <w:tcPr>
            <w:tcW w:w="7297" w:type="dxa"/>
            <w:gridSpan w:val="5"/>
            <w:tcBorders>
              <w:top w:val="single" w:color="000000" w:sz="4" w:space="0"/>
              <w:left w:val="nil"/>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textAlignment w:val="auto"/>
              <w:rPr>
                <w:rFonts w:hint="eastAsia" w:ascii="仿宋" w:hAnsi="仿宋" w:eastAsia="仿宋" w:cs="仿宋"/>
                <w:color w:val="000000"/>
                <w:kern w:val="0"/>
                <w:sz w:val="28"/>
                <w:szCs w:val="28"/>
              </w:rPr>
            </w:pPr>
          </w:p>
        </w:tc>
      </w:tr>
      <w:tr>
        <w:tblPrEx>
          <w:tblCellMar>
            <w:top w:w="0" w:type="dxa"/>
            <w:left w:w="108" w:type="dxa"/>
            <w:bottom w:w="0" w:type="dxa"/>
            <w:right w:w="108" w:type="dxa"/>
          </w:tblCellMar>
        </w:tblPrEx>
        <w:trPr>
          <w:trHeight w:val="991" w:hRule="atLeast"/>
          <w:jc w:val="center"/>
        </w:trPr>
        <w:tc>
          <w:tcPr>
            <w:tcW w:w="1936" w:type="dxa"/>
            <w:tcBorders>
              <w:top w:val="single" w:color="000000" w:sz="4" w:space="0"/>
              <w:left w:val="single" w:color="000000" w:sz="4" w:space="0"/>
              <w:bottom w:val="single" w:color="000000" w:sz="4" w:space="0"/>
              <w:right w:val="single" w:color="000000" w:sz="4" w:space="0"/>
            </w:tcBorders>
            <w:noWrap/>
            <w:vAlign w:val="center"/>
          </w:tcPr>
          <w:p>
            <w:pPr>
              <w:pStyle w:val="9"/>
              <w:keepNext w:val="0"/>
              <w:keepLines w:val="0"/>
              <w:pageBreakBefore w:val="0"/>
              <w:kinsoku/>
              <w:wordWrap/>
              <w:overflowPunct/>
              <w:topLinePunct w:val="0"/>
              <w:autoSpaceDE/>
              <w:autoSpaceDN/>
              <w:bidi w:val="0"/>
              <w:adjustRightInd/>
              <w:snapToGrid/>
              <w:spacing w:beforeAutospacing="0" w:afterAutospacing="0" w:line="36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t>符合减免条件第几条</w:t>
            </w:r>
          </w:p>
        </w:tc>
        <w:tc>
          <w:tcPr>
            <w:tcW w:w="7297" w:type="dxa"/>
            <w:gridSpan w:val="5"/>
            <w:tcBorders>
              <w:top w:val="single" w:color="000000" w:sz="4" w:space="0"/>
              <w:left w:val="nil"/>
              <w:bottom w:val="single" w:color="auto"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textAlignment w:val="auto"/>
              <w:rPr>
                <w:rFonts w:hint="eastAsia" w:ascii="仿宋" w:hAnsi="仿宋" w:eastAsia="仿宋" w:cs="仿宋"/>
                <w:color w:val="000000"/>
                <w:kern w:val="0"/>
                <w:sz w:val="28"/>
                <w:szCs w:val="28"/>
              </w:rPr>
            </w:pPr>
          </w:p>
        </w:tc>
      </w:tr>
      <w:tr>
        <w:tblPrEx>
          <w:tblCellMar>
            <w:top w:w="0" w:type="dxa"/>
            <w:left w:w="108" w:type="dxa"/>
            <w:bottom w:w="0" w:type="dxa"/>
            <w:right w:w="108" w:type="dxa"/>
          </w:tblCellMar>
        </w:tblPrEx>
        <w:trPr>
          <w:trHeight w:val="676" w:hRule="atLeast"/>
          <w:jc w:val="center"/>
        </w:trPr>
        <w:tc>
          <w:tcPr>
            <w:tcW w:w="1936" w:type="dxa"/>
            <w:tcBorders>
              <w:top w:val="single" w:color="000000" w:sz="4" w:space="0"/>
              <w:left w:val="single" w:color="000000" w:sz="4" w:space="0"/>
              <w:bottom w:val="single" w:color="000000" w:sz="4" w:space="0"/>
              <w:right w:val="single" w:color="000000" w:sz="4" w:space="0"/>
            </w:tcBorders>
            <w:noWrap/>
            <w:vAlign w:val="center"/>
          </w:tcPr>
          <w:p>
            <w:pPr>
              <w:pStyle w:val="9"/>
              <w:keepNext w:val="0"/>
              <w:keepLines w:val="0"/>
              <w:pageBreakBefore w:val="0"/>
              <w:kinsoku/>
              <w:wordWrap/>
              <w:overflowPunct/>
              <w:topLinePunct w:val="0"/>
              <w:autoSpaceDE/>
              <w:autoSpaceDN/>
              <w:bidi w:val="0"/>
              <w:adjustRightInd/>
              <w:snapToGrid/>
              <w:spacing w:beforeAutospacing="0" w:afterAutospacing="0" w:line="36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t>佐证材料（写明名称和发证单位）</w:t>
            </w:r>
          </w:p>
        </w:tc>
        <w:tc>
          <w:tcPr>
            <w:tcW w:w="7297" w:type="dxa"/>
            <w:gridSpan w:val="5"/>
            <w:tcBorders>
              <w:top w:val="single" w:color="auto" w:sz="4" w:space="0"/>
              <w:left w:val="nil"/>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beforeAutospacing="0" w:afterAutospacing="0" w:line="360" w:lineRule="exact"/>
              <w:textAlignment w:val="auto"/>
              <w:rPr>
                <w:rFonts w:hint="eastAsia" w:ascii="仿宋" w:hAnsi="仿宋" w:eastAsia="仿宋" w:cs="仿宋"/>
                <w:color w:val="000000"/>
                <w:kern w:val="0"/>
                <w:sz w:val="28"/>
                <w:szCs w:val="28"/>
              </w:rPr>
            </w:pPr>
          </w:p>
          <w:p>
            <w:pPr>
              <w:keepNext w:val="0"/>
              <w:keepLines w:val="0"/>
              <w:pageBreakBefore w:val="0"/>
              <w:kinsoku/>
              <w:wordWrap/>
              <w:overflowPunct/>
              <w:topLinePunct w:val="0"/>
              <w:autoSpaceDE/>
              <w:autoSpaceDN/>
              <w:bidi w:val="0"/>
              <w:adjustRightInd/>
              <w:snapToGrid/>
              <w:spacing w:beforeAutospacing="0" w:afterAutospacing="0" w:line="360" w:lineRule="exact"/>
              <w:textAlignment w:val="auto"/>
              <w:rPr>
                <w:rFonts w:hint="eastAsia" w:ascii="仿宋" w:hAnsi="仿宋" w:eastAsia="仿宋" w:cs="仿宋"/>
                <w:strike/>
                <w:color w:val="000000"/>
                <w:kern w:val="0"/>
                <w:sz w:val="28"/>
                <w:szCs w:val="28"/>
              </w:rPr>
            </w:pPr>
          </w:p>
        </w:tc>
      </w:tr>
      <w:tr>
        <w:tblPrEx>
          <w:tblCellMar>
            <w:top w:w="0" w:type="dxa"/>
            <w:left w:w="108" w:type="dxa"/>
            <w:bottom w:w="0" w:type="dxa"/>
            <w:right w:w="108" w:type="dxa"/>
          </w:tblCellMar>
        </w:tblPrEx>
        <w:trPr>
          <w:trHeight w:val="2140" w:hRule="atLeast"/>
          <w:jc w:val="center"/>
        </w:trPr>
        <w:tc>
          <w:tcPr>
            <w:tcW w:w="9233"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本人承诺：</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所提交的材料真实有效，如有弄虚作假自愿取消本次报考资格，造成的后果自负。</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ind w:right="2699"/>
              <w:jc w:val="righ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申请人签字：</w:t>
            </w:r>
          </w:p>
        </w:tc>
      </w:tr>
      <w:tr>
        <w:tblPrEx>
          <w:tblCellMar>
            <w:top w:w="0" w:type="dxa"/>
            <w:left w:w="108" w:type="dxa"/>
            <w:bottom w:w="0" w:type="dxa"/>
            <w:right w:w="108" w:type="dxa"/>
          </w:tblCellMar>
        </w:tblPrEx>
        <w:trPr>
          <w:trHeight w:val="2700" w:hRule="atLeast"/>
          <w:jc w:val="center"/>
        </w:trPr>
        <w:tc>
          <w:tcPr>
            <w:tcW w:w="9233"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减免条件：</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1.未消除风险防止返贫监测对象家庭考生、相对稳定脱贫户家庭考生；</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2.特困人员、城乡低保对象、城乡低保边缘家庭考生；</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3.孤儿、孤残、事实无人抚养儿童；</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4.烈士子女或优抚家庭子女；</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5.经县级及以上人民政府职能部门认定的家庭经济困难的少数民族考生；</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6.经县级及以上总工会认定的困难职工家庭子女；</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4"/>
                <w:szCs w:val="24"/>
              </w:rPr>
              <w:t>7.经县级及以上民政部门、残疾人联合会认定的家庭经济困难的残疾考生。</w:t>
            </w:r>
          </w:p>
        </w:tc>
      </w:tr>
      <w:tr>
        <w:tblPrEx>
          <w:tblCellMar>
            <w:top w:w="0" w:type="dxa"/>
            <w:left w:w="108" w:type="dxa"/>
            <w:bottom w:w="0" w:type="dxa"/>
            <w:right w:w="108" w:type="dxa"/>
          </w:tblCellMar>
        </w:tblPrEx>
        <w:trPr>
          <w:trHeight w:val="1903" w:hRule="atLeast"/>
          <w:jc w:val="center"/>
        </w:trPr>
        <w:tc>
          <w:tcPr>
            <w:tcW w:w="5352" w:type="dxa"/>
            <w:gridSpan w:val="3"/>
            <w:tcBorders>
              <w:top w:val="single" w:color="000000" w:sz="4" w:space="0"/>
              <w:left w:val="single" w:color="000000" w:sz="4" w:space="0"/>
              <w:bottom w:val="single" w:color="000000"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市县报名点审核意见：</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ind w:firstLine="3080" w:firstLineChars="11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(盖章)：</w:t>
            </w:r>
          </w:p>
        </w:tc>
        <w:tc>
          <w:tcPr>
            <w:tcW w:w="1836" w:type="dxa"/>
            <w:gridSpan w:val="2"/>
            <w:tcBorders>
              <w:top w:val="single" w:color="000000" w:sz="4" w:space="0"/>
              <w:left w:val="single" w:color="auto" w:sz="4" w:space="0"/>
              <w:bottom w:val="single" w:color="000000"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审核人签字</w:t>
            </w:r>
          </w:p>
        </w:tc>
        <w:tc>
          <w:tcPr>
            <w:tcW w:w="2045" w:type="dxa"/>
            <w:tcBorders>
              <w:top w:val="single" w:color="000000" w:sz="4" w:space="0"/>
              <w:left w:val="single" w:color="auto"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color w:val="000000"/>
                <w:kern w:val="0"/>
                <w:sz w:val="28"/>
                <w:szCs w:val="28"/>
              </w:rPr>
            </w:pPr>
          </w:p>
        </w:tc>
      </w:tr>
      <w:tr>
        <w:tblPrEx>
          <w:tblCellMar>
            <w:top w:w="0" w:type="dxa"/>
            <w:left w:w="108" w:type="dxa"/>
            <w:bottom w:w="0" w:type="dxa"/>
            <w:right w:w="108" w:type="dxa"/>
          </w:tblCellMar>
        </w:tblPrEx>
        <w:trPr>
          <w:trHeight w:val="1860" w:hRule="atLeast"/>
          <w:jc w:val="center"/>
        </w:trPr>
        <w:tc>
          <w:tcPr>
            <w:tcW w:w="9233"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注：1.考生符合多项减免条件的，选择其中一项填写和提供佐证材料。</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    2.考生在报名结束前（9月9日前），须将本表与相关材料原件和复印件，报送到市县报名点。</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 xml:space="preserve">    3.市县报名点审核相关材料后，申请人和审核人在复印件上签名，将原件退还考生，并在规定时间内将本表及材料复印件上报省考试局。</w:t>
            </w:r>
          </w:p>
        </w:tc>
      </w:tr>
    </w:tbl>
    <w:p>
      <w:bookmarkStart w:id="0" w:name="_GoBack"/>
      <w:bookmarkEnd w:id="0"/>
    </w:p>
    <w:sectPr>
      <w:footerReference r:id="rId3" w:type="default"/>
      <w:pgSz w:w="11906" w:h="16838"/>
      <w:pgMar w:top="1383" w:right="1440" w:bottom="1383" w:left="1440"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500"/>
  <w:hyphenationZone w:val="360"/>
  <w:displayHorizontalDrawingGridEvery w:val="1"/>
  <w:displayVerticalDrawingGridEvery w:val="1"/>
  <w:characterSpacingControl w:val="doNotCompress"/>
  <w:compat>
    <w:spaceForUL/>
    <w:balanceSingleByteDoubleByteWidth/>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7754FA"/>
    <w:rsid w:val="0EEF0A2D"/>
    <w:rsid w:val="14CF447F"/>
    <w:rsid w:val="1BFF2E9B"/>
    <w:rsid w:val="3FBDE9FF"/>
    <w:rsid w:val="4AEBD524"/>
    <w:rsid w:val="55FB0E7D"/>
    <w:rsid w:val="5DEFFD8F"/>
    <w:rsid w:val="5F5707EF"/>
    <w:rsid w:val="677361A3"/>
    <w:rsid w:val="67DB7012"/>
    <w:rsid w:val="6F8F57AF"/>
    <w:rsid w:val="7BE17A7E"/>
    <w:rsid w:val="7E3F4E4A"/>
    <w:rsid w:val="7FE715DE"/>
    <w:rsid w:val="7FFFF83D"/>
    <w:rsid w:val="8F469E56"/>
    <w:rsid w:val="9D8E74D0"/>
    <w:rsid w:val="BDAF6C77"/>
    <w:rsid w:val="BEFDC0CD"/>
    <w:rsid w:val="D97754A1"/>
    <w:rsid w:val="DEF3D718"/>
    <w:rsid w:val="EFDF29CA"/>
    <w:rsid w:val="F7FCFA5D"/>
    <w:rsid w:val="F7FD2D61"/>
    <w:rsid w:val="F7FE5B2A"/>
    <w:rsid w:val="FBFF269E"/>
    <w:rsid w:val="FDFE4F0C"/>
    <w:rsid w:val="FE1A0790"/>
    <w:rsid w:val="FE6F72D7"/>
    <w:rsid w:val="FE7FD97D"/>
    <w:rsid w:val="FEDF04E3"/>
    <w:rsid w:val="FEFF3BED"/>
    <w:rsid w:val="FF5FABA5"/>
    <w:rsid w:val="FF6FCC07"/>
    <w:rsid w:val="FF7E2F23"/>
    <w:rsid w:val="FFF8D085"/>
    <w:rsid w:val="FFFB8C1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1"/>
      <w:szCs w:val="22"/>
    </w:rPr>
  </w:style>
  <w:style w:type="paragraph" w:styleId="2">
    <w:name w:val="heading 3"/>
    <w:basedOn w:val="1"/>
    <w:next w:val="1"/>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6">
    <w:name w:val="Default Paragraph Font"/>
    <w:semiHidden/>
    <w:qFormat/>
    <w:uiPriority w:val="0"/>
  </w:style>
  <w:style w:type="table" w:default="1" w:styleId="5">
    <w:name w:val="Normal Table"/>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qFormat/>
    <w:uiPriority w:val="0"/>
    <w:rPr>
      <w:rFonts w:ascii="Times New Roman" w:hAnsi="Times New Roman" w:eastAsia="宋体" w:cs="Times New Roman"/>
      <w:b/>
    </w:rPr>
  </w:style>
  <w:style w:type="character" w:styleId="8">
    <w:name w:val="Hyperlink"/>
    <w:qFormat/>
    <w:uiPriority w:val="0"/>
    <w:rPr>
      <w:rFonts w:ascii="Times New Roman" w:hAnsi="Times New Roman" w:eastAsia="宋体" w:cs="Times New Roman"/>
      <w:color w:val="0000FF"/>
      <w:u w:val="single"/>
    </w:rPr>
  </w:style>
  <w:style w:type="paragraph" w:customStyle="1" w:styleId="9">
    <w:name w:val="p0"/>
    <w:basedOn w:val="1"/>
    <w:qFormat/>
    <w:uiPriority w:val="0"/>
    <w:pPr>
      <w:widowControl/>
    </w:pPr>
    <w:rPr>
      <w:rFonts w:ascii="Calibri" w:hAnsi="Calibri" w:eastAsia="宋体" w:cs="宋体"/>
      <w:kern w:val="0"/>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13</TotalTime>
  <ScaleCrop>false</ScaleCrop>
  <LinksUpToDate>false</LinksUpToDate>
  <Application>WPS Office_11.8.2.10912_F1E327BC-269C-435d-A152-05C5408002CA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2024-08-18T07:52:00Z</dcterms:created>
  <dc:creator>Apache POI</dc:creator>
  <cp:lastModifiedBy>clc</cp:lastModifiedBy>
  <dcterms:modified xsi:type="dcterms:W3CDTF">2024-08-19T11:39:26Z</dcterms:modified>
  <dc:title>海南省2024年成人高等学校招生全国统一考试报名公告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3E2FBAFD0A7244A4A35F78B23E254606</vt:lpwstr>
  </property>
</Properties>
</file>