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22"/>
        <w:spacing w:before="172" w:line="223" w:lineRule="auto"/>
        <w:rPr>
          <w:rFonts w:ascii="Times New Roman" w:hAnsi="Times New Roman" w:eastAsia="Times New Roman" w:cs="Times New Roman"/>
          <w:sz w:val="30"/>
          <w:szCs w:val="30"/>
        </w:rPr>
      </w:pPr>
      <w:r>
        <w:rPr>
          <w:rFonts w:ascii="Times New Roman" w:hAnsi="Times New Roman" w:eastAsia="Times New Roman" w:cs="Times New Roman"/>
          <w:sz w:val="30"/>
          <w:szCs w:val="30"/>
          <w:spacing w:val="-10"/>
        </w:rPr>
        <w:t>0</w:t>
      </w:r>
      <w:r>
        <w:rPr>
          <w:rFonts w:ascii="Times New Roman" w:hAnsi="Times New Roman" w:eastAsia="Times New Roman" w:cs="Times New Roman"/>
          <w:sz w:val="30"/>
          <w:szCs w:val="30"/>
          <w:spacing w:val="22"/>
        </w:rPr>
        <w:t xml:space="preserve"> </w:t>
      </w:r>
      <w:r>
        <w:rPr>
          <w:rFonts w:ascii="SimHei" w:hAnsi="SimHei" w:eastAsia="SimHei" w:cs="SimHei"/>
          <w:sz w:val="30"/>
          <w:szCs w:val="30"/>
          <w:spacing w:val="-10"/>
        </w:rPr>
        <w:t>高纲</w:t>
      </w:r>
      <w:r>
        <w:rPr>
          <w:rFonts w:ascii="SimHei" w:hAnsi="SimHei" w:eastAsia="SimHei" w:cs="SimHei"/>
          <w:sz w:val="30"/>
          <w:szCs w:val="30"/>
          <w:spacing w:val="-38"/>
        </w:rPr>
        <w:t xml:space="preserve"> </w:t>
      </w:r>
      <w:r>
        <w:rPr>
          <w:rFonts w:ascii="Times New Roman" w:hAnsi="Times New Roman" w:eastAsia="Times New Roman" w:cs="Times New Roman"/>
          <w:sz w:val="30"/>
          <w:szCs w:val="30"/>
          <w:spacing w:val="-10"/>
        </w:rPr>
        <w:t>1997</w:t>
      </w:r>
    </w:p>
    <w:p>
      <w:pPr>
        <w:pStyle w:val="BodyText"/>
        <w:spacing w:line="317" w:lineRule="auto"/>
        <w:rPr/>
      </w:pPr>
      <w:r/>
    </w:p>
    <w:p>
      <w:pPr>
        <w:ind w:left="22"/>
        <w:spacing w:before="98" w:line="221" w:lineRule="auto"/>
        <w:rPr>
          <w:rFonts w:ascii="SimHei" w:hAnsi="SimHei" w:eastAsia="SimHei" w:cs="SimHei"/>
          <w:sz w:val="30"/>
          <w:szCs w:val="30"/>
        </w:rPr>
      </w:pPr>
      <w:r>
        <w:rPr>
          <w:rFonts w:ascii="SimHei" w:hAnsi="SimHei" w:eastAsia="SimHei" w:cs="SimHei"/>
          <w:sz w:val="30"/>
          <w:szCs w:val="30"/>
          <w:spacing w:val="-1"/>
        </w:rPr>
        <w:t>江苏省高等教育自学考试大纲</w:t>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969"/>
        <w:spacing w:before="169" w:line="221" w:lineRule="auto"/>
        <w:outlineLvl w:val="0"/>
        <w:rPr>
          <w:rFonts w:ascii="SimHei" w:hAnsi="SimHei" w:eastAsia="SimHei" w:cs="SimHei"/>
          <w:sz w:val="52"/>
          <w:szCs w:val="52"/>
        </w:rPr>
      </w:pPr>
      <w:r>
        <w:rPr>
          <w:rFonts w:ascii="Times New Roman" w:hAnsi="Times New Roman" w:eastAsia="Times New Roman" w:cs="Times New Roman"/>
          <w:sz w:val="52"/>
          <w:szCs w:val="52"/>
          <w:b/>
          <w:bCs/>
          <w:spacing w:val="-9"/>
        </w:rPr>
        <w:t>06637</w:t>
      </w:r>
      <w:r>
        <w:rPr>
          <w:rFonts w:ascii="Times New Roman" w:hAnsi="Times New Roman" w:eastAsia="Times New Roman" w:cs="Times New Roman"/>
          <w:sz w:val="52"/>
          <w:szCs w:val="52"/>
          <w:b/>
          <w:bCs/>
          <w:spacing w:val="13"/>
        </w:rPr>
        <w:t xml:space="preserve">    </w:t>
      </w:r>
      <w:r>
        <w:rPr>
          <w:rFonts w:ascii="SimHei" w:hAnsi="SimHei" w:eastAsia="SimHei" w:cs="SimHei"/>
          <w:sz w:val="52"/>
          <w:szCs w:val="52"/>
          <w:b/>
          <w:bCs/>
          <w:spacing w:val="-9"/>
        </w:rPr>
        <w:t>园林树木学</w:t>
      </w:r>
    </w:p>
    <w:p>
      <w:pPr>
        <w:pStyle w:val="BodyText"/>
        <w:spacing w:line="326" w:lineRule="auto"/>
        <w:rPr/>
      </w:pPr>
      <w:r/>
    </w:p>
    <w:p>
      <w:pPr>
        <w:ind w:right="11"/>
        <w:spacing w:before="97" w:line="221" w:lineRule="auto"/>
        <w:jc w:val="right"/>
        <w:rPr>
          <w:rFonts w:ascii="SimHei" w:hAnsi="SimHei" w:eastAsia="SimHei" w:cs="SimHei"/>
          <w:sz w:val="30"/>
          <w:szCs w:val="30"/>
        </w:rPr>
      </w:pPr>
      <w:r>
        <w:rPr>
          <w:rFonts w:ascii="SimHei" w:hAnsi="SimHei" w:eastAsia="SimHei" w:cs="SimHei"/>
          <w:sz w:val="30"/>
          <w:szCs w:val="30"/>
          <w:spacing w:val="-2"/>
        </w:rPr>
        <w:t>南京林业大学编（</w:t>
      </w:r>
      <w:r>
        <w:rPr>
          <w:rFonts w:ascii="Times New Roman" w:hAnsi="Times New Roman" w:eastAsia="Times New Roman" w:cs="Times New Roman"/>
          <w:sz w:val="30"/>
          <w:szCs w:val="30"/>
          <w:spacing w:val="-2"/>
        </w:rPr>
        <w:t>2024 </w:t>
      </w:r>
      <w:r>
        <w:rPr>
          <w:rFonts w:ascii="SimHei" w:hAnsi="SimHei" w:eastAsia="SimHei" w:cs="SimHei"/>
          <w:sz w:val="30"/>
          <w:szCs w:val="30"/>
          <w:spacing w:val="-2"/>
        </w:rPr>
        <w:t>年）</w:t>
      </w:r>
    </w:p>
    <w:p>
      <w:pPr>
        <w:spacing w:line="221" w:lineRule="auto"/>
        <w:sectPr>
          <w:footerReference w:type="default" r:id="rId1"/>
          <w:pgSz w:w="11906" w:h="16839"/>
          <w:pgMar w:top="1431" w:right="1785" w:bottom="1170" w:left="1785" w:header="0" w:footer="956" w:gutter="0"/>
        </w:sectPr>
        <w:rPr>
          <w:rFonts w:ascii="SimHei" w:hAnsi="SimHei" w:eastAsia="SimHei" w:cs="SimHei"/>
          <w:sz w:val="30"/>
          <w:szCs w:val="30"/>
        </w:rPr>
      </w:pPr>
    </w:p>
    <w:p>
      <w:pPr>
        <w:ind w:left="3031"/>
        <w:spacing w:before="257" w:line="222" w:lineRule="auto"/>
        <w:outlineLvl w:val="0"/>
        <w:rPr>
          <w:rFonts w:ascii="SimHei" w:hAnsi="SimHei" w:eastAsia="SimHei" w:cs="SimHei"/>
          <w:sz w:val="28"/>
          <w:szCs w:val="28"/>
        </w:rPr>
      </w:pPr>
      <w:r>
        <w:rPr>
          <w:rFonts w:ascii="SimHei" w:hAnsi="SimHei" w:eastAsia="SimHei" w:cs="SimHei"/>
          <w:sz w:val="28"/>
          <w:szCs w:val="28"/>
          <w:b/>
          <w:bCs/>
          <w:spacing w:val="-13"/>
        </w:rPr>
        <w:t>Ⅰ</w:t>
      </w:r>
      <w:r>
        <w:rPr>
          <w:rFonts w:ascii="SimHei" w:hAnsi="SimHei" w:eastAsia="SimHei" w:cs="SimHei"/>
          <w:sz w:val="28"/>
          <w:szCs w:val="28"/>
          <w:spacing w:val="-13"/>
        </w:rPr>
        <w:t xml:space="preserve">  </w:t>
      </w:r>
      <w:r>
        <w:rPr>
          <w:rFonts w:ascii="SimHei" w:hAnsi="SimHei" w:eastAsia="SimHei" w:cs="SimHei"/>
          <w:sz w:val="28"/>
          <w:szCs w:val="28"/>
          <w:b/>
          <w:bCs/>
          <w:spacing w:val="-13"/>
        </w:rPr>
        <w:t>课程性质与课程目标</w:t>
      </w:r>
    </w:p>
    <w:p>
      <w:pPr>
        <w:ind w:left="504"/>
        <w:spacing w:before="309" w:line="219" w:lineRule="auto"/>
        <w:outlineLvl w:val="1"/>
        <w:rPr>
          <w:rFonts w:ascii="SimSun" w:hAnsi="SimSun" w:eastAsia="SimSun" w:cs="SimSun"/>
          <w:sz w:val="24"/>
          <w:szCs w:val="24"/>
        </w:rPr>
      </w:pPr>
      <w:r>
        <w:rPr>
          <w:rFonts w:ascii="SimSun" w:hAnsi="SimSun" w:eastAsia="SimSun" w:cs="SimSun"/>
          <w:sz w:val="24"/>
          <w:szCs w:val="24"/>
          <w:b/>
          <w:bCs/>
          <w:spacing w:val="-4"/>
        </w:rPr>
        <w:t>一、课程性质和特点</w:t>
      </w:r>
    </w:p>
    <w:p>
      <w:pPr>
        <w:ind w:left="18" w:firstLine="477"/>
        <w:spacing w:before="178" w:line="357" w:lineRule="auto"/>
        <w:jc w:val="both"/>
        <w:rPr>
          <w:rFonts w:ascii="KaiTi" w:hAnsi="KaiTi" w:eastAsia="KaiTi" w:cs="KaiTi"/>
          <w:sz w:val="24"/>
          <w:szCs w:val="24"/>
        </w:rPr>
      </w:pPr>
      <w:r>
        <w:rPr>
          <w:rFonts w:ascii="KaiTi" w:hAnsi="KaiTi" w:eastAsia="KaiTi" w:cs="KaiTi"/>
          <w:sz w:val="24"/>
          <w:szCs w:val="24"/>
          <w:spacing w:val="-3"/>
        </w:rPr>
        <w:t>《园林树木学》是江苏省高等教育自学考试园林（专升本）专业的一门必修</w:t>
      </w:r>
      <w:r>
        <w:rPr>
          <w:rFonts w:ascii="KaiTi" w:hAnsi="KaiTi" w:eastAsia="KaiTi" w:cs="KaiTi"/>
          <w:sz w:val="24"/>
          <w:szCs w:val="24"/>
          <w:spacing w:val="5"/>
        </w:rPr>
        <w:t xml:space="preserve"> </w:t>
      </w:r>
      <w:r>
        <w:rPr>
          <w:rFonts w:ascii="KaiTi" w:hAnsi="KaiTi" w:eastAsia="KaiTi" w:cs="KaiTi"/>
          <w:sz w:val="24"/>
          <w:szCs w:val="24"/>
          <w:spacing w:val="-3"/>
        </w:rPr>
        <w:t>课，属专业基础课。本课程研究园林树木的系统分类、形态特征、生物学和生态</w:t>
      </w:r>
      <w:r>
        <w:rPr>
          <w:rFonts w:ascii="KaiTi" w:hAnsi="KaiTi" w:eastAsia="KaiTi" w:cs="KaiTi"/>
          <w:sz w:val="24"/>
          <w:szCs w:val="24"/>
          <w:spacing w:val="8"/>
        </w:rPr>
        <w:t xml:space="preserve"> </w:t>
      </w:r>
      <w:r>
        <w:rPr>
          <w:rFonts w:ascii="KaiTi" w:hAnsi="KaiTi" w:eastAsia="KaiTi" w:cs="KaiTi"/>
          <w:sz w:val="24"/>
          <w:szCs w:val="24"/>
          <w:spacing w:val="-3"/>
        </w:rPr>
        <w:t>特性、园林功能应用价值的一门应用基础学科，实践性很强。通过对本课程的学</w:t>
      </w:r>
      <w:r>
        <w:rPr>
          <w:rFonts w:ascii="KaiTi" w:hAnsi="KaiTi" w:eastAsia="KaiTi" w:cs="KaiTi"/>
          <w:sz w:val="24"/>
          <w:szCs w:val="24"/>
          <w:spacing w:val="8"/>
        </w:rPr>
        <w:t xml:space="preserve"> </w:t>
      </w:r>
      <w:r>
        <w:rPr>
          <w:rFonts w:ascii="KaiTi" w:hAnsi="KaiTi" w:eastAsia="KaiTi" w:cs="KaiTi"/>
          <w:sz w:val="24"/>
          <w:szCs w:val="24"/>
          <w:spacing w:val="-7"/>
        </w:rPr>
        <w:t>习，了解园林树木分类的基本原理和识别的基本方法；掌握园林树木选</w:t>
      </w:r>
      <w:r>
        <w:rPr>
          <w:rFonts w:ascii="KaiTi" w:hAnsi="KaiTi" w:eastAsia="KaiTi" w:cs="KaiTi"/>
          <w:sz w:val="24"/>
          <w:szCs w:val="24"/>
          <w:spacing w:val="-8"/>
        </w:rPr>
        <w:t>择、应用、</w:t>
      </w:r>
      <w:r>
        <w:rPr>
          <w:rFonts w:ascii="KaiTi" w:hAnsi="KaiTi" w:eastAsia="KaiTi" w:cs="KaiTi"/>
          <w:sz w:val="24"/>
          <w:szCs w:val="24"/>
        </w:rPr>
        <w:t xml:space="preserve"> </w:t>
      </w:r>
      <w:r>
        <w:rPr>
          <w:rFonts w:ascii="KaiTi" w:hAnsi="KaiTi" w:eastAsia="KaiTi" w:cs="KaiTi"/>
          <w:sz w:val="24"/>
          <w:szCs w:val="24"/>
          <w:spacing w:val="-3"/>
        </w:rPr>
        <w:t>评价等方面的基本技能。在专业基础理论课的基础上，深入理解园林树木的生物</w:t>
      </w:r>
      <w:r>
        <w:rPr>
          <w:rFonts w:ascii="KaiTi" w:hAnsi="KaiTi" w:eastAsia="KaiTi" w:cs="KaiTi"/>
          <w:sz w:val="24"/>
          <w:szCs w:val="24"/>
          <w:spacing w:val="8"/>
        </w:rPr>
        <w:t xml:space="preserve"> </w:t>
      </w:r>
      <w:r>
        <w:rPr>
          <w:rFonts w:ascii="KaiTi" w:hAnsi="KaiTi" w:eastAsia="KaiTi" w:cs="KaiTi"/>
          <w:sz w:val="24"/>
          <w:szCs w:val="24"/>
          <w:spacing w:val="-3"/>
        </w:rPr>
        <w:t>学特性及其与环境的相互关系，体会中华民族长久以来在引种驯化应用植物所加</w:t>
      </w:r>
      <w:r>
        <w:rPr>
          <w:rFonts w:ascii="KaiTi" w:hAnsi="KaiTi" w:eastAsia="KaiTi" w:cs="KaiTi"/>
          <w:sz w:val="24"/>
          <w:szCs w:val="24"/>
          <w:spacing w:val="8"/>
        </w:rPr>
        <w:t xml:space="preserve"> </w:t>
      </w:r>
      <w:r>
        <w:rPr>
          <w:rFonts w:ascii="KaiTi" w:hAnsi="KaiTi" w:eastAsia="KaiTi" w:cs="KaiTi"/>
          <w:sz w:val="24"/>
          <w:szCs w:val="24"/>
          <w:spacing w:val="-3"/>
        </w:rPr>
        <w:t>载的思想感情与植物文化，了解园林植物的多功能性特别是生态与经济价值，提</w:t>
      </w:r>
      <w:r>
        <w:rPr>
          <w:rFonts w:ascii="KaiTi" w:hAnsi="KaiTi" w:eastAsia="KaiTi" w:cs="KaiTi"/>
          <w:sz w:val="24"/>
          <w:szCs w:val="24"/>
          <w:spacing w:val="9"/>
        </w:rPr>
        <w:t xml:space="preserve"> </w:t>
      </w:r>
      <w:r>
        <w:rPr>
          <w:rFonts w:ascii="KaiTi" w:hAnsi="KaiTi" w:eastAsia="KaiTi" w:cs="KaiTi"/>
          <w:sz w:val="24"/>
          <w:szCs w:val="24"/>
          <w:spacing w:val="-3"/>
        </w:rPr>
        <w:t>高园林树木树种识别及园林应用的理论水平和实践技能，为进一步学习有关专业</w:t>
      </w:r>
      <w:r>
        <w:rPr>
          <w:rFonts w:ascii="KaiTi" w:hAnsi="KaiTi" w:eastAsia="KaiTi" w:cs="KaiTi"/>
          <w:sz w:val="24"/>
          <w:szCs w:val="24"/>
          <w:spacing w:val="8"/>
        </w:rPr>
        <w:t xml:space="preserve"> </w:t>
      </w:r>
      <w:r>
        <w:rPr>
          <w:rFonts w:ascii="KaiTi" w:hAnsi="KaiTi" w:eastAsia="KaiTi" w:cs="KaiTi"/>
          <w:sz w:val="24"/>
          <w:szCs w:val="24"/>
          <w:spacing w:val="-1"/>
        </w:rPr>
        <w:t>课程奠定基础。</w:t>
      </w:r>
    </w:p>
    <w:p>
      <w:pPr>
        <w:ind w:left="504"/>
        <w:spacing w:before="39" w:line="220" w:lineRule="auto"/>
        <w:outlineLvl w:val="1"/>
        <w:rPr>
          <w:rFonts w:ascii="SimSun" w:hAnsi="SimSun" w:eastAsia="SimSun" w:cs="SimSun"/>
          <w:sz w:val="24"/>
          <w:szCs w:val="24"/>
        </w:rPr>
      </w:pPr>
      <w:r>
        <w:rPr>
          <w:rFonts w:ascii="SimSun" w:hAnsi="SimSun" w:eastAsia="SimSun" w:cs="SimSun"/>
          <w:sz w:val="24"/>
          <w:szCs w:val="24"/>
          <w:b/>
          <w:bCs/>
          <w:spacing w:val="-4"/>
        </w:rPr>
        <w:t>二、课程目标</w:t>
      </w:r>
    </w:p>
    <w:p>
      <w:pPr>
        <w:ind w:left="498"/>
        <w:spacing w:before="182" w:line="220" w:lineRule="auto"/>
        <w:rPr>
          <w:rFonts w:ascii="KaiTi" w:hAnsi="KaiTi" w:eastAsia="KaiTi" w:cs="KaiTi"/>
          <w:sz w:val="24"/>
          <w:szCs w:val="24"/>
        </w:rPr>
      </w:pPr>
      <w:r>
        <w:rPr>
          <w:rFonts w:ascii="KaiTi" w:hAnsi="KaiTi" w:eastAsia="KaiTi" w:cs="KaiTi"/>
          <w:sz w:val="24"/>
          <w:szCs w:val="24"/>
          <w:spacing w:val="-1"/>
        </w:rPr>
        <w:t>课程设置的目标，使考生能够：</w:t>
      </w:r>
    </w:p>
    <w:p>
      <w:pPr>
        <w:ind w:left="23" w:right="80" w:firstLine="495"/>
        <w:spacing w:before="182" w:line="293" w:lineRule="auto"/>
        <w:rPr>
          <w:rFonts w:ascii="KaiTi" w:hAnsi="KaiTi" w:eastAsia="KaiTi" w:cs="KaiTi"/>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z w:val="24"/>
          <w:szCs w:val="24"/>
          <w:spacing w:val="30"/>
          <w:w w:val="101"/>
        </w:rPr>
        <w:t xml:space="preserve">  </w:t>
      </w:r>
      <w:r>
        <w:rPr>
          <w:rFonts w:ascii="KaiTi" w:hAnsi="KaiTi" w:eastAsia="KaiTi" w:cs="KaiTi"/>
          <w:sz w:val="24"/>
          <w:szCs w:val="24"/>
        </w:rPr>
        <w:t>了解植物学分类和实用分类系统的基本要点；掌握园林树木分类的基本</w:t>
      </w:r>
      <w:r>
        <w:rPr>
          <w:rFonts w:ascii="KaiTi" w:hAnsi="KaiTi" w:eastAsia="KaiTi" w:cs="KaiTi"/>
          <w:sz w:val="24"/>
          <w:szCs w:val="24"/>
        </w:rPr>
        <w:t xml:space="preserve"> </w:t>
      </w:r>
      <w:r>
        <w:rPr>
          <w:rFonts w:ascii="KaiTi" w:hAnsi="KaiTi" w:eastAsia="KaiTi" w:cs="KaiTi"/>
          <w:sz w:val="24"/>
          <w:szCs w:val="24"/>
          <w:spacing w:val="-3"/>
        </w:rPr>
        <w:t>原理和方法。</w:t>
      </w:r>
    </w:p>
    <w:p>
      <w:pPr>
        <w:ind w:left="52" w:right="80" w:firstLine="444"/>
        <w:spacing w:before="174" w:line="291" w:lineRule="auto"/>
        <w:rPr>
          <w:rFonts w:ascii="KaiTi" w:hAnsi="KaiTi" w:eastAsia="KaiTi" w:cs="KaiTi"/>
          <w:sz w:val="24"/>
          <w:szCs w:val="24"/>
        </w:rPr>
      </w:pPr>
      <w:r>
        <w:rPr>
          <w:rFonts w:ascii="Times New Roman" w:hAnsi="Times New Roman" w:eastAsia="Times New Roman" w:cs="Times New Roman"/>
          <w:sz w:val="24"/>
          <w:szCs w:val="24"/>
          <w:spacing w:val="2"/>
        </w:rPr>
        <w:t>2.  </w:t>
      </w:r>
      <w:r>
        <w:rPr>
          <w:rFonts w:ascii="KaiTi" w:hAnsi="KaiTi" w:eastAsia="KaiTi" w:cs="KaiTi"/>
          <w:sz w:val="24"/>
          <w:szCs w:val="24"/>
          <w:spacing w:val="2"/>
        </w:rPr>
        <w:t>掌握常见园林树木的主要识别特征、生物学特性及生态习性、观赏特性</w:t>
      </w:r>
      <w:r>
        <w:rPr>
          <w:rFonts w:ascii="KaiTi" w:hAnsi="KaiTi" w:eastAsia="KaiTi" w:cs="KaiTi"/>
          <w:sz w:val="24"/>
          <w:szCs w:val="24"/>
          <w:spacing w:val="14"/>
        </w:rPr>
        <w:t xml:space="preserve"> </w:t>
      </w:r>
      <w:r>
        <w:rPr>
          <w:rFonts w:ascii="KaiTi" w:hAnsi="KaiTi" w:eastAsia="KaiTi" w:cs="KaiTi"/>
          <w:sz w:val="24"/>
          <w:szCs w:val="24"/>
          <w:spacing w:val="-1"/>
        </w:rPr>
        <w:t>以及在园林中的用途。理解园林树木的生物学特性及其</w:t>
      </w:r>
      <w:r>
        <w:rPr>
          <w:rFonts w:ascii="KaiTi" w:hAnsi="KaiTi" w:eastAsia="KaiTi" w:cs="KaiTi"/>
          <w:sz w:val="24"/>
          <w:szCs w:val="24"/>
          <w:spacing w:val="-2"/>
        </w:rPr>
        <w:t>与环境的相互关系。</w:t>
      </w:r>
    </w:p>
    <w:p>
      <w:pPr>
        <w:ind w:left="15" w:right="80" w:firstLine="485"/>
        <w:spacing w:before="179" w:line="290" w:lineRule="auto"/>
        <w:rPr>
          <w:rFonts w:ascii="KaiTi" w:hAnsi="KaiTi" w:eastAsia="KaiTi" w:cs="KaiTi"/>
          <w:sz w:val="24"/>
          <w:szCs w:val="24"/>
        </w:rPr>
      </w:pPr>
      <w:r>
        <w:rPr>
          <w:rFonts w:ascii="Times New Roman" w:hAnsi="Times New Roman" w:eastAsia="Times New Roman" w:cs="Times New Roman"/>
          <w:sz w:val="24"/>
          <w:szCs w:val="24"/>
          <w:spacing w:val="2"/>
        </w:rPr>
        <w:t>3.  </w:t>
      </w:r>
      <w:r>
        <w:rPr>
          <w:rFonts w:ascii="KaiTi" w:hAnsi="KaiTi" w:eastAsia="KaiTi" w:cs="KaiTi"/>
          <w:sz w:val="24"/>
          <w:szCs w:val="24"/>
          <w:spacing w:val="2"/>
        </w:rPr>
        <w:t>学会综合运用树木在园林中的应用原则。根据环境、人文背景和园林景</w:t>
      </w:r>
      <w:r>
        <w:rPr>
          <w:rFonts w:ascii="KaiTi" w:hAnsi="KaiTi" w:eastAsia="KaiTi" w:cs="KaiTi"/>
          <w:sz w:val="24"/>
          <w:szCs w:val="24"/>
          <w:spacing w:val="10"/>
        </w:rPr>
        <w:t xml:space="preserve"> </w:t>
      </w:r>
      <w:r>
        <w:rPr>
          <w:rFonts w:ascii="KaiTi" w:hAnsi="KaiTi" w:eastAsia="KaiTi" w:cs="KaiTi"/>
          <w:sz w:val="24"/>
          <w:szCs w:val="24"/>
        </w:rPr>
        <w:t>观要求，正确选择园林树木，做出合理的选</w:t>
      </w:r>
      <w:r>
        <w:rPr>
          <w:rFonts w:ascii="KaiTi" w:hAnsi="KaiTi" w:eastAsia="KaiTi" w:cs="KaiTi"/>
          <w:sz w:val="24"/>
          <w:szCs w:val="24"/>
          <w:spacing w:val="-1"/>
        </w:rPr>
        <w:t>择与配置。</w:t>
      </w:r>
    </w:p>
    <w:p>
      <w:pPr>
        <w:ind w:left="3411"/>
        <w:spacing w:before="317" w:line="223" w:lineRule="auto"/>
        <w:outlineLvl w:val="0"/>
        <w:rPr>
          <w:rFonts w:ascii="SimHei" w:hAnsi="SimHei" w:eastAsia="SimHei" w:cs="SimHei"/>
          <w:sz w:val="28"/>
          <w:szCs w:val="28"/>
        </w:rPr>
      </w:pPr>
      <w:r>
        <w:rPr>
          <w:rFonts w:ascii="SimHei" w:hAnsi="SimHei" w:eastAsia="SimHei" w:cs="SimHei"/>
          <w:sz w:val="28"/>
          <w:szCs w:val="28"/>
          <w:b/>
          <w:bCs/>
          <w:spacing w:val="-22"/>
        </w:rPr>
        <w:t>Ⅱ</w:t>
      </w:r>
      <w:r>
        <w:rPr>
          <w:rFonts w:ascii="SimHei" w:hAnsi="SimHei" w:eastAsia="SimHei" w:cs="SimHei"/>
          <w:sz w:val="28"/>
          <w:szCs w:val="28"/>
          <w:spacing w:val="5"/>
        </w:rPr>
        <w:t xml:space="preserve">  </w:t>
      </w:r>
      <w:r>
        <w:rPr>
          <w:rFonts w:ascii="SimHei" w:hAnsi="SimHei" w:eastAsia="SimHei" w:cs="SimHei"/>
          <w:sz w:val="28"/>
          <w:szCs w:val="28"/>
          <w:b/>
          <w:bCs/>
          <w:spacing w:val="-22"/>
        </w:rPr>
        <w:t>考核目标</w:t>
      </w:r>
    </w:p>
    <w:p>
      <w:pPr>
        <w:ind w:left="22" w:right="80" w:firstLine="473"/>
        <w:spacing w:before="306" w:line="342" w:lineRule="auto"/>
        <w:rPr>
          <w:rFonts w:ascii="KaiTi" w:hAnsi="KaiTi" w:eastAsia="KaiTi" w:cs="KaiTi"/>
          <w:sz w:val="24"/>
          <w:szCs w:val="24"/>
        </w:rPr>
      </w:pPr>
      <w:r>
        <w:rPr>
          <w:rFonts w:ascii="KaiTi" w:hAnsi="KaiTi" w:eastAsia="KaiTi" w:cs="KaiTi"/>
          <w:sz w:val="24"/>
          <w:szCs w:val="24"/>
          <w:spacing w:val="-3"/>
        </w:rPr>
        <w:t>《园林树木学》课程主要从了解、一般考核、重点考核三个层次对考生进行</w:t>
      </w:r>
      <w:r>
        <w:rPr>
          <w:rFonts w:ascii="KaiTi" w:hAnsi="KaiTi" w:eastAsia="KaiTi" w:cs="KaiTi"/>
          <w:sz w:val="24"/>
          <w:szCs w:val="24"/>
          <w:spacing w:val="5"/>
        </w:rPr>
        <w:t xml:space="preserve"> </w:t>
      </w:r>
      <w:r>
        <w:rPr>
          <w:rFonts w:ascii="KaiTi" w:hAnsi="KaiTi" w:eastAsia="KaiTi" w:cs="KaiTi"/>
          <w:sz w:val="24"/>
          <w:szCs w:val="24"/>
          <w:spacing w:val="-1"/>
        </w:rPr>
        <w:t>考核，各层次要求考生应达到的能力层次要求为：</w:t>
      </w:r>
    </w:p>
    <w:p>
      <w:pPr>
        <w:ind w:left="19" w:right="80" w:firstLine="513"/>
        <w:spacing w:before="45" w:line="350" w:lineRule="auto"/>
        <w:rPr>
          <w:rFonts w:ascii="KaiTi" w:hAnsi="KaiTi" w:eastAsia="KaiTi" w:cs="KaiTi"/>
          <w:sz w:val="24"/>
          <w:szCs w:val="24"/>
        </w:rPr>
      </w:pPr>
      <w:r>
        <w:rPr>
          <w:rFonts w:ascii="KaiTi" w:hAnsi="KaiTi" w:eastAsia="KaiTi" w:cs="KaiTi"/>
          <w:sz w:val="24"/>
          <w:szCs w:val="24"/>
          <w:spacing w:val="-4"/>
        </w:rPr>
        <w:t>了解：要求考生能够了解我国园林树木的栽培历史与资源现状，理解与植物</w:t>
      </w:r>
      <w:r>
        <w:rPr>
          <w:rFonts w:ascii="KaiTi" w:hAnsi="KaiTi" w:eastAsia="KaiTi" w:cs="KaiTi"/>
          <w:sz w:val="24"/>
          <w:szCs w:val="24"/>
        </w:rPr>
        <w:t xml:space="preserve"> </w:t>
      </w:r>
      <w:r>
        <w:rPr>
          <w:rFonts w:ascii="KaiTi" w:hAnsi="KaiTi" w:eastAsia="KaiTi" w:cs="KaiTi"/>
          <w:sz w:val="24"/>
          <w:szCs w:val="24"/>
          <w:spacing w:val="-3"/>
        </w:rPr>
        <w:t>和植物分类相关的基本理念、概念与方法，并对非重点考核与一般考核科属植物</w:t>
      </w:r>
      <w:r>
        <w:rPr>
          <w:rFonts w:ascii="KaiTi" w:hAnsi="KaiTi" w:eastAsia="KaiTi" w:cs="KaiTi"/>
          <w:sz w:val="24"/>
          <w:szCs w:val="24"/>
          <w:spacing w:val="7"/>
        </w:rPr>
        <w:t xml:space="preserve"> </w:t>
      </w:r>
      <w:r>
        <w:rPr>
          <w:rFonts w:ascii="KaiTi" w:hAnsi="KaiTi" w:eastAsia="KaiTi" w:cs="KaiTi"/>
          <w:sz w:val="24"/>
          <w:szCs w:val="24"/>
          <w:spacing w:val="-1"/>
        </w:rPr>
        <w:t>的基本情况有一定的了解。</w:t>
      </w:r>
    </w:p>
    <w:p>
      <w:pPr>
        <w:ind w:left="22" w:right="80" w:firstLine="481"/>
        <w:spacing w:before="41" w:line="348" w:lineRule="auto"/>
        <w:jc w:val="both"/>
        <w:rPr>
          <w:rFonts w:ascii="KaiTi" w:hAnsi="KaiTi" w:eastAsia="KaiTi" w:cs="KaiTi"/>
          <w:sz w:val="24"/>
          <w:szCs w:val="24"/>
        </w:rPr>
      </w:pPr>
      <w:r>
        <w:rPr>
          <w:rFonts w:ascii="KaiTi" w:hAnsi="KaiTi" w:eastAsia="KaiTi" w:cs="KaiTi"/>
          <w:sz w:val="24"/>
          <w:szCs w:val="24"/>
          <w:spacing w:val="-3"/>
        </w:rPr>
        <w:t>一般考核：要求考生能够熟识非重点考核科属树木中，主要适用于</w:t>
      </w:r>
      <w:r>
        <w:rPr>
          <w:rFonts w:ascii="KaiTi" w:hAnsi="KaiTi" w:eastAsia="KaiTi" w:cs="KaiTi"/>
          <w:sz w:val="24"/>
          <w:szCs w:val="24"/>
          <w:spacing w:val="-4"/>
        </w:rPr>
        <w:t>江苏地区</w:t>
      </w:r>
      <w:r>
        <w:rPr>
          <w:rFonts w:ascii="KaiTi" w:hAnsi="KaiTi" w:eastAsia="KaiTi" w:cs="KaiTi"/>
          <w:sz w:val="24"/>
          <w:szCs w:val="24"/>
        </w:rPr>
        <w:t xml:space="preserve"> </w:t>
      </w:r>
      <w:r>
        <w:rPr>
          <w:rFonts w:ascii="KaiTi" w:hAnsi="KaiTi" w:eastAsia="KaiTi" w:cs="KaiTi"/>
          <w:sz w:val="24"/>
          <w:szCs w:val="24"/>
          <w:spacing w:val="-3"/>
        </w:rPr>
        <w:t>园林应用的科属树木的基本情况，包括生物学及生态学特征、分布与生境以及主</w:t>
      </w:r>
      <w:r>
        <w:rPr>
          <w:rFonts w:ascii="KaiTi" w:hAnsi="KaiTi" w:eastAsia="KaiTi" w:cs="KaiTi"/>
          <w:sz w:val="24"/>
          <w:szCs w:val="24"/>
          <w:spacing w:val="3"/>
        </w:rPr>
        <w:t xml:space="preserve"> </w:t>
      </w:r>
      <w:r>
        <w:rPr>
          <w:rFonts w:ascii="KaiTi" w:hAnsi="KaiTi" w:eastAsia="KaiTi" w:cs="KaiTi"/>
          <w:sz w:val="24"/>
          <w:szCs w:val="24"/>
          <w:spacing w:val="-1"/>
        </w:rPr>
        <w:t>要树种的观赏价值和园林应用，识记相似属、种之间的形态区别。</w:t>
      </w:r>
    </w:p>
    <w:p>
      <w:pPr>
        <w:spacing w:line="348" w:lineRule="auto"/>
        <w:sectPr>
          <w:footerReference w:type="default" r:id="rId2"/>
          <w:pgSz w:w="11906" w:h="16839"/>
          <w:pgMar w:top="1431" w:right="1716" w:bottom="1170" w:left="1785" w:header="0" w:footer="956" w:gutter="0"/>
        </w:sectPr>
        <w:rPr>
          <w:rFonts w:ascii="KaiTi" w:hAnsi="KaiTi" w:eastAsia="KaiTi" w:cs="KaiTi"/>
          <w:sz w:val="24"/>
          <w:szCs w:val="24"/>
        </w:rPr>
      </w:pPr>
    </w:p>
    <w:p>
      <w:pPr>
        <w:ind w:left="14" w:right="80" w:firstLine="492"/>
        <w:spacing w:before="122" w:line="348" w:lineRule="auto"/>
        <w:jc w:val="both"/>
        <w:rPr>
          <w:rFonts w:ascii="KaiTi" w:hAnsi="KaiTi" w:eastAsia="KaiTi" w:cs="KaiTi"/>
          <w:sz w:val="24"/>
          <w:szCs w:val="24"/>
        </w:rPr>
      </w:pPr>
      <w:r>
        <w:rPr>
          <w:rFonts w:ascii="KaiTi" w:hAnsi="KaiTi" w:eastAsia="KaiTi" w:cs="KaiTi"/>
          <w:sz w:val="24"/>
          <w:szCs w:val="24"/>
          <w:spacing w:val="-3"/>
        </w:rPr>
        <w:t>重点考核：要求考生能够熟练掌握本课程中重点科的树木基</w:t>
      </w:r>
      <w:r>
        <w:rPr>
          <w:rFonts w:ascii="KaiTi" w:hAnsi="KaiTi" w:eastAsia="KaiTi" w:cs="KaiTi"/>
          <w:sz w:val="24"/>
          <w:szCs w:val="24"/>
          <w:spacing w:val="-4"/>
        </w:rPr>
        <w:t>本情况，包括生</w:t>
      </w:r>
      <w:r>
        <w:rPr>
          <w:rFonts w:ascii="KaiTi" w:hAnsi="KaiTi" w:eastAsia="KaiTi" w:cs="KaiTi"/>
          <w:sz w:val="24"/>
          <w:szCs w:val="24"/>
        </w:rPr>
        <w:t xml:space="preserve"> </w:t>
      </w:r>
      <w:r>
        <w:rPr>
          <w:rFonts w:ascii="KaiTi" w:hAnsi="KaiTi" w:eastAsia="KaiTi" w:cs="KaiTi"/>
          <w:sz w:val="24"/>
          <w:szCs w:val="24"/>
          <w:spacing w:val="-3"/>
        </w:rPr>
        <w:t>物学及生态学特征、分布与生境以及主要树种的观赏价值和园林应用，识记相似</w:t>
      </w:r>
      <w:r>
        <w:rPr>
          <w:rFonts w:ascii="KaiTi" w:hAnsi="KaiTi" w:eastAsia="KaiTi" w:cs="KaiTi"/>
          <w:sz w:val="24"/>
          <w:szCs w:val="24"/>
          <w:spacing w:val="12"/>
        </w:rPr>
        <w:t xml:space="preserve"> </w:t>
      </w:r>
      <w:r>
        <w:rPr>
          <w:rFonts w:ascii="KaiTi" w:hAnsi="KaiTi" w:eastAsia="KaiTi" w:cs="KaiTi"/>
          <w:sz w:val="24"/>
          <w:szCs w:val="24"/>
        </w:rPr>
        <w:t>属、种之间的形态区别，并能够灵活对其进行园林综</w:t>
      </w:r>
      <w:r>
        <w:rPr>
          <w:rFonts w:ascii="KaiTi" w:hAnsi="KaiTi" w:eastAsia="KaiTi" w:cs="KaiTi"/>
          <w:sz w:val="24"/>
          <w:szCs w:val="24"/>
          <w:spacing w:val="-1"/>
        </w:rPr>
        <w:t>合应用。</w:t>
      </w:r>
    </w:p>
    <w:p>
      <w:pPr>
        <w:ind w:left="2684"/>
        <w:spacing w:before="181" w:line="222" w:lineRule="auto"/>
        <w:outlineLvl w:val="0"/>
        <w:rPr>
          <w:rFonts w:ascii="SimHei" w:hAnsi="SimHei" w:eastAsia="SimHei" w:cs="SimHei"/>
          <w:sz w:val="28"/>
          <w:szCs w:val="28"/>
        </w:rPr>
      </w:pPr>
      <w:r>
        <w:rPr>
          <w:rFonts w:ascii="SimHei" w:hAnsi="SimHei" w:eastAsia="SimHei" w:cs="SimHei"/>
          <w:sz w:val="28"/>
          <w:szCs w:val="28"/>
          <w:b/>
          <w:bCs/>
          <w:spacing w:val="-7"/>
        </w:rPr>
        <w:t>Ⅲ</w:t>
      </w:r>
      <w:r>
        <w:rPr>
          <w:rFonts w:ascii="SimHei" w:hAnsi="SimHei" w:eastAsia="SimHei" w:cs="SimHei"/>
          <w:sz w:val="28"/>
          <w:szCs w:val="28"/>
          <w:spacing w:val="-7"/>
        </w:rPr>
        <w:t xml:space="preserve">  </w:t>
      </w:r>
      <w:r>
        <w:rPr>
          <w:rFonts w:ascii="SimHei" w:hAnsi="SimHei" w:eastAsia="SimHei" w:cs="SimHei"/>
          <w:sz w:val="28"/>
          <w:szCs w:val="28"/>
          <w:b/>
          <w:bCs/>
          <w:spacing w:val="-7"/>
        </w:rPr>
        <w:t>课程内容与考核要求</w:t>
      </w:r>
    </w:p>
    <w:p>
      <w:pPr>
        <w:pStyle w:val="BodyText"/>
        <w:spacing w:line="383" w:lineRule="auto"/>
        <w:rPr/>
      </w:pPr>
      <w:r/>
    </w:p>
    <w:p>
      <w:pPr>
        <w:ind w:left="3395"/>
        <w:spacing w:before="78" w:line="222" w:lineRule="auto"/>
        <w:rPr>
          <w:rFonts w:ascii="SimHei" w:hAnsi="SimHei" w:eastAsia="SimHei" w:cs="SimHei"/>
          <w:sz w:val="24"/>
          <w:szCs w:val="24"/>
        </w:rPr>
      </w:pPr>
      <w:r>
        <w:rPr>
          <w:rFonts w:ascii="SimHei" w:hAnsi="SimHei" w:eastAsia="SimHei" w:cs="SimHei"/>
          <w:sz w:val="24"/>
          <w:szCs w:val="24"/>
          <w:spacing w:val="-5"/>
        </w:rPr>
        <w:t>第一篇</w:t>
      </w:r>
      <w:r>
        <w:rPr>
          <w:rFonts w:ascii="SimHei" w:hAnsi="SimHei" w:eastAsia="SimHei" w:cs="SimHei"/>
          <w:sz w:val="24"/>
          <w:szCs w:val="24"/>
          <w:spacing w:val="4"/>
        </w:rPr>
        <w:t xml:space="preserve">   </w:t>
      </w:r>
      <w:r>
        <w:rPr>
          <w:rFonts w:ascii="SimHei" w:hAnsi="SimHei" w:eastAsia="SimHei" w:cs="SimHei"/>
          <w:sz w:val="24"/>
          <w:szCs w:val="24"/>
          <w:spacing w:val="-5"/>
        </w:rPr>
        <w:t>总论</w:t>
      </w:r>
    </w:p>
    <w:p>
      <w:pPr>
        <w:pStyle w:val="BodyText"/>
        <w:spacing w:line="411" w:lineRule="auto"/>
        <w:rPr/>
      </w:pPr>
      <w:r/>
    </w:p>
    <w:p>
      <w:pPr>
        <w:ind w:left="1775"/>
        <w:spacing w:before="78" w:line="221" w:lineRule="auto"/>
        <w:rPr>
          <w:rFonts w:ascii="SimHei" w:hAnsi="SimHei" w:eastAsia="SimHei" w:cs="SimHei"/>
          <w:sz w:val="24"/>
          <w:szCs w:val="24"/>
        </w:rPr>
      </w:pPr>
      <w:r>
        <w:rPr>
          <w:rFonts w:ascii="SimHei" w:hAnsi="SimHei" w:eastAsia="SimHei" w:cs="SimHei"/>
          <w:sz w:val="24"/>
          <w:szCs w:val="24"/>
          <w:spacing w:val="-1"/>
        </w:rPr>
        <w:t>第一章</w:t>
      </w:r>
      <w:r>
        <w:rPr>
          <w:rFonts w:ascii="SimHei" w:hAnsi="SimHei" w:eastAsia="SimHei" w:cs="SimHei"/>
          <w:sz w:val="24"/>
          <w:szCs w:val="24"/>
          <w:spacing w:val="-1"/>
        </w:rPr>
        <w:t xml:space="preserve">  </w:t>
      </w:r>
      <w:r>
        <w:rPr>
          <w:rFonts w:ascii="SimHei" w:hAnsi="SimHei" w:eastAsia="SimHei" w:cs="SimHei"/>
          <w:sz w:val="24"/>
          <w:szCs w:val="24"/>
          <w:spacing w:val="-1"/>
        </w:rPr>
        <w:t>园林树木学的内涵及园林树木的应用</w:t>
      </w:r>
    </w:p>
    <w:p>
      <w:pPr>
        <w:pStyle w:val="BodyText"/>
        <w:spacing w:line="416" w:lineRule="auto"/>
        <w:rPr/>
      </w:pPr>
      <w:r/>
    </w:p>
    <w:p>
      <w:pPr>
        <w:ind w:left="504"/>
        <w:spacing w:before="79"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2" w:firstLine="479"/>
        <w:spacing w:before="151" w:line="347" w:lineRule="auto"/>
        <w:rPr>
          <w:rFonts w:ascii="SimSun" w:hAnsi="SimSun" w:eastAsia="SimSun" w:cs="SimSun"/>
          <w:sz w:val="24"/>
          <w:szCs w:val="24"/>
        </w:rPr>
      </w:pPr>
      <w:r>
        <w:rPr>
          <w:rFonts w:ascii="SimSun" w:hAnsi="SimSun" w:eastAsia="SimSun" w:cs="SimSun"/>
          <w:sz w:val="24"/>
          <w:szCs w:val="24"/>
          <w:spacing w:val="-3"/>
        </w:rPr>
        <w:t>通过本课程的学习，了解我国引以为豪的丰富的园林树木资源；深刻理解园</w:t>
      </w:r>
      <w:r>
        <w:rPr>
          <w:rFonts w:ascii="SimSun" w:hAnsi="SimSun" w:eastAsia="SimSun" w:cs="SimSun"/>
          <w:sz w:val="24"/>
          <w:szCs w:val="24"/>
        </w:rPr>
        <w:t xml:space="preserve"> </w:t>
      </w:r>
      <w:r>
        <w:rPr>
          <w:rFonts w:ascii="SimSun" w:hAnsi="SimSun" w:eastAsia="SimSun" w:cs="SimSun"/>
          <w:sz w:val="24"/>
          <w:szCs w:val="24"/>
          <w:spacing w:val="-7"/>
        </w:rPr>
        <w:t>林树木学的内涵，了解园林树木学的栽培历史；掌握园林树木的</w:t>
      </w:r>
      <w:r>
        <w:rPr>
          <w:rFonts w:ascii="SimSun" w:hAnsi="SimSun" w:eastAsia="SimSun" w:cs="SimSun"/>
          <w:sz w:val="24"/>
          <w:szCs w:val="24"/>
          <w:spacing w:val="-8"/>
        </w:rPr>
        <w:t>特性及功能作用。</w:t>
      </w:r>
    </w:p>
    <w:p>
      <w:pPr>
        <w:ind w:left="504"/>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22"/>
        <w:spacing w:before="183" w:line="217" w:lineRule="auto"/>
        <w:rPr>
          <w:rFonts w:ascii="SimSun" w:hAnsi="SimSun" w:eastAsia="SimSun" w:cs="SimSun"/>
          <w:sz w:val="24"/>
          <w:szCs w:val="24"/>
        </w:rPr>
      </w:pPr>
      <w:r>
        <w:rPr>
          <w:rFonts w:ascii="SimSun" w:hAnsi="SimSun" w:eastAsia="SimSun" w:cs="SimSun"/>
          <w:sz w:val="24"/>
          <w:szCs w:val="24"/>
          <w:spacing w:val="-3"/>
        </w:rPr>
        <w:t>了解：①园林树木的栽培历史。</w:t>
      </w:r>
    </w:p>
    <w:p>
      <w:pPr>
        <w:ind w:left="40" w:right="80" w:firstLine="461"/>
        <w:spacing w:before="185" w:line="347" w:lineRule="auto"/>
        <w:rPr>
          <w:rFonts w:ascii="SimSun" w:hAnsi="SimSun" w:eastAsia="SimSun" w:cs="SimSun"/>
          <w:sz w:val="24"/>
          <w:szCs w:val="24"/>
        </w:rPr>
      </w:pPr>
      <w:r>
        <w:rPr>
          <w:rFonts w:ascii="SimSun" w:hAnsi="SimSun" w:eastAsia="SimSun" w:cs="SimSun"/>
          <w:sz w:val="24"/>
          <w:szCs w:val="24"/>
          <w:spacing w:val="-3"/>
        </w:rPr>
        <w:t>重点考核：①园林树木学的内涵；②我国重要的园林树木资源；③园林</w:t>
      </w:r>
      <w:r>
        <w:rPr>
          <w:rFonts w:ascii="SimSun" w:hAnsi="SimSun" w:eastAsia="SimSun" w:cs="SimSun"/>
          <w:sz w:val="24"/>
          <w:szCs w:val="24"/>
          <w:spacing w:val="-4"/>
        </w:rPr>
        <w:t>树木</w:t>
      </w:r>
      <w:r>
        <w:rPr>
          <w:rFonts w:ascii="SimSun" w:hAnsi="SimSun" w:eastAsia="SimSun" w:cs="SimSun"/>
          <w:sz w:val="24"/>
          <w:szCs w:val="24"/>
        </w:rPr>
        <w:t xml:space="preserve"> </w:t>
      </w:r>
      <w:r>
        <w:rPr>
          <w:rFonts w:ascii="SimSun" w:hAnsi="SimSun" w:eastAsia="SimSun" w:cs="SimSun"/>
          <w:sz w:val="24"/>
          <w:szCs w:val="24"/>
          <w:spacing w:val="-4"/>
        </w:rPr>
        <w:t>的特性及功能作用。</w:t>
      </w:r>
    </w:p>
    <w:p>
      <w:pPr>
        <w:ind w:left="501"/>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502"/>
        <w:spacing w:before="184" w:line="217" w:lineRule="auto"/>
        <w:rPr>
          <w:rFonts w:ascii="SimSun" w:hAnsi="SimSun" w:eastAsia="SimSun" w:cs="SimSun"/>
          <w:sz w:val="24"/>
          <w:szCs w:val="24"/>
        </w:rPr>
      </w:pPr>
      <w:r>
        <w:rPr>
          <w:rFonts w:ascii="SimSun" w:hAnsi="SimSun" w:eastAsia="SimSun" w:cs="SimSun"/>
          <w:sz w:val="24"/>
          <w:szCs w:val="24"/>
          <w:spacing w:val="-1"/>
        </w:rPr>
        <w:t>本章重点：①园林树木的特性及功能作用。</w:t>
      </w:r>
    </w:p>
    <w:p>
      <w:pPr>
        <w:ind w:left="2915" w:right="2431" w:hanging="2413"/>
        <w:spacing w:before="186" w:line="469" w:lineRule="auto"/>
        <w:rPr>
          <w:rFonts w:ascii="SimHei" w:hAnsi="SimHei" w:eastAsia="SimHei" w:cs="SimHei"/>
          <w:sz w:val="24"/>
          <w:szCs w:val="24"/>
        </w:rPr>
      </w:pPr>
      <w:r>
        <w:rPr>
          <w:rFonts w:ascii="SimSun" w:hAnsi="SimSun" w:eastAsia="SimSun" w:cs="SimSun"/>
          <w:sz w:val="24"/>
          <w:szCs w:val="24"/>
          <w:spacing w:val="-3"/>
        </w:rPr>
        <w:t>本章难点：①园林树木丰富的特性及功能作用范围。</w:t>
      </w:r>
      <w:r>
        <w:rPr>
          <w:rFonts w:ascii="SimSun" w:hAnsi="SimSun" w:eastAsia="SimSun" w:cs="SimSun"/>
          <w:sz w:val="24"/>
          <w:szCs w:val="24"/>
          <w:spacing w:val="17"/>
        </w:rPr>
        <w:t xml:space="preserve"> </w:t>
      </w:r>
      <w:r>
        <w:rPr>
          <w:rFonts w:ascii="SimHei" w:hAnsi="SimHei" w:eastAsia="SimHei" w:cs="SimHei"/>
          <w:sz w:val="24"/>
          <w:szCs w:val="24"/>
          <w:spacing w:val="-4"/>
        </w:rPr>
        <w:t>第二章</w:t>
      </w:r>
      <w:r>
        <w:rPr>
          <w:rFonts w:ascii="SimHei" w:hAnsi="SimHei" w:eastAsia="SimHei" w:cs="SimHei"/>
          <w:sz w:val="24"/>
          <w:szCs w:val="24"/>
          <w:spacing w:val="29"/>
        </w:rPr>
        <w:t xml:space="preserve"> </w:t>
      </w:r>
      <w:r>
        <w:rPr>
          <w:rFonts w:ascii="SimHei" w:hAnsi="SimHei" w:eastAsia="SimHei" w:cs="SimHei"/>
          <w:sz w:val="24"/>
          <w:szCs w:val="24"/>
          <w:spacing w:val="-4"/>
        </w:rPr>
        <w:t>园林树木的分类</w:t>
      </w:r>
    </w:p>
    <w:p>
      <w:pPr>
        <w:ind w:left="504"/>
        <w:spacing w:before="2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1" w:right="80" w:firstLine="480"/>
        <w:spacing w:before="183" w:line="353" w:lineRule="auto"/>
        <w:jc w:val="both"/>
        <w:rPr>
          <w:rFonts w:ascii="SimSun" w:hAnsi="SimSun" w:eastAsia="SimSun" w:cs="SimSun"/>
          <w:sz w:val="24"/>
          <w:szCs w:val="24"/>
        </w:rPr>
      </w:pPr>
      <w:r>
        <w:rPr>
          <w:rFonts w:ascii="SimSun" w:hAnsi="SimSun" w:eastAsia="SimSun" w:cs="SimSun"/>
          <w:sz w:val="24"/>
          <w:szCs w:val="24"/>
          <w:spacing w:val="-3"/>
        </w:rPr>
        <w:t>通过本章的学习，掌握分类学的工作内容、工作程序和工作成果；熟记树木</w:t>
      </w:r>
      <w:r>
        <w:rPr>
          <w:rFonts w:ascii="SimSun" w:hAnsi="SimSun" w:eastAsia="SimSun" w:cs="SimSun"/>
          <w:sz w:val="24"/>
          <w:szCs w:val="24"/>
        </w:rPr>
        <w:t xml:space="preserve"> </w:t>
      </w:r>
      <w:r>
        <w:rPr>
          <w:rFonts w:ascii="SimSun" w:hAnsi="SimSun" w:eastAsia="SimSun" w:cs="SimSun"/>
          <w:sz w:val="24"/>
          <w:szCs w:val="24"/>
          <w:spacing w:val="-3"/>
        </w:rPr>
        <w:t>学主要分类系统及本书所使用的系统；了解以形态学为主兼顾其他学科的分类学</w:t>
      </w:r>
      <w:r>
        <w:rPr>
          <w:rFonts w:ascii="SimSun" w:hAnsi="SimSun" w:eastAsia="SimSun" w:cs="SimSun"/>
          <w:sz w:val="24"/>
          <w:szCs w:val="24"/>
          <w:spacing w:val="5"/>
        </w:rPr>
        <w:t xml:space="preserve"> </w:t>
      </w:r>
      <w:r>
        <w:rPr>
          <w:rFonts w:ascii="SimSun" w:hAnsi="SimSun" w:eastAsia="SimSun" w:cs="SimSun"/>
          <w:sz w:val="24"/>
          <w:szCs w:val="24"/>
          <w:spacing w:val="-3"/>
        </w:rPr>
        <w:t>依据；熟记植物分类的等级划分与命名法；了解检索表的编制与使用；掌握园林</w:t>
      </w:r>
      <w:r>
        <w:rPr>
          <w:rFonts w:ascii="SimSun" w:hAnsi="SimSun" w:eastAsia="SimSun" w:cs="SimSun"/>
          <w:sz w:val="24"/>
          <w:szCs w:val="24"/>
          <w:spacing w:val="5"/>
        </w:rPr>
        <w:t xml:space="preserve"> </w:t>
      </w:r>
      <w:r>
        <w:rPr>
          <w:rFonts w:ascii="SimSun" w:hAnsi="SimSun" w:eastAsia="SimSun" w:cs="SimSun"/>
          <w:sz w:val="24"/>
          <w:szCs w:val="24"/>
          <w:spacing w:val="-2"/>
        </w:rPr>
        <w:t>树木学的学习方法。</w:t>
      </w:r>
    </w:p>
    <w:p>
      <w:pPr>
        <w:ind w:left="504"/>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22" w:right="80" w:firstLine="500"/>
        <w:spacing w:before="182" w:line="347" w:lineRule="auto"/>
        <w:rPr>
          <w:rFonts w:ascii="SimSun" w:hAnsi="SimSun" w:eastAsia="SimSun" w:cs="SimSun"/>
          <w:sz w:val="24"/>
          <w:szCs w:val="24"/>
        </w:rPr>
      </w:pPr>
      <w:r>
        <w:rPr>
          <w:rFonts w:ascii="SimSun" w:hAnsi="SimSun" w:eastAsia="SimSun" w:cs="SimSun"/>
          <w:sz w:val="24"/>
          <w:szCs w:val="24"/>
          <w:spacing w:val="-4"/>
        </w:rPr>
        <w:t>了解：①植物分类学的工作内容、工作程序和工作成果；②检索表的概念与</w:t>
      </w:r>
      <w:r>
        <w:rPr>
          <w:rFonts w:ascii="SimSun" w:hAnsi="SimSun" w:eastAsia="SimSun" w:cs="SimSun"/>
          <w:sz w:val="24"/>
          <w:szCs w:val="24"/>
          <w:spacing w:val="11"/>
        </w:rPr>
        <w:t xml:space="preserve"> </w:t>
      </w:r>
      <w:r>
        <w:rPr>
          <w:rFonts w:ascii="SimSun" w:hAnsi="SimSun" w:eastAsia="SimSun" w:cs="SimSun"/>
          <w:sz w:val="24"/>
          <w:szCs w:val="24"/>
          <w:spacing w:val="-4"/>
        </w:rPr>
        <w:t>使用。</w:t>
      </w:r>
    </w:p>
    <w:p>
      <w:pPr>
        <w:ind w:left="502" w:right="751" w:firstLine="2"/>
        <w:spacing w:before="34" w:line="346" w:lineRule="auto"/>
        <w:rPr>
          <w:rFonts w:ascii="SimSun" w:hAnsi="SimSun" w:eastAsia="SimSun" w:cs="SimSun"/>
          <w:sz w:val="24"/>
          <w:szCs w:val="24"/>
        </w:rPr>
      </w:pPr>
      <w:r>
        <w:rPr>
          <w:rFonts w:ascii="SimSun" w:hAnsi="SimSun" w:eastAsia="SimSun" w:cs="SimSun"/>
          <w:sz w:val="24"/>
          <w:szCs w:val="24"/>
          <w:spacing w:val="-2"/>
        </w:rPr>
        <w:t>一般考核：①植物分类的六个基本等级，特别是种、属、科的概念。</w:t>
      </w:r>
      <w:r>
        <w:rPr>
          <w:rFonts w:ascii="SimSun" w:hAnsi="SimSun" w:eastAsia="SimSun" w:cs="SimSun"/>
          <w:sz w:val="24"/>
          <w:szCs w:val="24"/>
          <w:spacing w:val="5"/>
        </w:rPr>
        <w:t xml:space="preserve"> </w:t>
      </w:r>
      <w:r>
        <w:rPr>
          <w:rFonts w:ascii="SimSun" w:hAnsi="SimSun" w:eastAsia="SimSun" w:cs="SimSun"/>
          <w:sz w:val="24"/>
          <w:szCs w:val="24"/>
          <w:spacing w:val="-1"/>
        </w:rPr>
        <w:t>重点考核：①分类的主要依据。</w:t>
      </w:r>
    </w:p>
    <w:p>
      <w:pPr>
        <w:spacing w:line="346" w:lineRule="auto"/>
        <w:sectPr>
          <w:footerReference w:type="default" r:id="rId3"/>
          <w:pgSz w:w="11906" w:h="16839"/>
          <w:pgMar w:top="1431" w:right="1716" w:bottom="1170" w:left="1785" w:header="0" w:footer="956" w:gutter="0"/>
        </w:sectPr>
        <w:rPr>
          <w:rFonts w:ascii="SimSun" w:hAnsi="SimSun" w:eastAsia="SimSun" w:cs="SimSun"/>
          <w:sz w:val="24"/>
          <w:szCs w:val="24"/>
        </w:rPr>
      </w:pPr>
    </w:p>
    <w:p>
      <w:pPr>
        <w:ind w:left="501"/>
        <w:spacing w:before="122"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502" w:right="1920"/>
        <w:spacing w:before="182" w:line="346" w:lineRule="auto"/>
        <w:rPr>
          <w:rFonts w:ascii="SimSun" w:hAnsi="SimSun" w:eastAsia="SimSun" w:cs="SimSun"/>
          <w:sz w:val="24"/>
          <w:szCs w:val="24"/>
        </w:rPr>
      </w:pPr>
      <w:r>
        <w:rPr>
          <w:rFonts w:ascii="SimSun" w:hAnsi="SimSun" w:eastAsia="SimSun" w:cs="SimSun"/>
          <w:sz w:val="24"/>
          <w:szCs w:val="24"/>
          <w:spacing w:val="-2"/>
        </w:rPr>
        <w:t>本章重点：①分类的主要依据；②植物分类的基本等</w:t>
      </w:r>
      <w:r>
        <w:rPr>
          <w:rFonts w:ascii="SimSun" w:hAnsi="SimSun" w:eastAsia="SimSun" w:cs="SimSun"/>
          <w:sz w:val="24"/>
          <w:szCs w:val="24"/>
          <w:spacing w:val="-3"/>
        </w:rPr>
        <w:t>级。</w:t>
      </w:r>
      <w:r>
        <w:rPr>
          <w:rFonts w:ascii="SimSun" w:hAnsi="SimSun" w:eastAsia="SimSun" w:cs="SimSun"/>
          <w:sz w:val="24"/>
          <w:szCs w:val="24"/>
        </w:rPr>
        <w:t xml:space="preserve"> </w:t>
      </w:r>
      <w:r>
        <w:rPr>
          <w:rFonts w:ascii="SimSun" w:hAnsi="SimSun" w:eastAsia="SimSun" w:cs="SimSun"/>
          <w:sz w:val="24"/>
          <w:szCs w:val="24"/>
          <w:spacing w:val="-2"/>
        </w:rPr>
        <w:t>本章难点：①分类的主要依据；②检索表的编制与使</w:t>
      </w:r>
      <w:r>
        <w:rPr>
          <w:rFonts w:ascii="SimSun" w:hAnsi="SimSun" w:eastAsia="SimSun" w:cs="SimSun"/>
          <w:sz w:val="24"/>
          <w:szCs w:val="24"/>
          <w:spacing w:val="-3"/>
        </w:rPr>
        <w:t>用。</w:t>
      </w:r>
    </w:p>
    <w:p>
      <w:pPr>
        <w:ind w:left="2135"/>
        <w:spacing w:before="193" w:line="221" w:lineRule="auto"/>
        <w:rPr>
          <w:rFonts w:ascii="SimHei" w:hAnsi="SimHei" w:eastAsia="SimHei" w:cs="SimHei"/>
          <w:sz w:val="24"/>
          <w:szCs w:val="24"/>
        </w:rPr>
      </w:pPr>
      <w:r>
        <w:rPr>
          <w:rFonts w:ascii="SimHei" w:hAnsi="SimHei" w:eastAsia="SimHei" w:cs="SimHei"/>
          <w:sz w:val="24"/>
          <w:szCs w:val="24"/>
          <w:spacing w:val="-1"/>
        </w:rPr>
        <w:t>第三章</w:t>
      </w:r>
      <w:r>
        <w:rPr>
          <w:rFonts w:ascii="SimHei" w:hAnsi="SimHei" w:eastAsia="SimHei" w:cs="SimHei"/>
          <w:sz w:val="24"/>
          <w:szCs w:val="24"/>
          <w:spacing w:val="-1"/>
        </w:rPr>
        <w:t xml:space="preserve">  </w:t>
      </w:r>
      <w:r>
        <w:rPr>
          <w:rFonts w:ascii="SimHei" w:hAnsi="SimHei" w:eastAsia="SimHei" w:cs="SimHei"/>
          <w:sz w:val="24"/>
          <w:szCs w:val="24"/>
          <w:spacing w:val="-1"/>
        </w:rPr>
        <w:t>园林树木在植物造景中的应用</w:t>
      </w:r>
    </w:p>
    <w:p>
      <w:pPr>
        <w:pStyle w:val="BodyText"/>
        <w:spacing w:line="257"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2" w:right="48" w:firstLine="479"/>
        <w:spacing w:before="180" w:line="347" w:lineRule="auto"/>
        <w:rPr>
          <w:rFonts w:ascii="SimSun" w:hAnsi="SimSun" w:eastAsia="SimSun" w:cs="SimSun"/>
          <w:sz w:val="24"/>
          <w:szCs w:val="24"/>
        </w:rPr>
      </w:pPr>
      <w:r>
        <w:rPr>
          <w:rFonts w:ascii="SimSun" w:hAnsi="SimSun" w:eastAsia="SimSun" w:cs="SimSun"/>
          <w:sz w:val="24"/>
          <w:szCs w:val="24"/>
          <w:spacing w:val="-3"/>
        </w:rPr>
        <w:t>通过本章的学习，熟记园林树木在植物造景中的配置原则；掌握园林树木在</w:t>
      </w:r>
      <w:r>
        <w:rPr>
          <w:rFonts w:ascii="SimSun" w:hAnsi="SimSun" w:eastAsia="SimSun" w:cs="SimSun"/>
          <w:sz w:val="24"/>
          <w:szCs w:val="24"/>
        </w:rPr>
        <w:t xml:space="preserve"> </w:t>
      </w:r>
      <w:r>
        <w:rPr>
          <w:rFonts w:ascii="SimSun" w:hAnsi="SimSun" w:eastAsia="SimSun" w:cs="SimSun"/>
          <w:sz w:val="24"/>
          <w:szCs w:val="24"/>
        </w:rPr>
        <w:t>植物造景中的作用，包括园林树木在植物造景中</w:t>
      </w:r>
      <w:r>
        <w:rPr>
          <w:rFonts w:ascii="SimSun" w:hAnsi="SimSun" w:eastAsia="SimSun" w:cs="SimSun"/>
          <w:sz w:val="24"/>
          <w:szCs w:val="24"/>
          <w:spacing w:val="-1"/>
        </w:rPr>
        <w:t>的配置原则、配置方式等。</w:t>
      </w:r>
    </w:p>
    <w:p>
      <w:pPr>
        <w:ind w:left="504"/>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04"/>
        <w:spacing w:before="183" w:line="217" w:lineRule="auto"/>
        <w:rPr>
          <w:rFonts w:ascii="SimSun" w:hAnsi="SimSun" w:eastAsia="SimSun" w:cs="SimSun"/>
          <w:sz w:val="24"/>
          <w:szCs w:val="24"/>
        </w:rPr>
      </w:pPr>
      <w:r>
        <w:rPr>
          <w:rFonts w:ascii="SimSun" w:hAnsi="SimSun" w:eastAsia="SimSun" w:cs="SimSun"/>
          <w:sz w:val="24"/>
          <w:szCs w:val="24"/>
          <w:spacing w:val="-1"/>
        </w:rPr>
        <w:t>一般考核：①园林树木在植物造景中的配置原则。</w:t>
      </w:r>
    </w:p>
    <w:p>
      <w:pPr>
        <w:ind w:left="19" w:right="48" w:firstLine="482"/>
        <w:spacing w:before="187" w:line="347" w:lineRule="auto"/>
        <w:rPr>
          <w:rFonts w:ascii="SimSun" w:hAnsi="SimSun" w:eastAsia="SimSun" w:cs="SimSun"/>
          <w:sz w:val="24"/>
          <w:szCs w:val="24"/>
        </w:rPr>
      </w:pPr>
      <w:r>
        <w:rPr>
          <w:rFonts w:ascii="SimSun" w:hAnsi="SimSun" w:eastAsia="SimSun" w:cs="SimSun"/>
          <w:sz w:val="24"/>
          <w:szCs w:val="24"/>
          <w:spacing w:val="-3"/>
        </w:rPr>
        <w:t>重点考核：①园林树木在植物造景中的应用；②园林树木在植物造景中</w:t>
      </w:r>
      <w:r>
        <w:rPr>
          <w:rFonts w:ascii="SimSun" w:hAnsi="SimSun" w:eastAsia="SimSun" w:cs="SimSun"/>
          <w:sz w:val="24"/>
          <w:szCs w:val="24"/>
          <w:spacing w:val="-4"/>
        </w:rPr>
        <w:t>的配</w:t>
      </w:r>
      <w:r>
        <w:rPr>
          <w:rFonts w:ascii="SimSun" w:hAnsi="SimSun" w:eastAsia="SimSun" w:cs="SimSun"/>
          <w:sz w:val="24"/>
          <w:szCs w:val="24"/>
        </w:rPr>
        <w:t xml:space="preserve"> </w:t>
      </w:r>
      <w:r>
        <w:rPr>
          <w:rFonts w:ascii="SimSun" w:hAnsi="SimSun" w:eastAsia="SimSun" w:cs="SimSun"/>
          <w:sz w:val="24"/>
          <w:szCs w:val="24"/>
          <w:spacing w:val="-2"/>
        </w:rPr>
        <w:t>置方式。</w:t>
      </w:r>
    </w:p>
    <w:p>
      <w:pPr>
        <w:ind w:left="501"/>
        <w:spacing w:before="32"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40" w:right="48" w:firstLine="461"/>
        <w:spacing w:before="185" w:line="347" w:lineRule="auto"/>
        <w:rPr>
          <w:rFonts w:ascii="SimSun" w:hAnsi="SimSun" w:eastAsia="SimSun" w:cs="SimSun"/>
          <w:sz w:val="24"/>
          <w:szCs w:val="24"/>
        </w:rPr>
      </w:pPr>
      <w:r>
        <w:rPr>
          <w:rFonts w:ascii="SimSun" w:hAnsi="SimSun" w:eastAsia="SimSun" w:cs="SimSun"/>
          <w:sz w:val="24"/>
          <w:szCs w:val="24"/>
          <w:spacing w:val="-3"/>
        </w:rPr>
        <w:t>本章重点：①园林树木在植物造景中的应用范围；②园林树木在植物造</w:t>
      </w:r>
      <w:r>
        <w:rPr>
          <w:rFonts w:ascii="SimSun" w:hAnsi="SimSun" w:eastAsia="SimSun" w:cs="SimSun"/>
          <w:sz w:val="24"/>
          <w:szCs w:val="24"/>
          <w:spacing w:val="-4"/>
        </w:rPr>
        <w:t>景中</w:t>
      </w:r>
      <w:r>
        <w:rPr>
          <w:rFonts w:ascii="SimSun" w:hAnsi="SimSun" w:eastAsia="SimSun" w:cs="SimSun"/>
          <w:sz w:val="24"/>
          <w:szCs w:val="24"/>
        </w:rPr>
        <w:t xml:space="preserve"> </w:t>
      </w:r>
      <w:r>
        <w:rPr>
          <w:rFonts w:ascii="SimSun" w:hAnsi="SimSun" w:eastAsia="SimSun" w:cs="SimSun"/>
          <w:sz w:val="24"/>
          <w:szCs w:val="24"/>
          <w:spacing w:val="-5"/>
        </w:rPr>
        <w:t>的配置方式。</w:t>
      </w:r>
    </w:p>
    <w:p>
      <w:pPr>
        <w:ind w:left="21" w:right="48" w:firstLine="480"/>
        <w:spacing w:before="33" w:line="347" w:lineRule="auto"/>
        <w:rPr>
          <w:rFonts w:ascii="SimSun" w:hAnsi="SimSun" w:eastAsia="SimSun" w:cs="SimSun"/>
          <w:sz w:val="24"/>
          <w:szCs w:val="24"/>
        </w:rPr>
      </w:pPr>
      <w:r>
        <w:rPr>
          <w:rFonts w:ascii="SimSun" w:hAnsi="SimSun" w:eastAsia="SimSun" w:cs="SimSun"/>
          <w:sz w:val="24"/>
          <w:szCs w:val="24"/>
          <w:spacing w:val="-3"/>
        </w:rPr>
        <w:t>本章难点：①园林树木在植物造景中的应用；②园林树木在植物造景中</w:t>
      </w:r>
      <w:r>
        <w:rPr>
          <w:rFonts w:ascii="SimSun" w:hAnsi="SimSun" w:eastAsia="SimSun" w:cs="SimSun"/>
          <w:sz w:val="24"/>
          <w:szCs w:val="24"/>
          <w:spacing w:val="-4"/>
        </w:rPr>
        <w:t>的多</w:t>
      </w:r>
      <w:r>
        <w:rPr>
          <w:rFonts w:ascii="SimSun" w:hAnsi="SimSun" w:eastAsia="SimSun" w:cs="SimSun"/>
          <w:sz w:val="24"/>
          <w:szCs w:val="24"/>
        </w:rPr>
        <w:t xml:space="preserve"> </w:t>
      </w:r>
      <w:r>
        <w:rPr>
          <w:rFonts w:ascii="SimSun" w:hAnsi="SimSun" w:eastAsia="SimSun" w:cs="SimSun"/>
          <w:sz w:val="24"/>
          <w:szCs w:val="24"/>
          <w:spacing w:val="-2"/>
        </w:rPr>
        <w:t>种配置方式。</w:t>
      </w:r>
    </w:p>
    <w:p>
      <w:pPr>
        <w:ind w:left="3455"/>
        <w:spacing w:before="189" w:line="222" w:lineRule="auto"/>
        <w:rPr>
          <w:rFonts w:ascii="SimHei" w:hAnsi="SimHei" w:eastAsia="SimHei" w:cs="SimHei"/>
          <w:sz w:val="24"/>
          <w:szCs w:val="24"/>
        </w:rPr>
      </w:pPr>
      <w:r>
        <w:rPr>
          <w:rFonts w:ascii="SimHei" w:hAnsi="SimHei" w:eastAsia="SimHei" w:cs="SimHei"/>
          <w:sz w:val="24"/>
          <w:szCs w:val="24"/>
          <w:spacing w:val="-4"/>
        </w:rPr>
        <w:t>第二篇</w:t>
      </w:r>
      <w:r>
        <w:rPr>
          <w:rFonts w:ascii="SimHei" w:hAnsi="SimHei" w:eastAsia="SimHei" w:cs="SimHei"/>
          <w:sz w:val="24"/>
          <w:szCs w:val="24"/>
          <w:spacing w:val="5"/>
        </w:rPr>
        <w:t xml:space="preserve">  </w:t>
      </w:r>
      <w:r>
        <w:rPr>
          <w:rFonts w:ascii="SimHei" w:hAnsi="SimHei" w:eastAsia="SimHei" w:cs="SimHei"/>
          <w:sz w:val="24"/>
          <w:szCs w:val="24"/>
          <w:spacing w:val="-4"/>
        </w:rPr>
        <w:t>各论</w:t>
      </w:r>
    </w:p>
    <w:p>
      <w:pPr>
        <w:pStyle w:val="BodyText"/>
        <w:spacing w:line="411" w:lineRule="auto"/>
        <w:rPr/>
      </w:pPr>
      <w:r/>
    </w:p>
    <w:p>
      <w:pPr>
        <w:ind w:left="3155"/>
        <w:spacing w:before="78" w:line="221" w:lineRule="auto"/>
        <w:rPr>
          <w:rFonts w:ascii="SimHei" w:hAnsi="SimHei" w:eastAsia="SimHei" w:cs="SimHei"/>
          <w:sz w:val="24"/>
          <w:szCs w:val="24"/>
        </w:rPr>
      </w:pPr>
      <w:r>
        <w:rPr>
          <w:rFonts w:ascii="SimHei" w:hAnsi="SimHei" w:eastAsia="SimHei" w:cs="SimHei"/>
          <w:sz w:val="24"/>
          <w:szCs w:val="24"/>
          <w:spacing w:val="-1"/>
        </w:rPr>
        <w:t>第四章</w:t>
      </w:r>
      <w:r>
        <w:rPr>
          <w:rFonts w:ascii="SimHei" w:hAnsi="SimHei" w:eastAsia="SimHei" w:cs="SimHei"/>
          <w:sz w:val="24"/>
          <w:szCs w:val="24"/>
          <w:spacing w:val="-1"/>
        </w:rPr>
        <w:t xml:space="preserve">  </w:t>
      </w:r>
      <w:r>
        <w:rPr>
          <w:rFonts w:ascii="SimHei" w:hAnsi="SimHei" w:eastAsia="SimHei" w:cs="SimHei"/>
          <w:sz w:val="24"/>
          <w:szCs w:val="24"/>
          <w:spacing w:val="-1"/>
        </w:rPr>
        <w:t>裸子植物门</w:t>
      </w:r>
    </w:p>
    <w:p>
      <w:pPr>
        <w:pStyle w:val="BodyText"/>
        <w:spacing w:line="257"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1" w:firstLine="480"/>
        <w:spacing w:before="179" w:line="354" w:lineRule="auto"/>
        <w:jc w:val="both"/>
        <w:rPr>
          <w:rFonts w:ascii="SimSun" w:hAnsi="SimSun" w:eastAsia="SimSun" w:cs="SimSun"/>
          <w:sz w:val="24"/>
          <w:szCs w:val="24"/>
        </w:rPr>
      </w:pPr>
      <w:r>
        <w:rPr>
          <w:rFonts w:ascii="SimSun" w:hAnsi="SimSun" w:eastAsia="SimSun" w:cs="SimSun"/>
          <w:sz w:val="24"/>
          <w:szCs w:val="24"/>
          <w:spacing w:val="-3"/>
        </w:rPr>
        <w:t>通过本章的学习，掌握裸子植物银杏科、苏铁科、柏科、罗汉松科、三尖杉</w:t>
      </w:r>
      <w:r>
        <w:rPr>
          <w:rFonts w:ascii="SimSun" w:hAnsi="SimSun" w:eastAsia="SimSun" w:cs="SimSun"/>
          <w:sz w:val="24"/>
          <w:szCs w:val="24"/>
        </w:rPr>
        <w:t xml:space="preserve"> </w:t>
      </w:r>
      <w:r>
        <w:rPr>
          <w:rFonts w:ascii="SimSun" w:hAnsi="SimSun" w:eastAsia="SimSun" w:cs="SimSun"/>
          <w:sz w:val="24"/>
          <w:szCs w:val="24"/>
          <w:spacing w:val="-2"/>
        </w:rPr>
        <w:t>科、红豆杉科、松科、杉科</w:t>
      </w:r>
      <w:r>
        <w:rPr>
          <w:rFonts w:ascii="SimSun" w:hAnsi="SimSun" w:eastAsia="SimSun" w:cs="SimSun"/>
          <w:sz w:val="24"/>
          <w:szCs w:val="24"/>
          <w:spacing w:val="-39"/>
        </w:rPr>
        <w:t xml:space="preserve"> </w:t>
      </w:r>
      <w:r>
        <w:rPr>
          <w:rFonts w:ascii="Times New Roman" w:hAnsi="Times New Roman" w:eastAsia="Times New Roman" w:cs="Times New Roman"/>
          <w:sz w:val="24"/>
          <w:szCs w:val="24"/>
          <w:spacing w:val="-2"/>
        </w:rPr>
        <w:t>8 </w:t>
      </w:r>
      <w:r>
        <w:rPr>
          <w:rFonts w:ascii="SimSun" w:hAnsi="SimSun" w:eastAsia="SimSun" w:cs="SimSun"/>
          <w:sz w:val="24"/>
          <w:szCs w:val="24"/>
          <w:spacing w:val="-2"/>
        </w:rPr>
        <w:t>个科植物的基本情况，包括生物学及生态学特征、</w:t>
      </w:r>
      <w:r>
        <w:rPr>
          <w:rFonts w:ascii="SimSun" w:hAnsi="SimSun" w:eastAsia="SimSun" w:cs="SimSun"/>
          <w:sz w:val="24"/>
          <w:szCs w:val="24"/>
        </w:rPr>
        <w:t xml:space="preserve"> </w:t>
      </w:r>
      <w:r>
        <w:rPr>
          <w:rFonts w:ascii="SimSun" w:hAnsi="SimSun" w:eastAsia="SimSun" w:cs="SimSun"/>
          <w:sz w:val="24"/>
          <w:szCs w:val="24"/>
          <w:spacing w:val="-3"/>
        </w:rPr>
        <w:t>分布与生境以及主要树种的观赏价值和园林应用；识记相似属、种之间的形态区</w:t>
      </w:r>
      <w:r>
        <w:rPr>
          <w:rFonts w:ascii="SimSun" w:hAnsi="SimSun" w:eastAsia="SimSun" w:cs="SimSun"/>
          <w:sz w:val="24"/>
          <w:szCs w:val="24"/>
          <w:spacing w:val="5"/>
        </w:rPr>
        <w:t xml:space="preserve"> </w:t>
      </w:r>
      <w:r>
        <w:rPr>
          <w:rFonts w:ascii="SimSun" w:hAnsi="SimSun" w:eastAsia="SimSun" w:cs="SimSun"/>
          <w:sz w:val="24"/>
          <w:szCs w:val="24"/>
          <w:spacing w:val="-5"/>
        </w:rPr>
        <w:t>别。</w:t>
      </w:r>
    </w:p>
    <w:p>
      <w:pPr>
        <w:ind w:left="504"/>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40" w:right="48" w:firstLine="481"/>
        <w:spacing w:before="183" w:line="346" w:lineRule="auto"/>
        <w:rPr>
          <w:rFonts w:ascii="SimSun" w:hAnsi="SimSun" w:eastAsia="SimSun" w:cs="SimSun"/>
          <w:sz w:val="24"/>
          <w:szCs w:val="24"/>
        </w:rPr>
      </w:pPr>
      <w:r>
        <w:rPr>
          <w:rFonts w:ascii="SimSun" w:hAnsi="SimSun" w:eastAsia="SimSun" w:cs="SimSun"/>
          <w:sz w:val="24"/>
          <w:szCs w:val="24"/>
          <w:spacing w:val="-4"/>
        </w:rPr>
        <w:t>了解：①苏铁科、三尖杉科的生物学及生态学特性、分布与生境、主要树种</w:t>
      </w:r>
      <w:r>
        <w:rPr>
          <w:rFonts w:ascii="SimSun" w:hAnsi="SimSun" w:eastAsia="SimSun" w:cs="SimSun"/>
          <w:sz w:val="24"/>
          <w:szCs w:val="24"/>
          <w:spacing w:val="11"/>
        </w:rPr>
        <w:t xml:space="preserve"> </w:t>
      </w:r>
      <w:r>
        <w:rPr>
          <w:rFonts w:ascii="SimSun" w:hAnsi="SimSun" w:eastAsia="SimSun" w:cs="SimSun"/>
          <w:sz w:val="24"/>
          <w:szCs w:val="24"/>
          <w:spacing w:val="-3"/>
        </w:rPr>
        <w:t>的观赏价值和园林应用。</w:t>
      </w:r>
    </w:p>
    <w:p>
      <w:pPr>
        <w:ind w:right="37"/>
        <w:spacing w:before="36" w:line="217" w:lineRule="auto"/>
        <w:jc w:val="right"/>
        <w:rPr>
          <w:rFonts w:ascii="SimSun" w:hAnsi="SimSun" w:eastAsia="SimSun" w:cs="SimSun"/>
          <w:sz w:val="24"/>
          <w:szCs w:val="24"/>
        </w:rPr>
      </w:pPr>
      <w:r>
        <w:rPr>
          <w:rFonts w:ascii="SimSun" w:hAnsi="SimSun" w:eastAsia="SimSun" w:cs="SimSun"/>
          <w:sz w:val="24"/>
          <w:szCs w:val="24"/>
          <w:spacing w:val="-3"/>
        </w:rPr>
        <w:t>一般考核：①罗汉松科、红豆杉科的生物学及生态学特性、分布与生境、主</w:t>
      </w:r>
    </w:p>
    <w:p>
      <w:pPr>
        <w:spacing w:line="217" w:lineRule="auto"/>
        <w:sectPr>
          <w:footerReference w:type="default" r:id="rId4"/>
          <w:pgSz w:w="11906" w:h="16839"/>
          <w:pgMar w:top="1431" w:right="1748" w:bottom="1170" w:left="1785" w:header="0" w:footer="956" w:gutter="0"/>
        </w:sectPr>
        <w:rPr>
          <w:rFonts w:ascii="SimSun" w:hAnsi="SimSun" w:eastAsia="SimSun" w:cs="SimSun"/>
          <w:sz w:val="24"/>
          <w:szCs w:val="24"/>
        </w:rPr>
      </w:pPr>
    </w:p>
    <w:p>
      <w:pPr>
        <w:ind w:left="22"/>
        <w:spacing w:before="122" w:line="218" w:lineRule="auto"/>
        <w:rPr>
          <w:rFonts w:ascii="SimSun" w:hAnsi="SimSun" w:eastAsia="SimSun" w:cs="SimSun"/>
          <w:sz w:val="24"/>
          <w:szCs w:val="24"/>
        </w:rPr>
      </w:pPr>
      <w:r>
        <w:rPr>
          <w:rFonts w:ascii="SimSun" w:hAnsi="SimSun" w:eastAsia="SimSun" w:cs="SimSun"/>
          <w:sz w:val="24"/>
          <w:szCs w:val="24"/>
          <w:spacing w:val="-1"/>
        </w:rPr>
        <w:t>要树种的观赏价值和园林应用。</w:t>
      </w:r>
    </w:p>
    <w:p>
      <w:pPr>
        <w:ind w:left="22" w:right="80" w:firstLine="480"/>
        <w:spacing w:before="184" w:line="346" w:lineRule="auto"/>
        <w:rPr>
          <w:rFonts w:ascii="SimSun" w:hAnsi="SimSun" w:eastAsia="SimSun" w:cs="SimSun"/>
          <w:sz w:val="24"/>
          <w:szCs w:val="24"/>
        </w:rPr>
      </w:pPr>
      <w:r>
        <w:rPr>
          <w:rFonts w:ascii="SimSun" w:hAnsi="SimSun" w:eastAsia="SimSun" w:cs="SimSun"/>
          <w:sz w:val="24"/>
          <w:szCs w:val="24"/>
          <w:spacing w:val="-3"/>
        </w:rPr>
        <w:t>重点考核：①银杏科、柏科、松科、杉科的生物学及生态学特性、分布</w:t>
      </w:r>
      <w:r>
        <w:rPr>
          <w:rFonts w:ascii="SimSun" w:hAnsi="SimSun" w:eastAsia="SimSun" w:cs="SimSun"/>
          <w:sz w:val="24"/>
          <w:szCs w:val="24"/>
          <w:spacing w:val="-4"/>
        </w:rPr>
        <w:t>与生</w:t>
      </w:r>
      <w:r>
        <w:rPr>
          <w:rFonts w:ascii="SimSun" w:hAnsi="SimSun" w:eastAsia="SimSun" w:cs="SimSun"/>
          <w:sz w:val="24"/>
          <w:szCs w:val="24"/>
        </w:rPr>
        <w:t xml:space="preserve"> </w:t>
      </w:r>
      <w:r>
        <w:rPr>
          <w:rFonts w:ascii="SimSun" w:hAnsi="SimSun" w:eastAsia="SimSun" w:cs="SimSun"/>
          <w:sz w:val="24"/>
          <w:szCs w:val="24"/>
          <w:spacing w:val="-1"/>
        </w:rPr>
        <w:t>境、主要树种的观赏价值和园林应用。</w:t>
      </w:r>
    </w:p>
    <w:p>
      <w:pPr>
        <w:ind w:left="501"/>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502" w:right="991"/>
        <w:spacing w:before="183" w:line="346" w:lineRule="auto"/>
        <w:rPr>
          <w:rFonts w:ascii="SimSun" w:hAnsi="SimSun" w:eastAsia="SimSun" w:cs="SimSun"/>
          <w:sz w:val="24"/>
          <w:szCs w:val="24"/>
        </w:rPr>
      </w:pPr>
      <w:r>
        <w:rPr>
          <w:rFonts w:ascii="SimSun" w:hAnsi="SimSun" w:eastAsia="SimSun" w:cs="SimSun"/>
          <w:sz w:val="24"/>
          <w:szCs w:val="24"/>
          <w:spacing w:val="-2"/>
        </w:rPr>
        <w:t>本章重点：①银杏科、柏科、松科、杉科的主要种类及园林应用。</w:t>
      </w:r>
      <w:r>
        <w:rPr>
          <w:rFonts w:ascii="SimSun" w:hAnsi="SimSun" w:eastAsia="SimSun" w:cs="SimSun"/>
          <w:sz w:val="24"/>
          <w:szCs w:val="24"/>
          <w:spacing w:val="6"/>
        </w:rPr>
        <w:t xml:space="preserve"> </w:t>
      </w:r>
      <w:r>
        <w:rPr>
          <w:rFonts w:ascii="SimSun" w:hAnsi="SimSun" w:eastAsia="SimSun" w:cs="SimSun"/>
          <w:sz w:val="24"/>
          <w:szCs w:val="24"/>
          <w:spacing w:val="-1"/>
        </w:rPr>
        <w:t>本章难点：①柏科、松科、杉科的生物学习性及生态学特性。</w:t>
      </w:r>
    </w:p>
    <w:p>
      <w:pPr>
        <w:ind w:left="3095"/>
        <w:spacing w:before="192" w:line="222" w:lineRule="auto"/>
        <w:rPr>
          <w:rFonts w:ascii="SimHei" w:hAnsi="SimHei" w:eastAsia="SimHei" w:cs="SimHei"/>
          <w:sz w:val="24"/>
          <w:szCs w:val="24"/>
        </w:rPr>
      </w:pPr>
      <w:r>
        <w:rPr>
          <w:rFonts w:ascii="SimHei" w:hAnsi="SimHei" w:eastAsia="SimHei" w:cs="SimHei"/>
          <w:sz w:val="24"/>
          <w:szCs w:val="24"/>
          <w:spacing w:val="-1"/>
        </w:rPr>
        <w:t>第五章</w:t>
      </w:r>
      <w:r>
        <w:rPr>
          <w:rFonts w:ascii="SimHei" w:hAnsi="SimHei" w:eastAsia="SimHei" w:cs="SimHei"/>
          <w:sz w:val="24"/>
          <w:szCs w:val="24"/>
          <w:spacing w:val="-1"/>
        </w:rPr>
        <w:t xml:space="preserve">  </w:t>
      </w:r>
      <w:r>
        <w:rPr>
          <w:rFonts w:ascii="SimHei" w:hAnsi="SimHei" w:eastAsia="SimHei" w:cs="SimHei"/>
          <w:sz w:val="24"/>
          <w:szCs w:val="24"/>
          <w:spacing w:val="-1"/>
        </w:rPr>
        <w:t>被子植物门</w:t>
      </w:r>
    </w:p>
    <w:p>
      <w:pPr>
        <w:pStyle w:val="BodyText"/>
        <w:spacing w:line="410" w:lineRule="auto"/>
        <w:rPr/>
      </w:pPr>
      <w:r/>
    </w:p>
    <w:p>
      <w:pPr>
        <w:ind w:left="3459"/>
        <w:spacing w:before="79" w:line="222" w:lineRule="auto"/>
        <w:rPr>
          <w:rFonts w:ascii="SimHei" w:hAnsi="SimHei" w:eastAsia="SimHei" w:cs="SimHei"/>
          <w:sz w:val="24"/>
          <w:szCs w:val="24"/>
        </w:rPr>
      </w:pPr>
      <w:r>
        <w:rPr>
          <w:rFonts w:ascii="SimHei" w:hAnsi="SimHei" w:eastAsia="SimHei" w:cs="SimHei"/>
          <w:sz w:val="24"/>
          <w:szCs w:val="24"/>
          <w:spacing w:val="-3"/>
        </w:rPr>
        <w:t>双子叶植物纲</w:t>
      </w:r>
    </w:p>
    <w:p>
      <w:pPr>
        <w:pStyle w:val="BodyText"/>
        <w:spacing w:line="411" w:lineRule="auto"/>
        <w:rPr/>
      </w:pPr>
      <w:r/>
    </w:p>
    <w:p>
      <w:pPr>
        <w:ind w:left="3413"/>
        <w:spacing w:before="79" w:line="222" w:lineRule="auto"/>
        <w:rPr>
          <w:rFonts w:ascii="SimHei" w:hAnsi="SimHei" w:eastAsia="SimHei" w:cs="SimHei"/>
          <w:sz w:val="24"/>
          <w:szCs w:val="24"/>
        </w:rPr>
      </w:pPr>
      <w:r>
        <w:rPr>
          <w:rFonts w:ascii="Times New Roman" w:hAnsi="Times New Roman" w:eastAsia="Times New Roman" w:cs="Times New Roman"/>
          <w:sz w:val="24"/>
          <w:szCs w:val="24"/>
          <w:spacing w:val="-6"/>
        </w:rPr>
        <w:t>I</w:t>
      </w:r>
      <w:r>
        <w:rPr>
          <w:rFonts w:ascii="Times New Roman" w:hAnsi="Times New Roman" w:eastAsia="Times New Roman" w:cs="Times New Roman"/>
          <w:sz w:val="24"/>
          <w:szCs w:val="24"/>
          <w:spacing w:val="-26"/>
        </w:rPr>
        <w:t xml:space="preserve"> </w:t>
      </w:r>
      <w:r>
        <w:rPr>
          <w:rFonts w:ascii="SimHei" w:hAnsi="SimHei" w:eastAsia="SimHei" w:cs="SimHei"/>
          <w:sz w:val="24"/>
          <w:szCs w:val="24"/>
          <w:spacing w:val="-6"/>
        </w:rPr>
        <w:t>．离瓣花亚纲</w:t>
      </w:r>
    </w:p>
    <w:p>
      <w:pPr>
        <w:pStyle w:val="BodyText"/>
        <w:spacing w:line="255"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1" w:firstLine="480"/>
        <w:spacing w:before="184" w:line="357" w:lineRule="auto"/>
        <w:jc w:val="both"/>
        <w:rPr>
          <w:rFonts w:ascii="SimSun" w:hAnsi="SimSun" w:eastAsia="SimSun" w:cs="SimSun"/>
          <w:sz w:val="24"/>
          <w:szCs w:val="24"/>
        </w:rPr>
      </w:pPr>
      <w:r>
        <w:rPr>
          <w:rFonts w:ascii="SimSun" w:hAnsi="SimSun" w:eastAsia="SimSun" w:cs="SimSun"/>
          <w:sz w:val="24"/>
          <w:szCs w:val="24"/>
          <w:spacing w:val="-3"/>
        </w:rPr>
        <w:t>通过本章的学习，了解离瓣花亚纲的主要类群、分类、分布与生境、主要树</w:t>
      </w:r>
      <w:r>
        <w:rPr>
          <w:rFonts w:ascii="SimSun" w:hAnsi="SimSun" w:eastAsia="SimSun" w:cs="SimSun"/>
          <w:sz w:val="24"/>
          <w:szCs w:val="24"/>
        </w:rPr>
        <w:t xml:space="preserve"> </w:t>
      </w:r>
      <w:r>
        <w:rPr>
          <w:rFonts w:ascii="SimSun" w:hAnsi="SimSun" w:eastAsia="SimSun" w:cs="SimSun"/>
          <w:sz w:val="24"/>
          <w:szCs w:val="24"/>
          <w:spacing w:val="1"/>
        </w:rPr>
        <w:t>种的观赏价值和园林应用；掌握其中的杨柳科</w:t>
      </w:r>
      <w:r>
        <w:rPr>
          <w:rFonts w:ascii="SimSun" w:hAnsi="SimSun" w:eastAsia="SimSun" w:cs="SimSun"/>
          <w:sz w:val="24"/>
          <w:szCs w:val="24"/>
        </w:rPr>
        <w:t>、杨梅科、胡桃科、 壳斗科、榆 </w:t>
      </w:r>
      <w:r>
        <w:rPr>
          <w:rFonts w:ascii="SimSun" w:hAnsi="SimSun" w:eastAsia="SimSun" w:cs="SimSun"/>
          <w:sz w:val="24"/>
          <w:szCs w:val="24"/>
          <w:spacing w:val="-3"/>
        </w:rPr>
        <w:t>科、桑科、毛茛科、木通科、小檗科、木兰科、蜡梅科、樟科、虎耳草科、海桐</w:t>
      </w:r>
      <w:r>
        <w:rPr>
          <w:rFonts w:ascii="SimSun" w:hAnsi="SimSun" w:eastAsia="SimSun" w:cs="SimSun"/>
          <w:sz w:val="24"/>
          <w:szCs w:val="24"/>
          <w:spacing w:val="5"/>
        </w:rPr>
        <w:t xml:space="preserve"> </w:t>
      </w:r>
      <w:r>
        <w:rPr>
          <w:rFonts w:ascii="SimSun" w:hAnsi="SimSun" w:eastAsia="SimSun" w:cs="SimSun"/>
          <w:sz w:val="24"/>
          <w:szCs w:val="24"/>
        </w:rPr>
        <w:t>花科、金缕梅科等</w:t>
      </w:r>
      <w:r>
        <w:rPr>
          <w:rFonts w:ascii="SimSun" w:hAnsi="SimSun" w:eastAsia="SimSun" w:cs="SimSun"/>
          <w:sz w:val="24"/>
          <w:szCs w:val="24"/>
          <w:spacing w:val="-40"/>
        </w:rPr>
        <w:t xml:space="preserve"> </w:t>
      </w:r>
      <w:r>
        <w:rPr>
          <w:rFonts w:ascii="Times New Roman" w:hAnsi="Times New Roman" w:eastAsia="Times New Roman" w:cs="Times New Roman"/>
          <w:sz w:val="24"/>
          <w:szCs w:val="24"/>
        </w:rPr>
        <w:t>46 </w:t>
      </w:r>
      <w:r>
        <w:rPr>
          <w:rFonts w:ascii="SimSun" w:hAnsi="SimSun" w:eastAsia="SimSun" w:cs="SimSun"/>
          <w:sz w:val="24"/>
          <w:szCs w:val="24"/>
        </w:rPr>
        <w:t>个科的各属主要特点；识记各属的主要形态特征；熟练掌 </w:t>
      </w:r>
      <w:r>
        <w:rPr>
          <w:rFonts w:ascii="SimSun" w:hAnsi="SimSun" w:eastAsia="SimSun" w:cs="SimSun"/>
          <w:sz w:val="24"/>
          <w:szCs w:val="24"/>
          <w:spacing w:val="-3"/>
        </w:rPr>
        <w:t>握各科、属代表树种的主要识别形态特征（枝、叶、花、果）、主要习性、观赏</w:t>
      </w:r>
      <w:r>
        <w:rPr>
          <w:rFonts w:ascii="SimSun" w:hAnsi="SimSun" w:eastAsia="SimSun" w:cs="SimSun"/>
          <w:sz w:val="24"/>
          <w:szCs w:val="24"/>
          <w:spacing w:val="5"/>
        </w:rPr>
        <w:t xml:space="preserve"> </w:t>
      </w:r>
      <w:r>
        <w:rPr>
          <w:rFonts w:ascii="SimSun" w:hAnsi="SimSun" w:eastAsia="SimSun" w:cs="SimSun"/>
          <w:sz w:val="24"/>
          <w:szCs w:val="24"/>
          <w:spacing w:val="-7"/>
        </w:rPr>
        <w:t>特性与园林应用、地理分布及生境要求。重点掌握壳斗科、榆科、</w:t>
      </w:r>
      <w:r>
        <w:rPr>
          <w:rFonts w:ascii="SimSun" w:hAnsi="SimSun" w:eastAsia="SimSun" w:cs="SimSun"/>
          <w:sz w:val="24"/>
          <w:szCs w:val="24"/>
          <w:spacing w:val="-8"/>
        </w:rPr>
        <w:t>木兰科、樟科、</w:t>
      </w:r>
      <w:r>
        <w:rPr>
          <w:rFonts w:ascii="SimSun" w:hAnsi="SimSun" w:eastAsia="SimSun" w:cs="SimSun"/>
          <w:sz w:val="24"/>
          <w:szCs w:val="24"/>
        </w:rPr>
        <w:t xml:space="preserve"> </w:t>
      </w:r>
      <w:r>
        <w:rPr>
          <w:rFonts w:ascii="SimSun" w:hAnsi="SimSun" w:eastAsia="SimSun" w:cs="SimSun"/>
          <w:sz w:val="24"/>
          <w:szCs w:val="24"/>
          <w:spacing w:val="-7"/>
        </w:rPr>
        <w:t>虎耳草科、蔷薇科、豆科、大戟科、漆树科、卫矛科、鼠李科、山</w:t>
      </w:r>
      <w:r>
        <w:rPr>
          <w:rFonts w:ascii="SimSun" w:hAnsi="SimSun" w:eastAsia="SimSun" w:cs="SimSun"/>
          <w:sz w:val="24"/>
          <w:szCs w:val="24"/>
          <w:spacing w:val="-8"/>
        </w:rPr>
        <w:t>茶科、五加科、</w:t>
      </w:r>
      <w:r>
        <w:rPr>
          <w:rFonts w:ascii="SimSun" w:hAnsi="SimSun" w:eastAsia="SimSun" w:cs="SimSun"/>
          <w:sz w:val="24"/>
          <w:szCs w:val="24"/>
        </w:rPr>
        <w:t xml:space="preserve"> </w:t>
      </w:r>
      <w:r>
        <w:rPr>
          <w:rFonts w:ascii="SimSun" w:hAnsi="SimSun" w:eastAsia="SimSun" w:cs="SimSun"/>
          <w:sz w:val="24"/>
          <w:szCs w:val="24"/>
          <w:spacing w:val="-3"/>
        </w:rPr>
        <w:t>山茱萸科的主要属；各属主要代表性的树种及分布与生境、主要观赏价值和园林</w:t>
      </w:r>
      <w:r>
        <w:rPr>
          <w:rFonts w:ascii="SimSun" w:hAnsi="SimSun" w:eastAsia="SimSun" w:cs="SimSun"/>
          <w:sz w:val="24"/>
          <w:szCs w:val="24"/>
          <w:spacing w:val="5"/>
        </w:rPr>
        <w:t xml:space="preserve"> </w:t>
      </w:r>
      <w:r>
        <w:rPr>
          <w:rFonts w:ascii="SimSun" w:hAnsi="SimSun" w:eastAsia="SimSun" w:cs="SimSun"/>
          <w:sz w:val="24"/>
          <w:szCs w:val="24"/>
          <w:spacing w:val="-4"/>
        </w:rPr>
        <w:t>用途。</w:t>
      </w:r>
    </w:p>
    <w:p>
      <w:pPr>
        <w:ind w:left="504"/>
        <w:spacing w:before="33"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pStyle w:val="BodyText"/>
        <w:spacing w:line="264" w:lineRule="auto"/>
        <w:rPr/>
      </w:pPr>
      <w:r/>
    </w:p>
    <w:p>
      <w:pPr>
        <w:ind w:left="22" w:right="80" w:firstLine="500"/>
        <w:spacing w:before="78" w:line="447" w:lineRule="auto"/>
        <w:rPr>
          <w:rFonts w:ascii="SimSun" w:hAnsi="SimSun" w:eastAsia="SimSun" w:cs="SimSun"/>
          <w:sz w:val="24"/>
          <w:szCs w:val="24"/>
        </w:rPr>
      </w:pPr>
      <w:r>
        <w:rPr>
          <w:rFonts w:ascii="SimSun" w:hAnsi="SimSun" w:eastAsia="SimSun" w:cs="SimSun"/>
          <w:sz w:val="24"/>
          <w:szCs w:val="24"/>
          <w:spacing w:val="-4"/>
        </w:rPr>
        <w:t>了解：①离瓣花亚纲的主要类群、分类、分布与生境、主要树种的观赏价值</w:t>
      </w:r>
      <w:r>
        <w:rPr>
          <w:rFonts w:ascii="SimSun" w:hAnsi="SimSun" w:eastAsia="SimSun" w:cs="SimSun"/>
          <w:sz w:val="24"/>
          <w:szCs w:val="24"/>
          <w:spacing w:val="11"/>
        </w:rPr>
        <w:t xml:space="preserve"> </w:t>
      </w:r>
      <w:r>
        <w:rPr>
          <w:rFonts w:ascii="SimSun" w:hAnsi="SimSun" w:eastAsia="SimSun" w:cs="SimSun"/>
          <w:sz w:val="24"/>
          <w:szCs w:val="24"/>
          <w:spacing w:val="-1"/>
        </w:rPr>
        <w:t>和园林应用；②各属的主要形态特征。</w:t>
      </w:r>
    </w:p>
    <w:p>
      <w:pPr>
        <w:ind w:left="504"/>
        <w:spacing w:before="38" w:line="217" w:lineRule="auto"/>
        <w:rPr>
          <w:rFonts w:ascii="SimSun" w:hAnsi="SimSun" w:eastAsia="SimSun" w:cs="SimSun"/>
          <w:sz w:val="24"/>
          <w:szCs w:val="24"/>
        </w:rPr>
      </w:pPr>
      <w:r>
        <w:rPr>
          <w:rFonts w:ascii="SimSun" w:hAnsi="SimSun" w:eastAsia="SimSun" w:cs="SimSun"/>
          <w:sz w:val="24"/>
          <w:szCs w:val="24"/>
          <w:spacing w:val="-3"/>
        </w:rPr>
        <w:t>一般考核：①重点考核之外的其他各属常见树种的主要特征、观赏</w:t>
      </w:r>
      <w:r>
        <w:rPr>
          <w:rFonts w:ascii="SimSun" w:hAnsi="SimSun" w:eastAsia="SimSun" w:cs="SimSun"/>
          <w:sz w:val="24"/>
          <w:szCs w:val="24"/>
          <w:spacing w:val="-4"/>
        </w:rPr>
        <w:t>价值和园</w:t>
      </w:r>
    </w:p>
    <w:p>
      <w:pPr>
        <w:ind w:left="502" w:right="3151" w:hanging="480"/>
        <w:spacing w:before="316" w:line="325" w:lineRule="auto"/>
        <w:rPr>
          <w:rFonts w:ascii="SimSun" w:hAnsi="SimSun" w:eastAsia="SimSun" w:cs="SimSun"/>
          <w:sz w:val="24"/>
          <w:szCs w:val="24"/>
        </w:rPr>
      </w:pPr>
      <w:r>
        <w:rPr>
          <w:rFonts w:ascii="SimSun" w:hAnsi="SimSun" w:eastAsia="SimSun" w:cs="SimSun"/>
          <w:sz w:val="24"/>
          <w:szCs w:val="24"/>
          <w:spacing w:val="-3"/>
        </w:rPr>
        <w:t>林应用；②掌握适合于江苏地区树种的园林应用。</w:t>
      </w:r>
      <w:r>
        <w:rPr>
          <w:rFonts w:ascii="SimSun" w:hAnsi="SimSun" w:eastAsia="SimSun" w:cs="SimSun"/>
          <w:sz w:val="24"/>
          <w:szCs w:val="24"/>
          <w:spacing w:val="14"/>
        </w:rPr>
        <w:t xml:space="preserve"> </w:t>
      </w:r>
      <w:r>
        <w:rPr>
          <w:rFonts w:ascii="SimSun" w:hAnsi="SimSun" w:eastAsia="SimSun" w:cs="SimSun"/>
          <w:sz w:val="24"/>
          <w:szCs w:val="24"/>
          <w:spacing w:val="-3"/>
        </w:rPr>
        <w:t>重点考核：</w:t>
      </w:r>
    </w:p>
    <w:p>
      <w:pPr>
        <w:ind w:left="519"/>
        <w:spacing w:before="64" w:line="217" w:lineRule="auto"/>
        <w:rPr>
          <w:rFonts w:ascii="SimSun" w:hAnsi="SimSun" w:eastAsia="SimSun" w:cs="SimSun"/>
          <w:sz w:val="24"/>
          <w:szCs w:val="24"/>
        </w:rPr>
      </w:pPr>
      <w:r>
        <w:rPr>
          <w:rFonts w:ascii="Times New Roman" w:hAnsi="Times New Roman" w:eastAsia="Times New Roman" w:cs="Times New Roman"/>
          <w:sz w:val="24"/>
          <w:szCs w:val="24"/>
          <w:spacing w:val="-4"/>
        </w:rPr>
        <w:t>1</w:t>
      </w:r>
      <w:r>
        <w:rPr>
          <w:rFonts w:ascii="SimSun" w:hAnsi="SimSun" w:eastAsia="SimSun" w:cs="SimSun"/>
          <w:sz w:val="24"/>
          <w:szCs w:val="24"/>
          <w:spacing w:val="-4"/>
        </w:rPr>
        <w:t>.木兰科：①木兰科各属的主要特征、观赏价值和园林应用；②各属重要代</w:t>
      </w:r>
    </w:p>
    <w:p>
      <w:pPr>
        <w:spacing w:line="217" w:lineRule="auto"/>
        <w:sectPr>
          <w:footerReference w:type="default" r:id="rId5"/>
          <w:pgSz w:w="11906" w:h="16839"/>
          <w:pgMar w:top="1431" w:right="1716" w:bottom="1170" w:left="1785" w:header="0" w:footer="956" w:gutter="0"/>
        </w:sectPr>
        <w:rPr>
          <w:rFonts w:ascii="SimSun" w:hAnsi="SimSun" w:eastAsia="SimSun" w:cs="SimSun"/>
          <w:sz w:val="24"/>
          <w:szCs w:val="24"/>
        </w:rPr>
      </w:pPr>
    </w:p>
    <w:p>
      <w:pPr>
        <w:ind w:left="20"/>
        <w:spacing w:before="122" w:line="218" w:lineRule="auto"/>
        <w:rPr>
          <w:rFonts w:ascii="SimSun" w:hAnsi="SimSun" w:eastAsia="SimSun" w:cs="SimSun"/>
          <w:sz w:val="24"/>
          <w:szCs w:val="24"/>
        </w:rPr>
      </w:pPr>
      <w:r>
        <w:rPr>
          <w:rFonts w:ascii="SimSun" w:hAnsi="SimSun" w:eastAsia="SimSun" w:cs="SimSun"/>
          <w:sz w:val="24"/>
          <w:szCs w:val="24"/>
          <w:spacing w:val="-1"/>
        </w:rPr>
        <w:t>表性树种的植物生物学特性，观赏用途及园林价值。</w:t>
      </w:r>
    </w:p>
    <w:p>
      <w:pPr>
        <w:ind w:left="21" w:right="80" w:firstLine="475"/>
        <w:spacing w:before="184" w:line="346"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SimSun" w:hAnsi="SimSun" w:eastAsia="SimSun" w:cs="SimSun"/>
          <w:sz w:val="24"/>
          <w:szCs w:val="24"/>
          <w:spacing w:val="-3"/>
        </w:rPr>
        <w:t>.樟科：①樟科各属的主要特征、观赏价值和园林应用；②各属重要代表性</w:t>
      </w:r>
      <w:r>
        <w:rPr>
          <w:rFonts w:ascii="SimSun" w:hAnsi="SimSun" w:eastAsia="SimSun" w:cs="SimSun"/>
          <w:sz w:val="24"/>
          <w:szCs w:val="24"/>
          <w:spacing w:val="7"/>
        </w:rPr>
        <w:t xml:space="preserve"> </w:t>
      </w:r>
      <w:r>
        <w:rPr>
          <w:rFonts w:ascii="SimSun" w:hAnsi="SimSun" w:eastAsia="SimSun" w:cs="SimSun"/>
          <w:sz w:val="24"/>
          <w:szCs w:val="24"/>
          <w:spacing w:val="-1"/>
        </w:rPr>
        <w:t>树种的植物生物学特性，观赏用途及园林价值。</w:t>
      </w:r>
    </w:p>
    <w:p>
      <w:pPr>
        <w:ind w:left="22" w:right="80" w:firstLine="479"/>
        <w:spacing w:before="36" w:line="346" w:lineRule="auto"/>
        <w:rPr>
          <w:rFonts w:ascii="SimSun" w:hAnsi="SimSun" w:eastAsia="SimSun" w:cs="SimSun"/>
          <w:sz w:val="24"/>
          <w:szCs w:val="24"/>
        </w:rPr>
      </w:pPr>
      <w:r>
        <w:rPr>
          <w:rFonts w:ascii="Times New Roman" w:hAnsi="Times New Roman" w:eastAsia="Times New Roman" w:cs="Times New Roman"/>
          <w:sz w:val="24"/>
          <w:szCs w:val="24"/>
          <w:spacing w:val="-3"/>
        </w:rPr>
        <w:t>3</w:t>
      </w:r>
      <w:r>
        <w:rPr>
          <w:rFonts w:ascii="SimSun" w:hAnsi="SimSun" w:eastAsia="SimSun" w:cs="SimSun"/>
          <w:sz w:val="24"/>
          <w:szCs w:val="24"/>
          <w:spacing w:val="-3"/>
        </w:rPr>
        <w:t>.蔷薇科：①绣线菊亚科、苹果亚科、蔷薇亚科、李亚科各属常见园林树种</w:t>
      </w:r>
      <w:r>
        <w:rPr>
          <w:rFonts w:ascii="SimSun" w:hAnsi="SimSun" w:eastAsia="SimSun" w:cs="SimSun"/>
          <w:sz w:val="24"/>
          <w:szCs w:val="24"/>
          <w:spacing w:val="2"/>
        </w:rPr>
        <w:t xml:space="preserve"> </w:t>
      </w:r>
      <w:r>
        <w:rPr>
          <w:rFonts w:ascii="SimSun" w:hAnsi="SimSun" w:eastAsia="SimSun" w:cs="SimSun"/>
          <w:sz w:val="24"/>
          <w:szCs w:val="24"/>
          <w:spacing w:val="-1"/>
        </w:rPr>
        <w:t>植物生物学特性、分布与生境、观赏价值和园林应用。</w:t>
      </w:r>
    </w:p>
    <w:p>
      <w:pPr>
        <w:ind w:left="21" w:right="80" w:firstLine="474"/>
        <w:spacing w:before="36" w:line="346" w:lineRule="auto"/>
        <w:rPr>
          <w:rFonts w:ascii="SimSun" w:hAnsi="SimSun" w:eastAsia="SimSun" w:cs="SimSun"/>
          <w:sz w:val="24"/>
          <w:szCs w:val="24"/>
        </w:rPr>
      </w:pPr>
      <w:r>
        <w:rPr>
          <w:rFonts w:ascii="Times New Roman" w:hAnsi="Times New Roman" w:eastAsia="Times New Roman" w:cs="Times New Roman"/>
          <w:sz w:val="24"/>
          <w:szCs w:val="24"/>
          <w:spacing w:val="-3"/>
        </w:rPr>
        <w:t>4</w:t>
      </w:r>
      <w:r>
        <w:rPr>
          <w:rFonts w:ascii="SimSun" w:hAnsi="SimSun" w:eastAsia="SimSun" w:cs="SimSun"/>
          <w:sz w:val="24"/>
          <w:szCs w:val="24"/>
          <w:spacing w:val="-3"/>
        </w:rPr>
        <w:t>.豆科：①豆科各属的主要特征、观赏价值和园林应用；②各属重要代表性</w:t>
      </w:r>
      <w:r>
        <w:rPr>
          <w:rFonts w:ascii="SimSun" w:hAnsi="SimSun" w:eastAsia="SimSun" w:cs="SimSun"/>
          <w:sz w:val="24"/>
          <w:szCs w:val="24"/>
          <w:spacing w:val="8"/>
        </w:rPr>
        <w:t xml:space="preserve"> </w:t>
      </w:r>
      <w:r>
        <w:rPr>
          <w:rFonts w:ascii="SimSun" w:hAnsi="SimSun" w:eastAsia="SimSun" w:cs="SimSun"/>
          <w:sz w:val="24"/>
          <w:szCs w:val="24"/>
          <w:spacing w:val="-1"/>
        </w:rPr>
        <w:t>树种的植物生物学特性，观赏用途及园林价值。</w:t>
      </w:r>
    </w:p>
    <w:p>
      <w:pPr>
        <w:ind w:left="21" w:firstLine="482"/>
        <w:spacing w:before="36" w:line="346" w:lineRule="auto"/>
        <w:rPr>
          <w:rFonts w:ascii="SimSun" w:hAnsi="SimSun" w:eastAsia="SimSun" w:cs="SimSun"/>
          <w:sz w:val="24"/>
          <w:szCs w:val="24"/>
        </w:rPr>
      </w:pPr>
      <w:r>
        <w:rPr>
          <w:rFonts w:ascii="Times New Roman" w:hAnsi="Times New Roman" w:eastAsia="Times New Roman" w:cs="Times New Roman"/>
          <w:sz w:val="24"/>
          <w:szCs w:val="24"/>
          <w:spacing w:val="-8"/>
        </w:rPr>
        <w:t>5</w:t>
      </w:r>
      <w:r>
        <w:rPr>
          <w:rFonts w:ascii="SimSun" w:hAnsi="SimSun" w:eastAsia="SimSun" w:cs="SimSun"/>
          <w:sz w:val="24"/>
          <w:szCs w:val="24"/>
          <w:spacing w:val="-8"/>
        </w:rPr>
        <w:t>.金缕梅科、榆科、胡桃科、壳斗科、山茱萸科中各属常见树种的主要特征、</w:t>
      </w:r>
      <w:r>
        <w:rPr>
          <w:rFonts w:ascii="SimSun" w:hAnsi="SimSun" w:eastAsia="SimSun" w:cs="SimSun"/>
          <w:sz w:val="24"/>
          <w:szCs w:val="24"/>
          <w:spacing w:val="18"/>
        </w:rPr>
        <w:t xml:space="preserve"> </w:t>
      </w:r>
      <w:r>
        <w:rPr>
          <w:rFonts w:ascii="SimSun" w:hAnsi="SimSun" w:eastAsia="SimSun" w:cs="SimSun"/>
          <w:sz w:val="24"/>
          <w:szCs w:val="24"/>
          <w:spacing w:val="-1"/>
        </w:rPr>
        <w:t>观赏价值和园林应用。</w:t>
      </w:r>
    </w:p>
    <w:p>
      <w:pPr>
        <w:ind w:left="502"/>
        <w:spacing w:before="36" w:line="218" w:lineRule="auto"/>
        <w:rPr>
          <w:rFonts w:ascii="SimSun" w:hAnsi="SimSun" w:eastAsia="SimSun" w:cs="SimSun"/>
          <w:sz w:val="24"/>
          <w:szCs w:val="24"/>
        </w:rPr>
      </w:pPr>
      <w:r>
        <w:rPr>
          <w:rFonts w:ascii="Times New Roman" w:hAnsi="Times New Roman" w:eastAsia="Times New Roman" w:cs="Times New Roman"/>
          <w:sz w:val="24"/>
          <w:szCs w:val="24"/>
        </w:rPr>
        <w:t>6</w:t>
      </w:r>
      <w:r>
        <w:rPr>
          <w:rFonts w:ascii="SimSun" w:hAnsi="SimSun" w:eastAsia="SimSun" w:cs="SimSun"/>
          <w:sz w:val="24"/>
          <w:szCs w:val="24"/>
        </w:rPr>
        <w:t>.毛茛科、山茶科各属常见树种的主要特</w:t>
      </w:r>
      <w:r>
        <w:rPr>
          <w:rFonts w:ascii="SimSun" w:hAnsi="SimSun" w:eastAsia="SimSun" w:cs="SimSun"/>
          <w:sz w:val="24"/>
          <w:szCs w:val="24"/>
          <w:spacing w:val="-1"/>
        </w:rPr>
        <w:t>征、观赏价值和园林应用。</w:t>
      </w:r>
    </w:p>
    <w:p>
      <w:pPr>
        <w:ind w:left="22" w:right="80" w:firstLine="478"/>
        <w:spacing w:before="185" w:line="346" w:lineRule="auto"/>
        <w:rPr>
          <w:rFonts w:ascii="SimSun" w:hAnsi="SimSun" w:eastAsia="SimSun" w:cs="SimSun"/>
          <w:sz w:val="24"/>
          <w:szCs w:val="24"/>
        </w:rPr>
      </w:pPr>
      <w:r>
        <w:rPr>
          <w:rFonts w:ascii="Times New Roman" w:hAnsi="Times New Roman" w:eastAsia="Times New Roman" w:cs="Times New Roman"/>
          <w:sz w:val="24"/>
          <w:szCs w:val="24"/>
          <w:spacing w:val="-3"/>
        </w:rPr>
        <w:t>7</w:t>
      </w:r>
      <w:r>
        <w:rPr>
          <w:rFonts w:ascii="SimSun" w:hAnsi="SimSun" w:eastAsia="SimSun" w:cs="SimSun"/>
          <w:sz w:val="24"/>
          <w:szCs w:val="24"/>
          <w:spacing w:val="-3"/>
        </w:rPr>
        <w:t>.槭树科、漆树科、瑞香科、猕猴桃科等的各属常见树种的主要特征、观赏</w:t>
      </w:r>
      <w:r>
        <w:rPr>
          <w:rFonts w:ascii="SimSun" w:hAnsi="SimSun" w:eastAsia="SimSun" w:cs="SimSun"/>
          <w:sz w:val="24"/>
          <w:szCs w:val="24"/>
          <w:spacing w:val="3"/>
        </w:rPr>
        <w:t xml:space="preserve"> </w:t>
      </w:r>
      <w:r>
        <w:rPr>
          <w:rFonts w:ascii="SimSun" w:hAnsi="SimSun" w:eastAsia="SimSun" w:cs="SimSun"/>
          <w:sz w:val="24"/>
          <w:szCs w:val="24"/>
          <w:spacing w:val="-2"/>
        </w:rPr>
        <w:t>价值和园林应用。</w:t>
      </w:r>
    </w:p>
    <w:p>
      <w:pPr>
        <w:ind w:left="501"/>
        <w:spacing w:before="36"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26" w:right="80" w:firstLine="475"/>
        <w:spacing w:before="184" w:line="346" w:lineRule="auto"/>
        <w:rPr>
          <w:rFonts w:ascii="SimSun" w:hAnsi="SimSun" w:eastAsia="SimSun" w:cs="SimSun"/>
          <w:sz w:val="24"/>
          <w:szCs w:val="24"/>
        </w:rPr>
      </w:pPr>
      <w:r>
        <w:rPr>
          <w:rFonts w:ascii="SimSun" w:hAnsi="SimSun" w:eastAsia="SimSun" w:cs="SimSun"/>
          <w:sz w:val="24"/>
          <w:szCs w:val="24"/>
          <w:spacing w:val="-3"/>
        </w:rPr>
        <w:t>本章重点：①木兰科、樟科、蔷薇科、豆科、金缕梅科、榆科、胡桃科</w:t>
      </w:r>
      <w:r>
        <w:rPr>
          <w:rFonts w:ascii="SimSun" w:hAnsi="SimSun" w:eastAsia="SimSun" w:cs="SimSun"/>
          <w:sz w:val="24"/>
          <w:szCs w:val="24"/>
          <w:spacing w:val="-4"/>
        </w:rPr>
        <w:t>、壳</w:t>
      </w:r>
      <w:r>
        <w:rPr>
          <w:rFonts w:ascii="SimSun" w:hAnsi="SimSun" w:eastAsia="SimSun" w:cs="SimSun"/>
          <w:sz w:val="24"/>
          <w:szCs w:val="24"/>
        </w:rPr>
        <w:t xml:space="preserve"> </w:t>
      </w:r>
      <w:r>
        <w:rPr>
          <w:rFonts w:ascii="SimSun" w:hAnsi="SimSun" w:eastAsia="SimSun" w:cs="SimSun"/>
          <w:sz w:val="24"/>
          <w:szCs w:val="24"/>
          <w:spacing w:val="-1"/>
        </w:rPr>
        <w:t>斗科、毛茛科、山茱萸科中各属常见树种的主要特征、观赏价值和园林应用。</w:t>
      </w:r>
    </w:p>
    <w:p>
      <w:pPr>
        <w:ind w:left="21" w:right="31" w:firstLine="480"/>
        <w:spacing w:before="36" w:line="346" w:lineRule="auto"/>
        <w:rPr>
          <w:rFonts w:ascii="SimSun" w:hAnsi="SimSun" w:eastAsia="SimSun" w:cs="SimSun"/>
          <w:sz w:val="24"/>
          <w:szCs w:val="24"/>
        </w:rPr>
      </w:pPr>
      <w:r>
        <w:rPr>
          <w:rFonts w:ascii="SimSun" w:hAnsi="SimSun" w:eastAsia="SimSun" w:cs="SimSun"/>
          <w:sz w:val="24"/>
          <w:szCs w:val="24"/>
          <w:spacing w:val="-2"/>
        </w:rPr>
        <w:t>本章难点：①木兰科、蔷薇科、豆科、壳斗科中各属常见树种的主要特征、</w:t>
      </w:r>
      <w:r>
        <w:rPr>
          <w:rFonts w:ascii="SimSun" w:hAnsi="SimSun" w:eastAsia="SimSun" w:cs="SimSun"/>
          <w:sz w:val="24"/>
          <w:szCs w:val="24"/>
          <w:spacing w:val="14"/>
        </w:rPr>
        <w:t xml:space="preserve"> </w:t>
      </w:r>
      <w:r>
        <w:rPr>
          <w:rFonts w:ascii="SimSun" w:hAnsi="SimSun" w:eastAsia="SimSun" w:cs="SimSun"/>
          <w:sz w:val="24"/>
          <w:szCs w:val="24"/>
          <w:spacing w:val="-1"/>
        </w:rPr>
        <w:t>观赏价值和园林应用。</w:t>
      </w:r>
    </w:p>
    <w:p>
      <w:pPr>
        <w:ind w:left="3372"/>
        <w:spacing w:before="193" w:line="222" w:lineRule="auto"/>
        <w:rPr>
          <w:rFonts w:ascii="SimHei" w:hAnsi="SimHei" w:eastAsia="SimHei" w:cs="SimHei"/>
          <w:sz w:val="24"/>
          <w:szCs w:val="24"/>
        </w:rPr>
      </w:pPr>
      <w:r>
        <w:rPr>
          <w:rFonts w:ascii="Times New Roman" w:hAnsi="Times New Roman" w:eastAsia="Times New Roman" w:cs="Times New Roman"/>
          <w:sz w:val="24"/>
          <w:szCs w:val="24"/>
          <w:spacing w:val="-6"/>
        </w:rPr>
        <w:t>II</w:t>
      </w:r>
      <w:r>
        <w:rPr>
          <w:rFonts w:ascii="Times New Roman" w:hAnsi="Times New Roman" w:eastAsia="Times New Roman" w:cs="Times New Roman"/>
          <w:sz w:val="24"/>
          <w:szCs w:val="24"/>
          <w:spacing w:val="-21"/>
        </w:rPr>
        <w:t xml:space="preserve"> </w:t>
      </w:r>
      <w:r>
        <w:rPr>
          <w:rFonts w:ascii="SimHei" w:hAnsi="SimHei" w:eastAsia="SimHei" w:cs="SimHei"/>
          <w:sz w:val="24"/>
          <w:szCs w:val="24"/>
          <w:spacing w:val="-6"/>
        </w:rPr>
        <w:t>．合瓣花亚纲</w:t>
      </w:r>
    </w:p>
    <w:p>
      <w:pPr>
        <w:pStyle w:val="BodyText"/>
        <w:spacing w:line="255"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3" w:right="31" w:firstLine="477"/>
        <w:spacing w:before="185" w:line="355" w:lineRule="auto"/>
        <w:jc w:val="both"/>
        <w:rPr>
          <w:rFonts w:ascii="SimSun" w:hAnsi="SimSun" w:eastAsia="SimSun" w:cs="SimSun"/>
          <w:sz w:val="24"/>
          <w:szCs w:val="24"/>
        </w:rPr>
      </w:pPr>
      <w:r>
        <w:rPr>
          <w:rFonts w:ascii="SimSun" w:hAnsi="SimSun" w:eastAsia="SimSun" w:cs="SimSun"/>
          <w:sz w:val="24"/>
          <w:szCs w:val="24"/>
          <w:spacing w:val="-3"/>
        </w:rPr>
        <w:t>通过本章的学习，掌握被子植物合瓣花亚纲杜鹃花科、紫金牛科、柿科、安</w:t>
      </w:r>
      <w:r>
        <w:rPr>
          <w:rFonts w:ascii="SimSun" w:hAnsi="SimSun" w:eastAsia="SimSun" w:cs="SimSun"/>
          <w:sz w:val="24"/>
          <w:szCs w:val="24"/>
        </w:rPr>
        <w:t xml:space="preserve"> </w:t>
      </w:r>
      <w:r>
        <w:rPr>
          <w:rFonts w:ascii="SimSun" w:hAnsi="SimSun" w:eastAsia="SimSun" w:cs="SimSun"/>
          <w:sz w:val="24"/>
          <w:szCs w:val="24"/>
          <w:spacing w:val="-2"/>
        </w:rPr>
        <w:t>息香科（野茉莉科）、木樨科、马钱科、夹竹桃科、马鞭草科、茄科、玄参科、</w:t>
      </w:r>
      <w:r>
        <w:rPr>
          <w:rFonts w:ascii="SimSun" w:hAnsi="SimSun" w:eastAsia="SimSun" w:cs="SimSun"/>
          <w:sz w:val="24"/>
          <w:szCs w:val="24"/>
          <w:spacing w:val="16"/>
        </w:rPr>
        <w:t xml:space="preserve"> </w:t>
      </w:r>
      <w:r>
        <w:rPr>
          <w:rFonts w:ascii="SimSun" w:hAnsi="SimSun" w:eastAsia="SimSun" w:cs="SimSun"/>
          <w:sz w:val="24"/>
          <w:szCs w:val="24"/>
        </w:rPr>
        <w:t>紫葳科、茜草科、忍冬科</w:t>
      </w:r>
      <w:r>
        <w:rPr>
          <w:rFonts w:ascii="SimSun" w:hAnsi="SimSun" w:eastAsia="SimSun" w:cs="SimSun"/>
          <w:sz w:val="24"/>
          <w:szCs w:val="24"/>
          <w:spacing w:val="-32"/>
        </w:rPr>
        <w:t xml:space="preserve"> </w:t>
      </w:r>
      <w:r>
        <w:rPr>
          <w:rFonts w:ascii="Times New Roman" w:hAnsi="Times New Roman" w:eastAsia="Times New Roman" w:cs="Times New Roman"/>
          <w:sz w:val="24"/>
          <w:szCs w:val="24"/>
        </w:rPr>
        <w:t>13 </w:t>
      </w:r>
      <w:r>
        <w:rPr>
          <w:rFonts w:ascii="SimSun" w:hAnsi="SimSun" w:eastAsia="SimSun" w:cs="SimSun"/>
          <w:sz w:val="24"/>
          <w:szCs w:val="24"/>
        </w:rPr>
        <w:t>个科的植物主要特征；了</w:t>
      </w:r>
      <w:r>
        <w:rPr>
          <w:rFonts w:ascii="SimSun" w:hAnsi="SimSun" w:eastAsia="SimSun" w:cs="SimSun"/>
          <w:sz w:val="24"/>
          <w:szCs w:val="24"/>
          <w:spacing w:val="-1"/>
        </w:rPr>
        <w:t>解各科、属的主要形态特</w:t>
      </w:r>
      <w:r>
        <w:rPr>
          <w:rFonts w:ascii="SimSun" w:hAnsi="SimSun" w:eastAsia="SimSun" w:cs="SimSun"/>
          <w:sz w:val="24"/>
          <w:szCs w:val="24"/>
        </w:rPr>
        <w:t xml:space="preserve"> </w:t>
      </w:r>
      <w:r>
        <w:rPr>
          <w:rFonts w:ascii="SimSun" w:hAnsi="SimSun" w:eastAsia="SimSun" w:cs="SimSun"/>
          <w:sz w:val="24"/>
          <w:szCs w:val="24"/>
          <w:spacing w:val="-3"/>
        </w:rPr>
        <w:t>征；掌握各科代表树种的主要识别形态特征（枝、叶、花、果）、主要习性、观</w:t>
      </w:r>
      <w:r>
        <w:rPr>
          <w:rFonts w:ascii="SimSun" w:hAnsi="SimSun" w:eastAsia="SimSun" w:cs="SimSun"/>
          <w:sz w:val="24"/>
          <w:szCs w:val="24"/>
          <w:spacing w:val="2"/>
        </w:rPr>
        <w:t xml:space="preserve"> </w:t>
      </w:r>
      <w:r>
        <w:rPr>
          <w:rFonts w:ascii="SimSun" w:hAnsi="SimSun" w:eastAsia="SimSun" w:cs="SimSun"/>
          <w:sz w:val="24"/>
          <w:szCs w:val="24"/>
          <w:spacing w:val="-3"/>
        </w:rPr>
        <w:t>赏特性与应用、分布。重点掌握杜鹃花科、安息香科（野茉莉科）、木樨科、忍</w:t>
      </w:r>
      <w:r>
        <w:rPr>
          <w:rFonts w:ascii="SimSun" w:hAnsi="SimSun" w:eastAsia="SimSun" w:cs="SimSun"/>
          <w:sz w:val="24"/>
          <w:szCs w:val="24"/>
          <w:spacing w:val="2"/>
        </w:rPr>
        <w:t xml:space="preserve"> </w:t>
      </w:r>
      <w:r>
        <w:rPr>
          <w:rFonts w:ascii="SimSun" w:hAnsi="SimSun" w:eastAsia="SimSun" w:cs="SimSun"/>
          <w:sz w:val="24"/>
          <w:szCs w:val="24"/>
          <w:spacing w:val="-1"/>
        </w:rPr>
        <w:t>冬科的主要特征及园林用途。</w:t>
      </w:r>
    </w:p>
    <w:p>
      <w:pPr>
        <w:ind w:left="504"/>
        <w:spacing w:before="36"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21" w:right="80" w:firstLine="483"/>
        <w:spacing w:before="184" w:line="350" w:lineRule="auto"/>
        <w:jc w:val="both"/>
        <w:rPr>
          <w:rFonts w:ascii="SimSun" w:hAnsi="SimSun" w:eastAsia="SimSun" w:cs="SimSun"/>
          <w:sz w:val="24"/>
          <w:szCs w:val="24"/>
        </w:rPr>
      </w:pPr>
      <w:r>
        <w:rPr>
          <w:rFonts w:ascii="SimSun" w:hAnsi="SimSun" w:eastAsia="SimSun" w:cs="SimSun"/>
          <w:sz w:val="24"/>
          <w:szCs w:val="24"/>
          <w:spacing w:val="-3"/>
        </w:rPr>
        <w:t>一般考核：①紫金牛科、柿科、马钱科、夹竹桃科、马鞭草科、茄</w:t>
      </w:r>
      <w:r>
        <w:rPr>
          <w:rFonts w:ascii="SimSun" w:hAnsi="SimSun" w:eastAsia="SimSun" w:cs="SimSun"/>
          <w:sz w:val="24"/>
          <w:szCs w:val="24"/>
          <w:spacing w:val="-4"/>
        </w:rPr>
        <w:t>科、玄参</w:t>
      </w:r>
      <w:r>
        <w:rPr>
          <w:rFonts w:ascii="SimSun" w:hAnsi="SimSun" w:eastAsia="SimSun" w:cs="SimSun"/>
          <w:sz w:val="24"/>
          <w:szCs w:val="24"/>
        </w:rPr>
        <w:t xml:space="preserve"> </w:t>
      </w:r>
      <w:r>
        <w:rPr>
          <w:rFonts w:ascii="SimSun" w:hAnsi="SimSun" w:eastAsia="SimSun" w:cs="SimSun"/>
          <w:sz w:val="24"/>
          <w:szCs w:val="24"/>
          <w:spacing w:val="-3"/>
        </w:rPr>
        <w:t>科、紫葳科各属的主要特征、观赏价值和园林应用；②各属重要代表性树种的生</w:t>
      </w:r>
      <w:r>
        <w:rPr>
          <w:rFonts w:ascii="SimSun" w:hAnsi="SimSun" w:eastAsia="SimSun" w:cs="SimSun"/>
          <w:sz w:val="24"/>
          <w:szCs w:val="24"/>
          <w:spacing w:val="5"/>
        </w:rPr>
        <w:t xml:space="preserve"> </w:t>
      </w:r>
      <w:r>
        <w:rPr>
          <w:rFonts w:ascii="SimSun" w:hAnsi="SimSun" w:eastAsia="SimSun" w:cs="SimSun"/>
          <w:sz w:val="24"/>
          <w:szCs w:val="24"/>
        </w:rPr>
        <w:t>物学特性、观赏用途及园林价值；③掌握适合于江</w:t>
      </w:r>
      <w:r>
        <w:rPr>
          <w:rFonts w:ascii="SimSun" w:hAnsi="SimSun" w:eastAsia="SimSun" w:cs="SimSun"/>
          <w:sz w:val="24"/>
          <w:szCs w:val="24"/>
          <w:spacing w:val="-1"/>
        </w:rPr>
        <w:t>苏地区树种的园林应用。</w:t>
      </w:r>
    </w:p>
    <w:p>
      <w:pPr>
        <w:spacing w:line="350" w:lineRule="auto"/>
        <w:sectPr>
          <w:footerReference w:type="default" r:id="rId6"/>
          <w:pgSz w:w="11906" w:h="16839"/>
          <w:pgMar w:top="1431" w:right="1716" w:bottom="1170" w:left="1785" w:header="0" w:footer="956" w:gutter="0"/>
        </w:sectPr>
        <w:rPr>
          <w:rFonts w:ascii="SimSun" w:hAnsi="SimSun" w:eastAsia="SimSun" w:cs="SimSun"/>
          <w:sz w:val="24"/>
          <w:szCs w:val="24"/>
        </w:rPr>
      </w:pPr>
    </w:p>
    <w:p>
      <w:pPr>
        <w:ind w:left="502"/>
        <w:spacing w:before="123" w:line="219" w:lineRule="auto"/>
        <w:rPr>
          <w:rFonts w:ascii="SimSun" w:hAnsi="SimSun" w:eastAsia="SimSun" w:cs="SimSun"/>
          <w:sz w:val="24"/>
          <w:szCs w:val="24"/>
        </w:rPr>
      </w:pPr>
      <w:r>
        <w:rPr>
          <w:rFonts w:ascii="SimSun" w:hAnsi="SimSun" w:eastAsia="SimSun" w:cs="SimSun"/>
          <w:sz w:val="24"/>
          <w:szCs w:val="24"/>
          <w:spacing w:val="-3"/>
        </w:rPr>
        <w:t>重点考核：</w:t>
      </w:r>
    </w:p>
    <w:p>
      <w:pPr>
        <w:ind w:left="22" w:right="80" w:firstLine="497"/>
        <w:spacing w:before="182" w:line="346" w:lineRule="auto"/>
        <w:rPr>
          <w:rFonts w:ascii="SimSun" w:hAnsi="SimSun" w:eastAsia="SimSun" w:cs="SimSun"/>
          <w:sz w:val="24"/>
          <w:szCs w:val="24"/>
        </w:rPr>
      </w:pPr>
      <w:r>
        <w:rPr>
          <w:rFonts w:ascii="Times New Roman" w:hAnsi="Times New Roman" w:eastAsia="Times New Roman" w:cs="Times New Roman"/>
          <w:sz w:val="24"/>
          <w:szCs w:val="24"/>
          <w:spacing w:val="-4"/>
        </w:rPr>
        <w:t>1</w:t>
      </w:r>
      <w:r>
        <w:rPr>
          <w:rFonts w:ascii="SimSun" w:hAnsi="SimSun" w:eastAsia="SimSun" w:cs="SimSun"/>
          <w:sz w:val="24"/>
          <w:szCs w:val="24"/>
          <w:spacing w:val="-4"/>
        </w:rPr>
        <w:t>.杜鹃花科：①杜鹃花科各属的主要特征、观赏价值和园林应用；②各属重</w:t>
      </w:r>
      <w:r>
        <w:rPr>
          <w:rFonts w:ascii="SimSun" w:hAnsi="SimSun" w:eastAsia="SimSun" w:cs="SimSun"/>
          <w:sz w:val="24"/>
          <w:szCs w:val="24"/>
          <w:spacing w:val="18"/>
        </w:rPr>
        <w:t xml:space="preserve"> </w:t>
      </w:r>
      <w:r>
        <w:rPr>
          <w:rFonts w:ascii="SimSun" w:hAnsi="SimSun" w:eastAsia="SimSun" w:cs="SimSun"/>
          <w:sz w:val="24"/>
          <w:szCs w:val="24"/>
          <w:spacing w:val="-1"/>
        </w:rPr>
        <w:t>要代表性树种的植物生物学特性，观赏用途及园林价值。</w:t>
      </w:r>
    </w:p>
    <w:p>
      <w:pPr>
        <w:ind w:left="22" w:right="80" w:firstLine="474"/>
        <w:spacing w:before="35" w:line="346"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SimSun" w:hAnsi="SimSun" w:eastAsia="SimSun" w:cs="SimSun"/>
          <w:sz w:val="24"/>
          <w:szCs w:val="24"/>
          <w:spacing w:val="-3"/>
        </w:rPr>
        <w:t>.安息香（野茉莉）科：①安息香（野茉莉）科各属的主要特征、观赏价值</w:t>
      </w:r>
      <w:r>
        <w:rPr>
          <w:rFonts w:ascii="SimSun" w:hAnsi="SimSun" w:eastAsia="SimSun" w:cs="SimSun"/>
          <w:sz w:val="24"/>
          <w:szCs w:val="24"/>
          <w:spacing w:val="7"/>
        </w:rPr>
        <w:t xml:space="preserve"> </w:t>
      </w:r>
      <w:r>
        <w:rPr>
          <w:rFonts w:ascii="SimSun" w:hAnsi="SimSun" w:eastAsia="SimSun" w:cs="SimSun"/>
          <w:sz w:val="24"/>
          <w:szCs w:val="24"/>
        </w:rPr>
        <w:t>和园林应用；②各属重要代表性树种的生物学特</w:t>
      </w:r>
      <w:r>
        <w:rPr>
          <w:rFonts w:ascii="SimSun" w:hAnsi="SimSun" w:eastAsia="SimSun" w:cs="SimSun"/>
          <w:sz w:val="24"/>
          <w:szCs w:val="24"/>
          <w:spacing w:val="-1"/>
        </w:rPr>
        <w:t>性、观赏用途及园林价值。</w:t>
      </w:r>
    </w:p>
    <w:p>
      <w:pPr>
        <w:ind w:left="20" w:right="80" w:firstLine="481"/>
        <w:spacing w:before="37" w:line="346" w:lineRule="auto"/>
        <w:rPr>
          <w:rFonts w:ascii="SimSun" w:hAnsi="SimSun" w:eastAsia="SimSun" w:cs="SimSun"/>
          <w:sz w:val="24"/>
          <w:szCs w:val="24"/>
        </w:rPr>
      </w:pPr>
      <w:r>
        <w:rPr>
          <w:rFonts w:ascii="Times New Roman" w:hAnsi="Times New Roman" w:eastAsia="Times New Roman" w:cs="Times New Roman"/>
          <w:sz w:val="24"/>
          <w:szCs w:val="24"/>
          <w:spacing w:val="-3"/>
        </w:rPr>
        <w:t>3</w:t>
      </w:r>
      <w:r>
        <w:rPr>
          <w:rFonts w:ascii="SimSun" w:hAnsi="SimSun" w:eastAsia="SimSun" w:cs="SimSun"/>
          <w:sz w:val="24"/>
          <w:szCs w:val="24"/>
          <w:spacing w:val="-3"/>
        </w:rPr>
        <w:t>.木樨科：①木樨科各属的主要特征、观赏价值和园林应用；②各属重要代</w:t>
      </w:r>
      <w:r>
        <w:rPr>
          <w:rFonts w:ascii="SimSun" w:hAnsi="SimSun" w:eastAsia="SimSun" w:cs="SimSun"/>
          <w:sz w:val="24"/>
          <w:szCs w:val="24"/>
          <w:spacing w:val="2"/>
        </w:rPr>
        <w:t xml:space="preserve"> </w:t>
      </w:r>
      <w:r>
        <w:rPr>
          <w:rFonts w:ascii="SimSun" w:hAnsi="SimSun" w:eastAsia="SimSun" w:cs="SimSun"/>
          <w:sz w:val="24"/>
          <w:szCs w:val="24"/>
          <w:spacing w:val="-1"/>
        </w:rPr>
        <w:t>表性树种的生物学特性、观赏用途及园林价值。</w:t>
      </w:r>
    </w:p>
    <w:p>
      <w:pPr>
        <w:ind w:left="20" w:right="80" w:firstLine="475"/>
        <w:spacing w:before="36" w:line="346" w:lineRule="auto"/>
        <w:rPr>
          <w:rFonts w:ascii="SimSun" w:hAnsi="SimSun" w:eastAsia="SimSun" w:cs="SimSun"/>
          <w:sz w:val="24"/>
          <w:szCs w:val="24"/>
        </w:rPr>
      </w:pPr>
      <w:r>
        <w:rPr>
          <w:rFonts w:ascii="Times New Roman" w:hAnsi="Times New Roman" w:eastAsia="Times New Roman" w:cs="Times New Roman"/>
          <w:sz w:val="24"/>
          <w:szCs w:val="24"/>
          <w:spacing w:val="-3"/>
        </w:rPr>
        <w:t>4</w:t>
      </w:r>
      <w:r>
        <w:rPr>
          <w:rFonts w:ascii="SimSun" w:hAnsi="SimSun" w:eastAsia="SimSun" w:cs="SimSun"/>
          <w:sz w:val="24"/>
          <w:szCs w:val="24"/>
          <w:spacing w:val="-3"/>
        </w:rPr>
        <w:t>.茜草科：①茜草科各属的主要特征、观赏价值和园林应用；②各属重要代</w:t>
      </w:r>
      <w:r>
        <w:rPr>
          <w:rFonts w:ascii="SimSun" w:hAnsi="SimSun" w:eastAsia="SimSun" w:cs="SimSun"/>
          <w:sz w:val="24"/>
          <w:szCs w:val="24"/>
          <w:spacing w:val="8"/>
        </w:rPr>
        <w:t xml:space="preserve"> </w:t>
      </w:r>
      <w:r>
        <w:rPr>
          <w:rFonts w:ascii="SimSun" w:hAnsi="SimSun" w:eastAsia="SimSun" w:cs="SimSun"/>
          <w:sz w:val="24"/>
          <w:szCs w:val="24"/>
          <w:spacing w:val="-1"/>
        </w:rPr>
        <w:t>表性树种的植物生物学特性、观赏用途及园林价值。</w:t>
      </w:r>
    </w:p>
    <w:p>
      <w:pPr>
        <w:ind w:left="20" w:right="80" w:firstLine="483"/>
        <w:spacing w:before="36" w:line="346" w:lineRule="auto"/>
        <w:rPr>
          <w:rFonts w:ascii="SimSun" w:hAnsi="SimSun" w:eastAsia="SimSun" w:cs="SimSun"/>
          <w:sz w:val="24"/>
          <w:szCs w:val="24"/>
        </w:rPr>
      </w:pPr>
      <w:r>
        <w:rPr>
          <w:rFonts w:ascii="Times New Roman" w:hAnsi="Times New Roman" w:eastAsia="Times New Roman" w:cs="Times New Roman"/>
          <w:sz w:val="24"/>
          <w:szCs w:val="24"/>
          <w:spacing w:val="-3"/>
        </w:rPr>
        <w:t>5</w:t>
      </w:r>
      <w:r>
        <w:rPr>
          <w:rFonts w:ascii="SimSun" w:hAnsi="SimSun" w:eastAsia="SimSun" w:cs="SimSun"/>
          <w:sz w:val="24"/>
          <w:szCs w:val="24"/>
          <w:spacing w:val="-3"/>
        </w:rPr>
        <w:t>.忍冬科：①忍冬科各属的主要特征、观赏价值和园林应用；②各属重要代</w:t>
      </w:r>
      <w:r>
        <w:rPr>
          <w:rFonts w:ascii="SimSun" w:hAnsi="SimSun" w:eastAsia="SimSun" w:cs="SimSun"/>
          <w:sz w:val="24"/>
          <w:szCs w:val="24"/>
        </w:rPr>
        <w:t xml:space="preserve"> </w:t>
      </w:r>
      <w:r>
        <w:rPr>
          <w:rFonts w:ascii="SimSun" w:hAnsi="SimSun" w:eastAsia="SimSun" w:cs="SimSun"/>
          <w:sz w:val="24"/>
          <w:szCs w:val="24"/>
          <w:spacing w:val="-1"/>
        </w:rPr>
        <w:t>表性树种的生物学特性、观赏用途及园林价值。</w:t>
      </w:r>
    </w:p>
    <w:p>
      <w:pPr>
        <w:ind w:left="501"/>
        <w:spacing w:before="36"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23" w:right="80" w:firstLine="478"/>
        <w:spacing w:before="183" w:line="347" w:lineRule="auto"/>
        <w:rPr>
          <w:rFonts w:ascii="SimSun" w:hAnsi="SimSun" w:eastAsia="SimSun" w:cs="SimSun"/>
          <w:sz w:val="24"/>
          <w:szCs w:val="24"/>
        </w:rPr>
      </w:pPr>
      <w:r>
        <w:rPr>
          <w:rFonts w:ascii="SimSun" w:hAnsi="SimSun" w:eastAsia="SimSun" w:cs="SimSun"/>
          <w:sz w:val="24"/>
          <w:szCs w:val="24"/>
          <w:spacing w:val="-3"/>
        </w:rPr>
        <w:t>本章重点：①杜鹃花科、安息香科（野茉莉科）、木樨科、忍冬科的主</w:t>
      </w:r>
      <w:r>
        <w:rPr>
          <w:rFonts w:ascii="SimSun" w:hAnsi="SimSun" w:eastAsia="SimSun" w:cs="SimSun"/>
          <w:sz w:val="24"/>
          <w:szCs w:val="24"/>
          <w:spacing w:val="-4"/>
        </w:rPr>
        <w:t>要特</w:t>
      </w:r>
      <w:r>
        <w:rPr>
          <w:rFonts w:ascii="SimSun" w:hAnsi="SimSun" w:eastAsia="SimSun" w:cs="SimSun"/>
          <w:sz w:val="24"/>
          <w:szCs w:val="24"/>
        </w:rPr>
        <w:t xml:space="preserve"> </w:t>
      </w:r>
      <w:r>
        <w:rPr>
          <w:rFonts w:ascii="SimSun" w:hAnsi="SimSun" w:eastAsia="SimSun" w:cs="SimSun"/>
          <w:sz w:val="24"/>
          <w:szCs w:val="24"/>
          <w:spacing w:val="-2"/>
        </w:rPr>
        <w:t>征及园林用途。</w:t>
      </w:r>
    </w:p>
    <w:p>
      <w:pPr>
        <w:ind w:left="23" w:right="80" w:firstLine="478"/>
        <w:spacing w:before="34" w:line="347" w:lineRule="auto"/>
        <w:rPr>
          <w:rFonts w:ascii="SimSun" w:hAnsi="SimSun" w:eastAsia="SimSun" w:cs="SimSun"/>
          <w:sz w:val="24"/>
          <w:szCs w:val="24"/>
        </w:rPr>
      </w:pPr>
      <w:r>
        <w:rPr>
          <w:rFonts w:ascii="SimSun" w:hAnsi="SimSun" w:eastAsia="SimSun" w:cs="SimSun"/>
          <w:sz w:val="24"/>
          <w:szCs w:val="24"/>
          <w:spacing w:val="-3"/>
        </w:rPr>
        <w:t>本章难点：①杜鹃花科、安息香科（野茉莉科）、木樨科、忍冬科的主</w:t>
      </w:r>
      <w:r>
        <w:rPr>
          <w:rFonts w:ascii="SimSun" w:hAnsi="SimSun" w:eastAsia="SimSun" w:cs="SimSun"/>
          <w:sz w:val="24"/>
          <w:szCs w:val="24"/>
          <w:spacing w:val="-4"/>
        </w:rPr>
        <w:t>要特</w:t>
      </w:r>
      <w:r>
        <w:rPr>
          <w:rFonts w:ascii="SimSun" w:hAnsi="SimSun" w:eastAsia="SimSun" w:cs="SimSun"/>
          <w:sz w:val="24"/>
          <w:szCs w:val="24"/>
        </w:rPr>
        <w:t xml:space="preserve"> </w:t>
      </w:r>
      <w:r>
        <w:rPr>
          <w:rFonts w:ascii="SimSun" w:hAnsi="SimSun" w:eastAsia="SimSun" w:cs="SimSun"/>
          <w:sz w:val="24"/>
          <w:szCs w:val="24"/>
          <w:spacing w:val="-1"/>
        </w:rPr>
        <w:t>征生物学特性、生境及园林用途。</w:t>
      </w:r>
    </w:p>
    <w:p>
      <w:pPr>
        <w:ind w:left="3581"/>
        <w:spacing w:before="191" w:line="223" w:lineRule="auto"/>
        <w:rPr>
          <w:rFonts w:ascii="SimHei" w:hAnsi="SimHei" w:eastAsia="SimHei" w:cs="SimHei"/>
          <w:sz w:val="24"/>
          <w:szCs w:val="24"/>
        </w:rPr>
      </w:pPr>
      <w:r>
        <w:rPr>
          <w:rFonts w:ascii="SimHei" w:hAnsi="SimHei" w:eastAsia="SimHei" w:cs="SimHei"/>
          <w:sz w:val="24"/>
          <w:szCs w:val="24"/>
          <w:spacing w:val="-4"/>
        </w:rPr>
        <w:t>单子叶植物</w:t>
      </w:r>
    </w:p>
    <w:p>
      <w:pPr>
        <w:pStyle w:val="BodyText"/>
        <w:spacing w:line="254"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22" w:right="31" w:firstLine="479"/>
        <w:spacing w:before="181" w:line="353" w:lineRule="auto"/>
        <w:jc w:val="both"/>
        <w:rPr>
          <w:rFonts w:ascii="SimSun" w:hAnsi="SimSun" w:eastAsia="SimSun" w:cs="SimSun"/>
          <w:sz w:val="24"/>
          <w:szCs w:val="24"/>
        </w:rPr>
      </w:pPr>
      <w:r>
        <w:rPr>
          <w:rFonts w:ascii="SimSun" w:hAnsi="SimSun" w:eastAsia="SimSun" w:cs="SimSun"/>
          <w:sz w:val="24"/>
          <w:szCs w:val="24"/>
          <w:spacing w:val="-2"/>
        </w:rPr>
        <w:t>通过本章的学习，识记竹类各属以及主要代表种的主要识别特征（枝、叶、</w:t>
      </w:r>
      <w:r>
        <w:rPr>
          <w:rFonts w:ascii="SimSun" w:hAnsi="SimSun" w:eastAsia="SimSun" w:cs="SimSun"/>
          <w:sz w:val="24"/>
          <w:szCs w:val="24"/>
          <w:spacing w:val="15"/>
        </w:rPr>
        <w:t xml:space="preserve"> </w:t>
      </w:r>
      <w:r>
        <w:rPr>
          <w:rFonts w:ascii="SimSun" w:hAnsi="SimSun" w:eastAsia="SimSun" w:cs="SimSun"/>
          <w:sz w:val="24"/>
          <w:szCs w:val="24"/>
          <w:spacing w:val="-3"/>
        </w:rPr>
        <w:t>笋、竹鞭）及各树种的主要识别特征（枝、叶、花、果）、分布与生境、主要观</w:t>
      </w:r>
      <w:r>
        <w:rPr>
          <w:rFonts w:ascii="SimSun" w:hAnsi="SimSun" w:eastAsia="SimSun" w:cs="SimSun"/>
          <w:sz w:val="24"/>
          <w:szCs w:val="24"/>
          <w:spacing w:val="4"/>
        </w:rPr>
        <w:t xml:space="preserve"> </w:t>
      </w:r>
      <w:r>
        <w:rPr>
          <w:rFonts w:ascii="SimSun" w:hAnsi="SimSun" w:eastAsia="SimSun" w:cs="SimSun"/>
          <w:sz w:val="24"/>
          <w:szCs w:val="24"/>
          <w:spacing w:val="-3"/>
        </w:rPr>
        <w:t>赏价值和园林用途；熟记识别竹种和树种的形态特征；熟练掌握、应用其主要观</w:t>
      </w:r>
      <w:r>
        <w:rPr>
          <w:rFonts w:ascii="SimSun" w:hAnsi="SimSun" w:eastAsia="SimSun" w:cs="SimSun"/>
          <w:sz w:val="24"/>
          <w:szCs w:val="24"/>
          <w:spacing w:val="4"/>
        </w:rPr>
        <w:t xml:space="preserve"> </w:t>
      </w:r>
      <w:r>
        <w:rPr>
          <w:rFonts w:ascii="SimSun" w:hAnsi="SimSun" w:eastAsia="SimSun" w:cs="SimSun"/>
          <w:sz w:val="24"/>
          <w:szCs w:val="24"/>
          <w:spacing w:val="-2"/>
        </w:rPr>
        <w:t>赏价值和园林用途。</w:t>
      </w:r>
    </w:p>
    <w:p>
      <w:pPr>
        <w:ind w:left="504"/>
        <w:spacing w:before="37"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40" w:right="80" w:firstLine="464"/>
        <w:spacing w:before="182" w:line="347" w:lineRule="auto"/>
        <w:rPr>
          <w:rFonts w:ascii="SimSun" w:hAnsi="SimSun" w:eastAsia="SimSun" w:cs="SimSun"/>
          <w:sz w:val="24"/>
          <w:szCs w:val="24"/>
        </w:rPr>
      </w:pPr>
      <w:r>
        <w:rPr>
          <w:rFonts w:ascii="SimSun" w:hAnsi="SimSun" w:eastAsia="SimSun" w:cs="SimSun"/>
          <w:sz w:val="24"/>
          <w:szCs w:val="24"/>
          <w:spacing w:val="-3"/>
        </w:rPr>
        <w:t>一般考核：①棕榈科、百合科的植物学特性和分类依据；②各科属</w:t>
      </w:r>
      <w:r>
        <w:rPr>
          <w:rFonts w:ascii="SimSun" w:hAnsi="SimSun" w:eastAsia="SimSun" w:cs="SimSun"/>
          <w:sz w:val="24"/>
          <w:szCs w:val="24"/>
          <w:spacing w:val="-4"/>
        </w:rPr>
        <w:t>代表树种</w:t>
      </w:r>
      <w:r>
        <w:rPr>
          <w:rFonts w:ascii="SimSun" w:hAnsi="SimSun" w:eastAsia="SimSun" w:cs="SimSun"/>
          <w:sz w:val="24"/>
          <w:szCs w:val="24"/>
        </w:rPr>
        <w:t xml:space="preserve"> </w:t>
      </w:r>
      <w:r>
        <w:rPr>
          <w:rFonts w:ascii="SimSun" w:hAnsi="SimSun" w:eastAsia="SimSun" w:cs="SimSun"/>
          <w:sz w:val="24"/>
          <w:szCs w:val="24"/>
          <w:spacing w:val="-3"/>
        </w:rPr>
        <w:t>的观赏特性和园林应用。</w:t>
      </w:r>
    </w:p>
    <w:p>
      <w:pPr>
        <w:ind w:left="21" w:right="80" w:firstLine="480"/>
        <w:spacing w:before="33" w:line="347" w:lineRule="auto"/>
        <w:rPr>
          <w:rFonts w:ascii="SimSun" w:hAnsi="SimSun" w:eastAsia="SimSun" w:cs="SimSun"/>
          <w:sz w:val="24"/>
          <w:szCs w:val="24"/>
        </w:rPr>
      </w:pPr>
      <w:r>
        <w:rPr>
          <w:rFonts w:ascii="SimSun" w:hAnsi="SimSun" w:eastAsia="SimSun" w:cs="SimSun"/>
          <w:sz w:val="24"/>
          <w:szCs w:val="24"/>
          <w:spacing w:val="-3"/>
        </w:rPr>
        <w:t>重点考核：①竹亚科各属代表种的特征及观赏价值；②常见竹种（包括</w:t>
      </w:r>
      <w:r>
        <w:rPr>
          <w:rFonts w:ascii="SimSun" w:hAnsi="SimSun" w:eastAsia="SimSun" w:cs="SimSun"/>
          <w:sz w:val="24"/>
          <w:szCs w:val="24"/>
          <w:spacing w:val="-4"/>
        </w:rPr>
        <w:t>丛生</w:t>
      </w:r>
      <w:r>
        <w:rPr>
          <w:rFonts w:ascii="SimSun" w:hAnsi="SimSun" w:eastAsia="SimSun" w:cs="SimSun"/>
          <w:sz w:val="24"/>
          <w:szCs w:val="24"/>
        </w:rPr>
        <w:t xml:space="preserve"> </w:t>
      </w:r>
      <w:r>
        <w:rPr>
          <w:rFonts w:ascii="SimSun" w:hAnsi="SimSun" w:eastAsia="SimSun" w:cs="SimSun"/>
          <w:sz w:val="24"/>
          <w:szCs w:val="24"/>
          <w:spacing w:val="-1"/>
        </w:rPr>
        <w:t>竹与散生竹）的园林应用。</w:t>
      </w:r>
    </w:p>
    <w:p>
      <w:pPr>
        <w:ind w:left="501"/>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spacing w:before="184" w:line="217" w:lineRule="auto"/>
        <w:jc w:val="right"/>
        <w:rPr>
          <w:rFonts w:ascii="SimSun" w:hAnsi="SimSun" w:eastAsia="SimSun" w:cs="SimSun"/>
          <w:sz w:val="24"/>
          <w:szCs w:val="24"/>
        </w:rPr>
      </w:pPr>
      <w:r>
        <w:rPr>
          <w:rFonts w:ascii="SimSun" w:hAnsi="SimSun" w:eastAsia="SimSun" w:cs="SimSun"/>
          <w:sz w:val="24"/>
          <w:szCs w:val="24"/>
          <w:spacing w:val="-8"/>
        </w:rPr>
        <w:t>本章重点：①竹亚科各属代表种的特征及观赏价值；②常见竹种的园林应用。</w:t>
      </w:r>
    </w:p>
    <w:p>
      <w:pPr>
        <w:spacing w:line="217" w:lineRule="auto"/>
        <w:sectPr>
          <w:footerReference w:type="default" r:id="rId7"/>
          <w:pgSz w:w="11906" w:h="16839"/>
          <w:pgMar w:top="1431" w:right="1716" w:bottom="1170" w:left="1785" w:header="0" w:footer="956" w:gutter="0"/>
        </w:sectPr>
        <w:rPr>
          <w:rFonts w:ascii="SimSun" w:hAnsi="SimSun" w:eastAsia="SimSun" w:cs="SimSun"/>
          <w:sz w:val="24"/>
          <w:szCs w:val="24"/>
        </w:rPr>
      </w:pPr>
    </w:p>
    <w:p>
      <w:pPr>
        <w:ind w:left="22" w:right="80" w:firstLine="479"/>
        <w:spacing w:before="122" w:line="347" w:lineRule="auto"/>
        <w:rPr>
          <w:rFonts w:ascii="SimSun" w:hAnsi="SimSun" w:eastAsia="SimSun" w:cs="SimSun"/>
          <w:sz w:val="24"/>
          <w:szCs w:val="24"/>
        </w:rPr>
      </w:pPr>
      <w:r>
        <w:rPr>
          <w:rFonts w:ascii="SimSun" w:hAnsi="SimSun" w:eastAsia="SimSun" w:cs="SimSun"/>
          <w:sz w:val="24"/>
          <w:szCs w:val="24"/>
          <w:spacing w:val="-3"/>
        </w:rPr>
        <w:t>本章难点：①竹亚科各属代表种的生物学特性与生态学习性；②丛生竹</w:t>
      </w:r>
      <w:r>
        <w:rPr>
          <w:rFonts w:ascii="SimSun" w:hAnsi="SimSun" w:eastAsia="SimSun" w:cs="SimSun"/>
          <w:sz w:val="24"/>
          <w:szCs w:val="24"/>
          <w:spacing w:val="-4"/>
        </w:rPr>
        <w:t>与散</w:t>
      </w:r>
      <w:r>
        <w:rPr>
          <w:rFonts w:ascii="SimSun" w:hAnsi="SimSun" w:eastAsia="SimSun" w:cs="SimSun"/>
          <w:sz w:val="24"/>
          <w:szCs w:val="24"/>
        </w:rPr>
        <w:t xml:space="preserve"> </w:t>
      </w:r>
      <w:r>
        <w:rPr>
          <w:rFonts w:ascii="SimSun" w:hAnsi="SimSun" w:eastAsia="SimSun" w:cs="SimSun"/>
          <w:sz w:val="24"/>
          <w:szCs w:val="24"/>
          <w:spacing w:val="-1"/>
        </w:rPr>
        <w:t>生竹种的适宜生境与园林应用。</w:t>
      </w:r>
    </w:p>
    <w:p>
      <w:pPr>
        <w:ind w:left="3888"/>
        <w:spacing w:before="189" w:line="222" w:lineRule="auto"/>
        <w:rPr>
          <w:rFonts w:ascii="SimHei" w:hAnsi="SimHei" w:eastAsia="SimHei" w:cs="SimHei"/>
          <w:sz w:val="24"/>
          <w:szCs w:val="24"/>
        </w:rPr>
      </w:pPr>
      <w:r>
        <w:rPr>
          <w:rFonts w:ascii="SimHei" w:hAnsi="SimHei" w:eastAsia="SimHei" w:cs="SimHei"/>
          <w:sz w:val="24"/>
          <w:szCs w:val="24"/>
          <w:spacing w:val="-12"/>
        </w:rPr>
        <w:t>附</w:t>
      </w:r>
      <w:r>
        <w:rPr>
          <w:rFonts w:ascii="SimHei" w:hAnsi="SimHei" w:eastAsia="SimHei" w:cs="SimHei"/>
          <w:sz w:val="24"/>
          <w:szCs w:val="24"/>
          <w:spacing w:val="11"/>
        </w:rPr>
        <w:t xml:space="preserve"> </w:t>
      </w:r>
      <w:r>
        <w:rPr>
          <w:rFonts w:ascii="SimHei" w:hAnsi="SimHei" w:eastAsia="SimHei" w:cs="SimHei"/>
          <w:sz w:val="24"/>
          <w:szCs w:val="24"/>
          <w:spacing w:val="-12"/>
        </w:rPr>
        <w:t>录</w:t>
      </w:r>
    </w:p>
    <w:p>
      <w:pPr>
        <w:pStyle w:val="BodyText"/>
        <w:spacing w:line="256" w:lineRule="auto"/>
        <w:rPr/>
      </w:pPr>
      <w:r/>
    </w:p>
    <w:p>
      <w:pPr>
        <w:ind w:left="504"/>
        <w:spacing w:before="78" w:line="221" w:lineRule="auto"/>
        <w:outlineLvl w:val="1"/>
        <w:rPr>
          <w:rFonts w:ascii="SimSun" w:hAnsi="SimSun" w:eastAsia="SimSun" w:cs="SimSun"/>
          <w:sz w:val="24"/>
          <w:szCs w:val="24"/>
        </w:rPr>
      </w:pPr>
      <w:r>
        <w:rPr>
          <w:rFonts w:ascii="SimSun" w:hAnsi="SimSun" w:eastAsia="SimSun" w:cs="SimSun"/>
          <w:sz w:val="24"/>
          <w:szCs w:val="24"/>
          <w:b/>
          <w:bCs/>
          <w:spacing w:val="-4"/>
        </w:rPr>
        <w:t>一、学习目的与要求</w:t>
      </w:r>
    </w:p>
    <w:p>
      <w:pPr>
        <w:ind w:left="38" w:firstLine="462"/>
        <w:spacing w:before="181" w:line="346" w:lineRule="auto"/>
        <w:rPr>
          <w:rFonts w:ascii="SimSun" w:hAnsi="SimSun" w:eastAsia="SimSun" w:cs="SimSun"/>
          <w:sz w:val="24"/>
          <w:szCs w:val="24"/>
        </w:rPr>
      </w:pPr>
      <w:r>
        <w:rPr>
          <w:rFonts w:ascii="SimSun" w:hAnsi="SimSun" w:eastAsia="SimSun" w:cs="SimSun"/>
          <w:sz w:val="24"/>
          <w:szCs w:val="24"/>
          <w:spacing w:val="-3"/>
        </w:rPr>
        <w:t>通过本章的学习，了解我国不同地区的城市代表植物；熟记直辖市、行政特</w:t>
      </w:r>
      <w:r>
        <w:rPr>
          <w:rFonts w:ascii="SimSun" w:hAnsi="SimSun" w:eastAsia="SimSun" w:cs="SimSun"/>
          <w:sz w:val="24"/>
          <w:szCs w:val="24"/>
        </w:rPr>
        <w:t xml:space="preserve"> </w:t>
      </w:r>
      <w:r>
        <w:rPr>
          <w:rFonts w:ascii="SimSun" w:hAnsi="SimSun" w:eastAsia="SimSun" w:cs="SimSun"/>
          <w:sz w:val="24"/>
          <w:szCs w:val="24"/>
          <w:spacing w:val="-8"/>
        </w:rPr>
        <w:t>区、各省及自治区首府城市的市花和市树；熟练掌握各市花和市树所对应的科属。</w:t>
      </w:r>
    </w:p>
    <w:p>
      <w:pPr>
        <w:ind w:left="504"/>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二、考核知识点与考核要求</w:t>
      </w:r>
    </w:p>
    <w:p>
      <w:pPr>
        <w:ind w:left="522"/>
        <w:spacing w:before="184" w:line="217" w:lineRule="auto"/>
        <w:rPr>
          <w:rFonts w:ascii="SimSun" w:hAnsi="SimSun" w:eastAsia="SimSun" w:cs="SimSun"/>
          <w:sz w:val="24"/>
          <w:szCs w:val="24"/>
        </w:rPr>
      </w:pPr>
      <w:r>
        <w:rPr>
          <w:rFonts w:ascii="SimSun" w:hAnsi="SimSun" w:eastAsia="SimSun" w:cs="SimSun"/>
          <w:sz w:val="24"/>
          <w:szCs w:val="24"/>
          <w:spacing w:val="-2"/>
        </w:rPr>
        <w:t>了解：①县级市的市花和市树及其所在科属。</w:t>
      </w:r>
    </w:p>
    <w:p>
      <w:pPr>
        <w:ind w:left="504"/>
        <w:spacing w:before="185" w:line="217" w:lineRule="auto"/>
        <w:rPr>
          <w:rFonts w:ascii="SimSun" w:hAnsi="SimSun" w:eastAsia="SimSun" w:cs="SimSun"/>
          <w:sz w:val="24"/>
          <w:szCs w:val="24"/>
        </w:rPr>
      </w:pPr>
      <w:r>
        <w:rPr>
          <w:rFonts w:ascii="SimSun" w:hAnsi="SimSun" w:eastAsia="SimSun" w:cs="SimSun"/>
          <w:sz w:val="24"/>
          <w:szCs w:val="24"/>
          <w:spacing w:val="-1"/>
        </w:rPr>
        <w:t>一般考核：①地级市的市花和市树及其所在科属。</w:t>
      </w:r>
    </w:p>
    <w:p>
      <w:pPr>
        <w:ind w:left="20" w:right="80" w:firstLine="481"/>
        <w:spacing w:before="187" w:line="346" w:lineRule="auto"/>
        <w:rPr>
          <w:rFonts w:ascii="SimSun" w:hAnsi="SimSun" w:eastAsia="SimSun" w:cs="SimSun"/>
          <w:sz w:val="24"/>
          <w:szCs w:val="24"/>
        </w:rPr>
      </w:pPr>
      <w:r>
        <w:rPr>
          <w:rFonts w:ascii="SimSun" w:hAnsi="SimSun" w:eastAsia="SimSun" w:cs="SimSun"/>
          <w:sz w:val="24"/>
          <w:szCs w:val="24"/>
          <w:spacing w:val="-3"/>
        </w:rPr>
        <w:t>重点考核：①直辖市、行政特区、各省及自治区首府城市的市花市树及</w:t>
      </w:r>
      <w:r>
        <w:rPr>
          <w:rFonts w:ascii="SimSun" w:hAnsi="SimSun" w:eastAsia="SimSun" w:cs="SimSun"/>
          <w:sz w:val="24"/>
          <w:szCs w:val="24"/>
          <w:spacing w:val="-4"/>
        </w:rPr>
        <w:t>其所</w:t>
      </w:r>
      <w:r>
        <w:rPr>
          <w:rFonts w:ascii="SimSun" w:hAnsi="SimSun" w:eastAsia="SimSun" w:cs="SimSun"/>
          <w:sz w:val="24"/>
          <w:szCs w:val="24"/>
        </w:rPr>
        <w:t xml:space="preserve"> </w:t>
      </w:r>
      <w:r>
        <w:rPr>
          <w:rFonts w:ascii="SimSun" w:hAnsi="SimSun" w:eastAsia="SimSun" w:cs="SimSun"/>
          <w:sz w:val="24"/>
          <w:szCs w:val="24"/>
          <w:spacing w:val="-2"/>
        </w:rPr>
        <w:t>在的科属。</w:t>
      </w:r>
    </w:p>
    <w:p>
      <w:pPr>
        <w:ind w:left="501"/>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三、本章的重点和难点</w:t>
      </w:r>
    </w:p>
    <w:p>
      <w:pPr>
        <w:ind w:left="20" w:right="80" w:firstLine="481"/>
        <w:spacing w:before="185" w:line="346" w:lineRule="auto"/>
        <w:rPr>
          <w:rFonts w:ascii="SimSun" w:hAnsi="SimSun" w:eastAsia="SimSun" w:cs="SimSun"/>
          <w:sz w:val="24"/>
          <w:szCs w:val="24"/>
        </w:rPr>
      </w:pPr>
      <w:r>
        <w:rPr>
          <w:rFonts w:ascii="SimSun" w:hAnsi="SimSun" w:eastAsia="SimSun" w:cs="SimSun"/>
          <w:sz w:val="24"/>
          <w:szCs w:val="24"/>
          <w:spacing w:val="-3"/>
        </w:rPr>
        <w:t>本章重点：①直辖市、行政特区、各省及自治区首府城市的市花市树及</w:t>
      </w:r>
      <w:r>
        <w:rPr>
          <w:rFonts w:ascii="SimSun" w:hAnsi="SimSun" w:eastAsia="SimSun" w:cs="SimSun"/>
          <w:sz w:val="24"/>
          <w:szCs w:val="24"/>
          <w:spacing w:val="-4"/>
        </w:rPr>
        <w:t>其所</w:t>
      </w:r>
      <w:r>
        <w:rPr>
          <w:rFonts w:ascii="SimSun" w:hAnsi="SimSun" w:eastAsia="SimSun" w:cs="SimSun"/>
          <w:sz w:val="24"/>
          <w:szCs w:val="24"/>
        </w:rPr>
        <w:t xml:space="preserve"> </w:t>
      </w:r>
      <w:r>
        <w:rPr>
          <w:rFonts w:ascii="SimSun" w:hAnsi="SimSun" w:eastAsia="SimSun" w:cs="SimSun"/>
          <w:sz w:val="24"/>
          <w:szCs w:val="24"/>
          <w:spacing w:val="-3"/>
        </w:rPr>
        <w:t>在科属。</w:t>
      </w:r>
    </w:p>
    <w:p>
      <w:pPr>
        <w:ind w:left="21" w:right="80" w:firstLine="480"/>
        <w:spacing w:before="34" w:line="347" w:lineRule="auto"/>
        <w:rPr>
          <w:rFonts w:ascii="SimSun" w:hAnsi="SimSun" w:eastAsia="SimSun" w:cs="SimSun"/>
          <w:sz w:val="24"/>
          <w:szCs w:val="24"/>
        </w:rPr>
      </w:pPr>
      <w:r>
        <w:rPr>
          <w:rFonts w:ascii="SimSun" w:hAnsi="SimSun" w:eastAsia="SimSun" w:cs="SimSun"/>
          <w:sz w:val="24"/>
          <w:szCs w:val="24"/>
          <w:spacing w:val="-3"/>
        </w:rPr>
        <w:t>本章难点：①直辖市、行政特区、各省及自治区首府城市的市花市树的</w:t>
      </w:r>
      <w:r>
        <w:rPr>
          <w:rFonts w:ascii="SimSun" w:hAnsi="SimSun" w:eastAsia="SimSun" w:cs="SimSun"/>
          <w:sz w:val="24"/>
          <w:szCs w:val="24"/>
          <w:spacing w:val="-4"/>
        </w:rPr>
        <w:t>观赏</w:t>
      </w:r>
      <w:r>
        <w:rPr>
          <w:rFonts w:ascii="SimSun" w:hAnsi="SimSun" w:eastAsia="SimSun" w:cs="SimSun"/>
          <w:sz w:val="24"/>
          <w:szCs w:val="24"/>
        </w:rPr>
        <w:t xml:space="preserve"> </w:t>
      </w:r>
      <w:r>
        <w:rPr>
          <w:rFonts w:ascii="SimSun" w:hAnsi="SimSun" w:eastAsia="SimSun" w:cs="SimSun"/>
          <w:sz w:val="24"/>
          <w:szCs w:val="24"/>
          <w:spacing w:val="-1"/>
        </w:rPr>
        <w:t>特性与该地气候的生态适应性。</w:t>
      </w:r>
    </w:p>
    <w:p>
      <w:pPr>
        <w:ind w:left="2245"/>
        <w:spacing w:before="169" w:line="222" w:lineRule="auto"/>
        <w:outlineLvl w:val="0"/>
        <w:rPr>
          <w:rFonts w:ascii="SimHei" w:hAnsi="SimHei" w:eastAsia="SimHei" w:cs="SimHei"/>
          <w:sz w:val="28"/>
          <w:szCs w:val="28"/>
        </w:rPr>
      </w:pPr>
      <w:r>
        <w:rPr>
          <w:rFonts w:ascii="SimHei" w:hAnsi="SimHei" w:eastAsia="SimHei" w:cs="SimHei"/>
          <w:sz w:val="28"/>
          <w:szCs w:val="28"/>
          <w:b/>
          <w:bCs/>
          <w:spacing w:val="-5"/>
        </w:rPr>
        <w:t>Ⅳ</w:t>
      </w:r>
      <w:r>
        <w:rPr>
          <w:rFonts w:ascii="SimHei" w:hAnsi="SimHei" w:eastAsia="SimHei" w:cs="SimHei"/>
          <w:sz w:val="28"/>
          <w:szCs w:val="28"/>
          <w:spacing w:val="-5"/>
        </w:rPr>
        <w:t xml:space="preserve">  </w:t>
      </w:r>
      <w:r>
        <w:rPr>
          <w:rFonts w:ascii="SimHei" w:hAnsi="SimHei" w:eastAsia="SimHei" w:cs="SimHei"/>
          <w:sz w:val="28"/>
          <w:szCs w:val="28"/>
          <w:b/>
          <w:bCs/>
          <w:spacing w:val="-5"/>
        </w:rPr>
        <w:t>关于大纲的说明与考核实施要求</w:t>
      </w:r>
    </w:p>
    <w:p>
      <w:pPr>
        <w:ind w:left="504"/>
        <w:spacing w:before="310" w:line="219" w:lineRule="auto"/>
        <w:outlineLvl w:val="1"/>
        <w:rPr>
          <w:rFonts w:ascii="SimSun" w:hAnsi="SimSun" w:eastAsia="SimSun" w:cs="SimSun"/>
          <w:sz w:val="24"/>
          <w:szCs w:val="24"/>
        </w:rPr>
      </w:pPr>
      <w:r>
        <w:rPr>
          <w:rFonts w:ascii="SimSun" w:hAnsi="SimSun" w:eastAsia="SimSun" w:cs="SimSun"/>
          <w:sz w:val="24"/>
          <w:szCs w:val="24"/>
          <w:b/>
          <w:bCs/>
          <w:spacing w:val="-7"/>
        </w:rPr>
        <w:t>一、</w:t>
      </w:r>
      <w:r>
        <w:rPr>
          <w:rFonts w:ascii="SimSun" w:hAnsi="SimSun" w:eastAsia="SimSun" w:cs="SimSun"/>
          <w:sz w:val="24"/>
          <w:szCs w:val="24"/>
          <w:spacing w:val="-60"/>
        </w:rPr>
        <w:t xml:space="preserve"> </w:t>
      </w:r>
      <w:r>
        <w:rPr>
          <w:rFonts w:ascii="SimSun" w:hAnsi="SimSun" w:eastAsia="SimSun" w:cs="SimSun"/>
          <w:sz w:val="24"/>
          <w:szCs w:val="24"/>
          <w:b/>
          <w:bCs/>
          <w:spacing w:val="-7"/>
        </w:rPr>
        <w:t>自学考试大纲的目的和作用</w:t>
      </w:r>
    </w:p>
    <w:p>
      <w:pPr>
        <w:ind w:left="21" w:right="80" w:firstLine="479"/>
        <w:spacing w:before="184" w:line="346" w:lineRule="auto"/>
        <w:rPr>
          <w:rFonts w:ascii="SimSun" w:hAnsi="SimSun" w:eastAsia="SimSun" w:cs="SimSun"/>
          <w:sz w:val="24"/>
          <w:szCs w:val="24"/>
        </w:rPr>
      </w:pPr>
      <w:r>
        <w:rPr>
          <w:rFonts w:ascii="SimSun" w:hAnsi="SimSun" w:eastAsia="SimSun" w:cs="SimSun"/>
          <w:sz w:val="24"/>
          <w:szCs w:val="24"/>
          <w:spacing w:val="-3"/>
        </w:rPr>
        <w:t>课程自学考试大纲是根据专业自学考试计划的要求，结合自学考试的特点而</w:t>
      </w:r>
      <w:r>
        <w:rPr>
          <w:rFonts w:ascii="SimSun" w:hAnsi="SimSun" w:eastAsia="SimSun" w:cs="SimSun"/>
          <w:sz w:val="24"/>
          <w:szCs w:val="24"/>
        </w:rPr>
        <w:t xml:space="preserve"> </w:t>
      </w:r>
      <w:r>
        <w:rPr>
          <w:rFonts w:ascii="SimSun" w:hAnsi="SimSun" w:eastAsia="SimSun" w:cs="SimSun"/>
          <w:sz w:val="24"/>
          <w:szCs w:val="24"/>
        </w:rPr>
        <w:t>确定。其目的是对个人自学、社会助学和课程考</w:t>
      </w:r>
      <w:r>
        <w:rPr>
          <w:rFonts w:ascii="SimSun" w:hAnsi="SimSun" w:eastAsia="SimSun" w:cs="SimSun"/>
          <w:sz w:val="24"/>
          <w:szCs w:val="24"/>
          <w:spacing w:val="-1"/>
        </w:rPr>
        <w:t>试命题进行指导和规定。</w:t>
      </w:r>
    </w:p>
    <w:p>
      <w:pPr>
        <w:ind w:left="24" w:right="80" w:firstLine="475"/>
        <w:spacing w:before="36" w:line="353" w:lineRule="auto"/>
        <w:rPr>
          <w:rFonts w:ascii="SimSun" w:hAnsi="SimSun" w:eastAsia="SimSun" w:cs="SimSun"/>
          <w:sz w:val="24"/>
          <w:szCs w:val="24"/>
        </w:rPr>
      </w:pPr>
      <w:r>
        <w:rPr>
          <w:rFonts w:ascii="SimSun" w:hAnsi="SimSun" w:eastAsia="SimSun" w:cs="SimSun"/>
          <w:sz w:val="24"/>
          <w:szCs w:val="24"/>
          <w:spacing w:val="-3"/>
        </w:rPr>
        <w:t>课程自学考试大纲明确了课程学习的内容以及深度，规定了课程自学考试的</w:t>
      </w:r>
      <w:r>
        <w:rPr>
          <w:rFonts w:ascii="SimSun" w:hAnsi="SimSun" w:eastAsia="SimSun" w:cs="SimSun"/>
          <w:sz w:val="24"/>
          <w:szCs w:val="24"/>
        </w:rPr>
        <w:t xml:space="preserve"> </w:t>
      </w:r>
      <w:r>
        <w:rPr>
          <w:rFonts w:ascii="SimSun" w:hAnsi="SimSun" w:eastAsia="SimSun" w:cs="SimSun"/>
          <w:sz w:val="24"/>
          <w:szCs w:val="24"/>
          <w:spacing w:val="-3"/>
        </w:rPr>
        <w:t>范围和标准。因此，它是编写自学考试教材和辅导书的依据，是社会助学组织进</w:t>
      </w:r>
      <w:r>
        <w:rPr>
          <w:rFonts w:ascii="SimSun" w:hAnsi="SimSun" w:eastAsia="SimSun" w:cs="SimSun"/>
          <w:sz w:val="24"/>
          <w:szCs w:val="24"/>
          <w:spacing w:val="1"/>
        </w:rPr>
        <w:t xml:space="preserve"> </w:t>
      </w:r>
      <w:r>
        <w:rPr>
          <w:rFonts w:ascii="SimSun" w:hAnsi="SimSun" w:eastAsia="SimSun" w:cs="SimSun"/>
          <w:sz w:val="24"/>
          <w:szCs w:val="24"/>
          <w:spacing w:val="-3"/>
        </w:rPr>
        <w:t>行自学辅导的依据，是考生学习教材、掌握课程内容知识范围和程度的依据，也</w:t>
      </w:r>
      <w:r>
        <w:rPr>
          <w:rFonts w:ascii="SimSun" w:hAnsi="SimSun" w:eastAsia="SimSun" w:cs="SimSun"/>
          <w:sz w:val="24"/>
          <w:szCs w:val="24"/>
          <w:spacing w:val="1"/>
        </w:rPr>
        <w:t xml:space="preserve"> </w:t>
      </w:r>
      <w:r>
        <w:rPr>
          <w:rFonts w:ascii="SimSun" w:hAnsi="SimSun" w:eastAsia="SimSun" w:cs="SimSun"/>
          <w:sz w:val="24"/>
          <w:szCs w:val="24"/>
          <w:spacing w:val="-2"/>
        </w:rPr>
        <w:t>是进行自学考试命题的依据。</w:t>
      </w:r>
    </w:p>
    <w:p>
      <w:pPr>
        <w:ind w:left="504"/>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二、课程自学考试大纲与教材的关系</w:t>
      </w:r>
    </w:p>
    <w:p>
      <w:pPr>
        <w:ind w:left="20" w:right="80" w:firstLine="480"/>
        <w:spacing w:before="183" w:line="351" w:lineRule="auto"/>
        <w:jc w:val="both"/>
        <w:rPr>
          <w:rFonts w:ascii="SimSun" w:hAnsi="SimSun" w:eastAsia="SimSun" w:cs="SimSun"/>
          <w:sz w:val="24"/>
          <w:szCs w:val="24"/>
        </w:rPr>
      </w:pPr>
      <w:r>
        <w:rPr>
          <w:rFonts w:ascii="SimSun" w:hAnsi="SimSun" w:eastAsia="SimSun" w:cs="SimSun"/>
          <w:sz w:val="24"/>
          <w:szCs w:val="24"/>
          <w:spacing w:val="-3"/>
        </w:rPr>
        <w:t>课程自学考试大纲是进行学习和考核的依据，教材则列出了考生学习本门课</w:t>
      </w:r>
      <w:r>
        <w:rPr>
          <w:rFonts w:ascii="SimSun" w:hAnsi="SimSun" w:eastAsia="SimSun" w:cs="SimSun"/>
          <w:sz w:val="24"/>
          <w:szCs w:val="24"/>
        </w:rPr>
        <w:t xml:space="preserve"> </w:t>
      </w:r>
      <w:r>
        <w:rPr>
          <w:rFonts w:ascii="SimSun" w:hAnsi="SimSun" w:eastAsia="SimSun" w:cs="SimSun"/>
          <w:sz w:val="24"/>
          <w:szCs w:val="24"/>
          <w:spacing w:val="4"/>
        </w:rPr>
        <w:t>程的基本内容与范围，教材的内容是大纲所规定的课程知识和内容的扩展与发</w:t>
      </w:r>
      <w:r>
        <w:rPr>
          <w:rFonts w:ascii="SimSun" w:hAnsi="SimSun" w:eastAsia="SimSun" w:cs="SimSun"/>
          <w:sz w:val="24"/>
          <w:szCs w:val="24"/>
          <w:spacing w:val="5"/>
        </w:rPr>
        <w:t xml:space="preserve"> </w:t>
      </w:r>
      <w:r>
        <w:rPr>
          <w:rFonts w:ascii="SimSun" w:hAnsi="SimSun" w:eastAsia="SimSun" w:cs="SimSun"/>
          <w:sz w:val="24"/>
          <w:szCs w:val="24"/>
          <w:spacing w:val="-3"/>
        </w:rPr>
        <w:t>挥。课程内容在教材中可以体现一定的深度或难度，但在大纲中对考核的要求一</w:t>
      </w:r>
    </w:p>
    <w:p>
      <w:pPr>
        <w:spacing w:line="351" w:lineRule="auto"/>
        <w:sectPr>
          <w:footerReference w:type="default" r:id="rId8"/>
          <w:pgSz w:w="11906" w:h="16839"/>
          <w:pgMar w:top="1431" w:right="1716" w:bottom="1170" w:left="1785" w:header="0" w:footer="956" w:gutter="0"/>
        </w:sectPr>
        <w:rPr>
          <w:rFonts w:ascii="SimSun" w:hAnsi="SimSun" w:eastAsia="SimSun" w:cs="SimSun"/>
          <w:sz w:val="24"/>
          <w:szCs w:val="24"/>
        </w:rPr>
      </w:pPr>
    </w:p>
    <w:p>
      <w:pPr>
        <w:ind w:left="25"/>
        <w:spacing w:before="123" w:line="346" w:lineRule="auto"/>
        <w:rPr>
          <w:rFonts w:ascii="SimSun" w:hAnsi="SimSun" w:eastAsia="SimSun" w:cs="SimSun"/>
          <w:sz w:val="24"/>
          <w:szCs w:val="24"/>
        </w:rPr>
      </w:pPr>
      <w:r>
        <w:rPr>
          <w:rFonts w:ascii="SimSun" w:hAnsi="SimSun" w:eastAsia="SimSun" w:cs="SimSun"/>
          <w:sz w:val="24"/>
          <w:szCs w:val="24"/>
          <w:spacing w:val="-3"/>
        </w:rPr>
        <w:t>定要适当。大纲与教材所体现的课程内容应基本一致，大纲中的课程内容和考核</w:t>
      </w:r>
      <w:r>
        <w:rPr>
          <w:rFonts w:ascii="SimSun" w:hAnsi="SimSun" w:eastAsia="SimSun" w:cs="SimSun"/>
          <w:sz w:val="24"/>
          <w:szCs w:val="24"/>
        </w:rPr>
        <w:t xml:space="preserve"> </w:t>
      </w:r>
      <w:r>
        <w:rPr>
          <w:rFonts w:ascii="SimSun" w:hAnsi="SimSun" w:eastAsia="SimSun" w:cs="SimSun"/>
          <w:sz w:val="24"/>
          <w:szCs w:val="24"/>
          <w:spacing w:val="-2"/>
        </w:rPr>
        <w:t>知识点，教材里一般也要有；反过来，教材里有的内容，大纲里就不一定体现。</w:t>
      </w:r>
    </w:p>
    <w:p>
      <w:pPr>
        <w:ind w:left="501"/>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三、关于自学教材</w:t>
      </w:r>
    </w:p>
    <w:p>
      <w:pPr>
        <w:ind w:left="509"/>
        <w:spacing w:before="183" w:line="220" w:lineRule="auto"/>
        <w:rPr>
          <w:rFonts w:ascii="KaiTi" w:hAnsi="KaiTi" w:eastAsia="KaiTi" w:cs="KaiTi"/>
          <w:sz w:val="24"/>
          <w:szCs w:val="24"/>
        </w:rPr>
      </w:pPr>
      <w:r>
        <w:rPr>
          <w:rFonts w:ascii="KaiTi" w:hAnsi="KaiTi" w:eastAsia="KaiTi" w:cs="KaiTi"/>
          <w:sz w:val="24"/>
          <w:szCs w:val="24"/>
          <w:spacing w:val="-3"/>
        </w:rPr>
        <w:t>本课程使用教材为：《园林树木学》，许晓岗、童丽丽</w:t>
      </w:r>
      <w:r>
        <w:rPr>
          <w:rFonts w:ascii="KaiTi" w:hAnsi="KaiTi" w:eastAsia="KaiTi" w:cs="KaiTi"/>
          <w:sz w:val="24"/>
          <w:szCs w:val="24"/>
          <w:spacing w:val="-4"/>
        </w:rPr>
        <w:t>主编，东南大学出版</w:t>
      </w:r>
    </w:p>
    <w:p>
      <w:pPr>
        <w:ind w:left="22"/>
        <w:spacing w:before="182" w:line="220" w:lineRule="auto"/>
        <w:rPr>
          <w:rFonts w:ascii="KaiTi" w:hAnsi="KaiTi" w:eastAsia="KaiTi" w:cs="KaiTi"/>
          <w:sz w:val="24"/>
          <w:szCs w:val="24"/>
        </w:rPr>
      </w:pPr>
      <w:r>
        <w:rPr>
          <w:rFonts w:ascii="KaiTi" w:hAnsi="KaiTi" w:eastAsia="KaiTi" w:cs="KaiTi"/>
          <w:sz w:val="24"/>
          <w:szCs w:val="24"/>
          <w:spacing w:val="-3"/>
        </w:rPr>
        <w:t>社，2022</w:t>
      </w:r>
      <w:r>
        <w:rPr>
          <w:rFonts w:ascii="KaiTi" w:hAnsi="KaiTi" w:eastAsia="KaiTi" w:cs="KaiTi"/>
          <w:sz w:val="24"/>
          <w:szCs w:val="24"/>
          <w:spacing w:val="-49"/>
        </w:rPr>
        <w:t xml:space="preserve"> </w:t>
      </w:r>
      <w:r>
        <w:rPr>
          <w:rFonts w:ascii="KaiTi" w:hAnsi="KaiTi" w:eastAsia="KaiTi" w:cs="KaiTi"/>
          <w:sz w:val="24"/>
          <w:szCs w:val="24"/>
          <w:spacing w:val="-3"/>
        </w:rPr>
        <w:t>年。</w:t>
      </w:r>
    </w:p>
    <w:p>
      <w:pPr>
        <w:ind w:left="523"/>
        <w:spacing w:before="182" w:line="220" w:lineRule="auto"/>
        <w:outlineLvl w:val="1"/>
        <w:rPr>
          <w:rFonts w:ascii="SimSun" w:hAnsi="SimSun" w:eastAsia="SimSun" w:cs="SimSun"/>
          <w:sz w:val="24"/>
          <w:szCs w:val="24"/>
        </w:rPr>
      </w:pPr>
      <w:r>
        <w:rPr>
          <w:rFonts w:ascii="SimSun" w:hAnsi="SimSun" w:eastAsia="SimSun" w:cs="SimSun"/>
          <w:sz w:val="24"/>
          <w:szCs w:val="24"/>
          <w:b/>
          <w:bCs/>
          <w:spacing w:val="-4"/>
        </w:rPr>
        <w:t>四、关于自学要求和自学方法的指导</w:t>
      </w:r>
    </w:p>
    <w:p>
      <w:pPr>
        <w:ind w:left="21" w:right="48" w:firstLine="480"/>
        <w:spacing w:before="184" w:line="353" w:lineRule="auto"/>
        <w:rPr>
          <w:rFonts w:ascii="SimSun" w:hAnsi="SimSun" w:eastAsia="SimSun" w:cs="SimSun"/>
          <w:sz w:val="24"/>
          <w:szCs w:val="24"/>
        </w:rPr>
      </w:pPr>
      <w:r>
        <w:rPr>
          <w:rFonts w:ascii="SimSun" w:hAnsi="SimSun" w:eastAsia="SimSun" w:cs="SimSun"/>
          <w:sz w:val="24"/>
          <w:szCs w:val="24"/>
          <w:spacing w:val="-3"/>
        </w:rPr>
        <w:t>本大纲的课程基本要求是依据专业考试计划和专业培养目标而确定的。</w:t>
      </w:r>
      <w:r>
        <w:rPr>
          <w:rFonts w:ascii="SimSun" w:hAnsi="SimSun" w:eastAsia="SimSun" w:cs="SimSun"/>
          <w:sz w:val="24"/>
          <w:szCs w:val="24"/>
          <w:spacing w:val="-4"/>
        </w:rPr>
        <w:t>课程</w:t>
      </w:r>
      <w:r>
        <w:rPr>
          <w:rFonts w:ascii="SimSun" w:hAnsi="SimSun" w:eastAsia="SimSun" w:cs="SimSun"/>
          <w:sz w:val="24"/>
          <w:szCs w:val="24"/>
        </w:rPr>
        <w:t xml:space="preserve"> </w:t>
      </w:r>
      <w:r>
        <w:rPr>
          <w:rFonts w:ascii="SimSun" w:hAnsi="SimSun" w:eastAsia="SimSun" w:cs="SimSun"/>
          <w:sz w:val="24"/>
          <w:szCs w:val="24"/>
          <w:spacing w:val="-3"/>
        </w:rPr>
        <w:t>基本要求还明确了课程的基本内容，以及对基本内容掌握的程度。基本要求中的</w:t>
      </w:r>
      <w:r>
        <w:rPr>
          <w:rFonts w:ascii="SimSun" w:hAnsi="SimSun" w:eastAsia="SimSun" w:cs="SimSun"/>
          <w:sz w:val="24"/>
          <w:szCs w:val="24"/>
          <w:spacing w:val="5"/>
        </w:rPr>
        <w:t xml:space="preserve"> </w:t>
      </w:r>
      <w:r>
        <w:rPr>
          <w:rFonts w:ascii="SimSun" w:hAnsi="SimSun" w:eastAsia="SimSun" w:cs="SimSun"/>
          <w:sz w:val="24"/>
          <w:szCs w:val="24"/>
          <w:spacing w:val="-3"/>
        </w:rPr>
        <w:t>知识点构成了课程内容的主体部分。因此，课程基本内容掌握程度、课程考核知</w:t>
      </w:r>
      <w:r>
        <w:rPr>
          <w:rFonts w:ascii="SimSun" w:hAnsi="SimSun" w:eastAsia="SimSun" w:cs="SimSun"/>
          <w:sz w:val="24"/>
          <w:szCs w:val="24"/>
          <w:spacing w:val="5"/>
        </w:rPr>
        <w:t xml:space="preserve"> </w:t>
      </w:r>
      <w:r>
        <w:rPr>
          <w:rFonts w:ascii="SimSun" w:hAnsi="SimSun" w:eastAsia="SimSun" w:cs="SimSun"/>
          <w:sz w:val="24"/>
          <w:szCs w:val="24"/>
          <w:spacing w:val="-1"/>
        </w:rPr>
        <w:t>识点是高等教育自学考试考核的主要内容。</w:t>
      </w:r>
    </w:p>
    <w:p>
      <w:pPr>
        <w:ind w:left="20" w:right="18" w:firstLine="483"/>
        <w:spacing w:before="35" w:line="346" w:lineRule="auto"/>
        <w:rPr>
          <w:rFonts w:ascii="SimSun" w:hAnsi="SimSun" w:eastAsia="SimSun" w:cs="SimSun"/>
          <w:sz w:val="24"/>
          <w:szCs w:val="24"/>
        </w:rPr>
      </w:pPr>
      <w:r>
        <w:rPr>
          <w:rFonts w:ascii="SimSun" w:hAnsi="SimSun" w:eastAsia="SimSun" w:cs="SimSun"/>
          <w:sz w:val="24"/>
          <w:szCs w:val="24"/>
          <w:spacing w:val="-2"/>
        </w:rPr>
        <w:t>为了有效地指导个人自学和社会助学，本大纲已指明了课程的</w:t>
      </w:r>
      <w:r>
        <w:rPr>
          <w:rFonts w:ascii="SimSun" w:hAnsi="SimSun" w:eastAsia="SimSun" w:cs="SimSun"/>
          <w:sz w:val="24"/>
          <w:szCs w:val="24"/>
          <w:spacing w:val="-3"/>
        </w:rPr>
        <w:t>重点和难点，</w:t>
      </w:r>
      <w:r>
        <w:rPr>
          <w:rFonts w:ascii="SimSun" w:hAnsi="SimSun" w:eastAsia="SimSun" w:cs="SimSun"/>
          <w:sz w:val="24"/>
          <w:szCs w:val="24"/>
        </w:rPr>
        <w:t xml:space="preserve"> </w:t>
      </w:r>
      <w:r>
        <w:rPr>
          <w:rFonts w:ascii="SimSun" w:hAnsi="SimSun" w:eastAsia="SimSun" w:cs="SimSun"/>
          <w:sz w:val="24"/>
          <w:szCs w:val="24"/>
          <w:spacing w:val="-1"/>
        </w:rPr>
        <w:t>在章节的基本要求中一般也指明了章节内容的重点和难点。</w:t>
      </w:r>
    </w:p>
    <w:p>
      <w:pPr>
        <w:ind w:left="501"/>
        <w:spacing w:before="36" w:line="219" w:lineRule="auto"/>
        <w:rPr>
          <w:rFonts w:ascii="SimSun" w:hAnsi="SimSun" w:eastAsia="SimSun" w:cs="SimSun"/>
          <w:sz w:val="24"/>
          <w:szCs w:val="24"/>
        </w:rPr>
      </w:pPr>
      <w:r>
        <w:rPr>
          <w:rFonts w:ascii="SimSun" w:hAnsi="SimSun" w:eastAsia="SimSun" w:cs="SimSun"/>
          <w:sz w:val="24"/>
          <w:szCs w:val="24"/>
          <w:spacing w:val="-1"/>
        </w:rPr>
        <w:t>考生在自学过程中应该注意以下问题：</w:t>
      </w:r>
    </w:p>
    <w:p>
      <w:pPr>
        <w:ind w:left="519"/>
        <w:spacing w:before="183" w:line="219" w:lineRule="auto"/>
        <w:rPr>
          <w:rFonts w:ascii="SimSun" w:hAnsi="SimSun" w:eastAsia="SimSun" w:cs="SimSun"/>
          <w:sz w:val="24"/>
          <w:szCs w:val="24"/>
        </w:rPr>
      </w:pPr>
      <w:r>
        <w:rPr>
          <w:rFonts w:ascii="Times New Roman" w:hAnsi="Times New Roman" w:eastAsia="Times New Roman" w:cs="Times New Roman"/>
          <w:sz w:val="24"/>
          <w:szCs w:val="24"/>
          <w:spacing w:val="-1"/>
        </w:rPr>
        <w:t>1</w:t>
      </w:r>
      <w:r>
        <w:rPr>
          <w:rFonts w:ascii="SimSun" w:hAnsi="SimSun" w:eastAsia="SimSun" w:cs="SimSun"/>
          <w:sz w:val="24"/>
          <w:szCs w:val="24"/>
          <w:spacing w:val="-1"/>
        </w:rPr>
        <w:t>.在全面系统学习的基础上理解和掌握基本理论、基</w:t>
      </w:r>
      <w:r>
        <w:rPr>
          <w:rFonts w:ascii="SimSun" w:hAnsi="SimSun" w:eastAsia="SimSun" w:cs="SimSun"/>
          <w:sz w:val="24"/>
          <w:szCs w:val="24"/>
          <w:spacing w:val="-2"/>
        </w:rPr>
        <w:t>本方法</w:t>
      </w:r>
    </w:p>
    <w:p>
      <w:pPr>
        <w:ind w:left="21" w:right="48" w:firstLine="484"/>
        <w:spacing w:before="181" w:line="354" w:lineRule="auto"/>
        <w:rPr>
          <w:rFonts w:ascii="SimSun" w:hAnsi="SimSun" w:eastAsia="SimSun" w:cs="SimSun"/>
          <w:sz w:val="24"/>
          <w:szCs w:val="24"/>
        </w:rPr>
      </w:pPr>
      <w:r>
        <w:rPr>
          <w:rFonts w:ascii="SimSun" w:hAnsi="SimSun" w:eastAsia="SimSun" w:cs="SimSun"/>
          <w:sz w:val="24"/>
          <w:szCs w:val="24"/>
          <w:spacing w:val="-3"/>
        </w:rPr>
        <w:t>学习时应注意以下几点：①要把握全册教材的结构体系，掌握内</w:t>
      </w:r>
      <w:r>
        <w:rPr>
          <w:rFonts w:ascii="SimSun" w:hAnsi="SimSun" w:eastAsia="SimSun" w:cs="SimSun"/>
          <w:sz w:val="24"/>
          <w:szCs w:val="24"/>
          <w:spacing w:val="-4"/>
        </w:rPr>
        <w:t>在线索；②</w:t>
      </w:r>
      <w:r>
        <w:rPr>
          <w:rFonts w:ascii="SimSun" w:hAnsi="SimSun" w:eastAsia="SimSun" w:cs="SimSun"/>
          <w:sz w:val="24"/>
          <w:szCs w:val="24"/>
        </w:rPr>
        <w:t xml:space="preserve"> </w:t>
      </w:r>
      <w:r>
        <w:rPr>
          <w:rFonts w:ascii="SimSun" w:hAnsi="SimSun" w:eastAsia="SimSun" w:cs="SimSun"/>
          <w:sz w:val="24"/>
          <w:szCs w:val="24"/>
          <w:spacing w:val="-3"/>
        </w:rPr>
        <w:t>学习各章时要理清知识要点和脉络，在理解的基础上加强记忆；③注意区分相近</w:t>
      </w:r>
      <w:r>
        <w:rPr>
          <w:rFonts w:ascii="SimSun" w:hAnsi="SimSun" w:eastAsia="SimSun" w:cs="SimSun"/>
          <w:sz w:val="24"/>
          <w:szCs w:val="24"/>
          <w:spacing w:val="5"/>
        </w:rPr>
        <w:t xml:space="preserve"> </w:t>
      </w:r>
      <w:r>
        <w:rPr>
          <w:rFonts w:ascii="SimSun" w:hAnsi="SimSun" w:eastAsia="SimSun" w:cs="SimSun"/>
          <w:sz w:val="24"/>
          <w:szCs w:val="24"/>
          <w:spacing w:val="-3"/>
        </w:rPr>
        <w:t>的概念和相通的方法，并掌握它们之间的联系；④在全面系统学习的基础上要掌</w:t>
      </w:r>
      <w:r>
        <w:rPr>
          <w:rFonts w:ascii="SimSun" w:hAnsi="SimSun" w:eastAsia="SimSun" w:cs="SimSun"/>
          <w:sz w:val="24"/>
          <w:szCs w:val="24"/>
          <w:spacing w:val="5"/>
        </w:rPr>
        <w:t xml:space="preserve"> </w:t>
      </w:r>
      <w:r>
        <w:rPr>
          <w:rFonts w:ascii="SimSun" w:hAnsi="SimSun" w:eastAsia="SimSun" w:cs="SimSun"/>
          <w:sz w:val="24"/>
          <w:szCs w:val="24"/>
          <w:spacing w:val="-3"/>
        </w:rPr>
        <w:t>握重点。</w:t>
      </w:r>
    </w:p>
    <w:p>
      <w:pPr>
        <w:ind w:left="496"/>
        <w:spacing w:before="34" w:line="219"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.理论联系实际，将原理学习与应用相结合</w:t>
      </w:r>
    </w:p>
    <w:p>
      <w:pPr>
        <w:ind w:left="22" w:right="48" w:firstLine="476"/>
        <w:spacing w:before="184" w:line="353" w:lineRule="auto"/>
        <w:rPr>
          <w:rFonts w:ascii="SimSun" w:hAnsi="SimSun" w:eastAsia="SimSun" w:cs="SimSun"/>
          <w:sz w:val="24"/>
          <w:szCs w:val="24"/>
        </w:rPr>
      </w:pPr>
      <w:r>
        <w:rPr>
          <w:rFonts w:ascii="SimSun" w:hAnsi="SimSun" w:eastAsia="SimSun" w:cs="SimSun"/>
          <w:sz w:val="24"/>
          <w:szCs w:val="24"/>
          <w:spacing w:val="-3"/>
        </w:rPr>
        <w:t>将理论学习与教育体制改革的实际、学校教育教学工作的实际以及日常社会</w:t>
      </w:r>
      <w:r>
        <w:rPr>
          <w:rFonts w:ascii="SimSun" w:hAnsi="SimSun" w:eastAsia="SimSun" w:cs="SimSun"/>
          <w:sz w:val="24"/>
          <w:szCs w:val="24"/>
          <w:spacing w:val="1"/>
        </w:rPr>
        <w:t xml:space="preserve"> </w:t>
      </w:r>
      <w:r>
        <w:rPr>
          <w:rFonts w:ascii="SimSun" w:hAnsi="SimSun" w:eastAsia="SimSun" w:cs="SimSun"/>
          <w:sz w:val="24"/>
          <w:szCs w:val="24"/>
          <w:spacing w:val="-3"/>
        </w:rPr>
        <w:t>生活的实际相结合，考生应以改革的意识、科学研究的意识，满腔热忱地从实际</w:t>
      </w:r>
      <w:r>
        <w:rPr>
          <w:rFonts w:ascii="SimSun" w:hAnsi="SimSun" w:eastAsia="SimSun" w:cs="SimSun"/>
          <w:sz w:val="24"/>
          <w:szCs w:val="24"/>
          <w:spacing w:val="3"/>
        </w:rPr>
        <w:t xml:space="preserve"> </w:t>
      </w:r>
      <w:r>
        <w:rPr>
          <w:rFonts w:ascii="SimSun" w:hAnsi="SimSun" w:eastAsia="SimSun" w:cs="SimSun"/>
          <w:sz w:val="24"/>
          <w:szCs w:val="24"/>
          <w:spacing w:val="-3"/>
        </w:rPr>
        <w:t>中发现和提出问题，运用所学的理论分析和解决问题，不断提高自己的科学研究</w:t>
      </w:r>
      <w:r>
        <w:rPr>
          <w:rFonts w:ascii="SimSun" w:hAnsi="SimSun" w:eastAsia="SimSun" w:cs="SimSun"/>
          <w:sz w:val="24"/>
          <w:szCs w:val="24"/>
          <w:spacing w:val="3"/>
        </w:rPr>
        <w:t xml:space="preserve"> </w:t>
      </w:r>
      <w:r>
        <w:rPr>
          <w:rFonts w:ascii="SimSun" w:hAnsi="SimSun" w:eastAsia="SimSun" w:cs="SimSun"/>
          <w:sz w:val="24"/>
          <w:szCs w:val="24"/>
          <w:spacing w:val="-1"/>
        </w:rPr>
        <w:t>能力，同时要具体、丰富、深刻地理解教材内容。</w:t>
      </w:r>
    </w:p>
    <w:p>
      <w:pPr>
        <w:ind w:left="504"/>
        <w:spacing w:before="36" w:line="219" w:lineRule="auto"/>
        <w:outlineLvl w:val="1"/>
        <w:rPr>
          <w:rFonts w:ascii="SimSun" w:hAnsi="SimSun" w:eastAsia="SimSun" w:cs="SimSun"/>
          <w:sz w:val="24"/>
          <w:szCs w:val="24"/>
        </w:rPr>
      </w:pPr>
      <w:r>
        <w:rPr>
          <w:rFonts w:ascii="SimSun" w:hAnsi="SimSun" w:eastAsia="SimSun" w:cs="SimSun"/>
          <w:sz w:val="24"/>
          <w:szCs w:val="24"/>
          <w:b/>
          <w:bCs/>
          <w:spacing w:val="-4"/>
        </w:rPr>
        <w:t>五、应考指导</w:t>
      </w:r>
    </w:p>
    <w:p>
      <w:pPr>
        <w:ind w:left="519"/>
        <w:spacing w:before="183" w:line="220" w:lineRule="auto"/>
        <w:rPr>
          <w:rFonts w:ascii="SimSun" w:hAnsi="SimSun" w:eastAsia="SimSun" w:cs="SimSun"/>
          <w:sz w:val="24"/>
          <w:szCs w:val="24"/>
        </w:rPr>
      </w:pPr>
      <w:r>
        <w:rPr>
          <w:rFonts w:ascii="Times New Roman" w:hAnsi="Times New Roman" w:eastAsia="Times New Roman" w:cs="Times New Roman"/>
          <w:sz w:val="24"/>
          <w:szCs w:val="24"/>
          <w:spacing w:val="-5"/>
        </w:rPr>
        <w:t>1</w:t>
      </w:r>
      <w:r>
        <w:rPr>
          <w:rFonts w:ascii="SimSun" w:hAnsi="SimSun" w:eastAsia="SimSun" w:cs="SimSun"/>
          <w:sz w:val="24"/>
          <w:szCs w:val="24"/>
          <w:spacing w:val="-5"/>
        </w:rPr>
        <w:t>.如何学习</w:t>
      </w:r>
    </w:p>
    <w:p>
      <w:pPr>
        <w:ind w:left="22" w:right="18" w:firstLine="480"/>
        <w:spacing w:before="183" w:line="353" w:lineRule="auto"/>
        <w:rPr>
          <w:rFonts w:ascii="SimSun" w:hAnsi="SimSun" w:eastAsia="SimSun" w:cs="SimSun"/>
          <w:sz w:val="24"/>
          <w:szCs w:val="24"/>
        </w:rPr>
      </w:pPr>
      <w:r>
        <w:rPr>
          <w:rFonts w:ascii="SimSun" w:hAnsi="SimSun" w:eastAsia="SimSun" w:cs="SimSun"/>
          <w:sz w:val="24"/>
          <w:szCs w:val="24"/>
          <w:spacing w:val="-2"/>
        </w:rPr>
        <w:t>周全的计划和组织是学习成功的法宝。具体要做到以下几点：①在</w:t>
      </w:r>
      <w:r>
        <w:rPr>
          <w:rFonts w:ascii="SimSun" w:hAnsi="SimSun" w:eastAsia="SimSun" w:cs="SimSun"/>
          <w:sz w:val="24"/>
          <w:szCs w:val="24"/>
          <w:spacing w:val="-3"/>
        </w:rPr>
        <w:t>学习时，</w:t>
      </w:r>
      <w:r>
        <w:rPr>
          <w:rFonts w:ascii="SimSun" w:hAnsi="SimSun" w:eastAsia="SimSun" w:cs="SimSun"/>
          <w:sz w:val="24"/>
          <w:szCs w:val="24"/>
        </w:rPr>
        <w:t xml:space="preserve"> </w:t>
      </w:r>
      <w:r>
        <w:rPr>
          <w:rFonts w:ascii="SimSun" w:hAnsi="SimSun" w:eastAsia="SimSun" w:cs="SimSun"/>
          <w:sz w:val="24"/>
          <w:szCs w:val="24"/>
          <w:spacing w:val="-3"/>
        </w:rPr>
        <w:t>一定要跟紧课程并完成作业。②为了在考试中做出满意的回答，必须对所学课程</w:t>
      </w:r>
      <w:r>
        <w:rPr>
          <w:rFonts w:ascii="SimSun" w:hAnsi="SimSun" w:eastAsia="SimSun" w:cs="SimSun"/>
          <w:sz w:val="24"/>
          <w:szCs w:val="24"/>
          <w:spacing w:val="4"/>
        </w:rPr>
        <w:t xml:space="preserve"> </w:t>
      </w:r>
      <w:r>
        <w:rPr>
          <w:rFonts w:ascii="SimSun" w:hAnsi="SimSun" w:eastAsia="SimSun" w:cs="SimSun"/>
          <w:sz w:val="24"/>
          <w:szCs w:val="24"/>
          <w:spacing w:val="-4"/>
        </w:rPr>
        <w:t>的内容有很好地理解。③可以使用“行动计划表</w:t>
      </w:r>
      <w:r>
        <w:rPr>
          <w:rFonts w:ascii="SimSun" w:hAnsi="SimSun" w:eastAsia="SimSun" w:cs="SimSun"/>
          <w:sz w:val="24"/>
          <w:szCs w:val="24"/>
          <w:spacing w:val="-81"/>
        </w:rPr>
        <w:t xml:space="preserve"> </w:t>
      </w:r>
      <w:r>
        <w:rPr>
          <w:rFonts w:ascii="SimSun" w:hAnsi="SimSun" w:eastAsia="SimSun" w:cs="SimSun"/>
          <w:sz w:val="24"/>
          <w:szCs w:val="24"/>
          <w:spacing w:val="-4"/>
        </w:rPr>
        <w:t>”来监控学习的进展。④阅读课</w:t>
      </w:r>
      <w:r>
        <w:rPr>
          <w:rFonts w:ascii="SimSun" w:hAnsi="SimSun" w:eastAsia="SimSun" w:cs="SimSun"/>
          <w:sz w:val="24"/>
          <w:szCs w:val="24"/>
        </w:rPr>
        <w:t xml:space="preserve"> </w:t>
      </w:r>
      <w:r>
        <w:rPr>
          <w:rFonts w:ascii="SimSun" w:hAnsi="SimSun" w:eastAsia="SimSun" w:cs="SimSun"/>
          <w:sz w:val="24"/>
          <w:szCs w:val="24"/>
          <w:spacing w:val="-3"/>
        </w:rPr>
        <w:t>本时最好做读书笔记，如有需要重点主要的内容，可以用彩笔来标注。如：红色</w:t>
      </w:r>
    </w:p>
    <w:p>
      <w:pPr>
        <w:spacing w:line="353" w:lineRule="auto"/>
        <w:sectPr>
          <w:footerReference w:type="default" r:id="rId9"/>
          <w:pgSz w:w="11906" w:h="16839"/>
          <w:pgMar w:top="1431" w:right="1748" w:bottom="1170" w:left="1785" w:header="0" w:footer="956" w:gutter="0"/>
        </w:sectPr>
        <w:rPr>
          <w:rFonts w:ascii="SimSun" w:hAnsi="SimSun" w:eastAsia="SimSun" w:cs="SimSun"/>
          <w:sz w:val="24"/>
          <w:szCs w:val="24"/>
        </w:rPr>
      </w:pPr>
    </w:p>
    <w:p>
      <w:pPr>
        <w:ind w:left="33" w:right="61" w:hanging="13"/>
        <w:spacing w:before="123" w:line="346" w:lineRule="auto"/>
        <w:rPr>
          <w:rFonts w:ascii="SimSun" w:hAnsi="SimSun" w:eastAsia="SimSun" w:cs="SimSun"/>
          <w:sz w:val="24"/>
          <w:szCs w:val="24"/>
        </w:rPr>
      </w:pPr>
      <w:r>
        <w:rPr>
          <w:rFonts w:ascii="SimSun" w:hAnsi="SimSun" w:eastAsia="SimSun" w:cs="SimSun"/>
          <w:sz w:val="24"/>
          <w:szCs w:val="24"/>
          <w:spacing w:val="-3"/>
        </w:rPr>
        <w:t>代表重点；绿色代表需要深入研究的领域；黄色代表可以运用在工作之中的知识</w:t>
      </w:r>
      <w:r>
        <w:rPr>
          <w:rFonts w:ascii="SimSun" w:hAnsi="SimSun" w:eastAsia="SimSun" w:cs="SimSun"/>
          <w:sz w:val="24"/>
          <w:szCs w:val="24"/>
          <w:spacing w:val="6"/>
        </w:rPr>
        <w:t xml:space="preserve"> </w:t>
      </w:r>
      <w:r>
        <w:rPr>
          <w:rFonts w:ascii="SimSun" w:hAnsi="SimSun" w:eastAsia="SimSun" w:cs="SimSun"/>
          <w:sz w:val="24"/>
          <w:szCs w:val="24"/>
          <w:spacing w:val="-2"/>
        </w:rPr>
        <w:t>点。还可以在空白处记录相关网站、文章等。</w:t>
      </w:r>
    </w:p>
    <w:p>
      <w:pPr>
        <w:ind w:left="496"/>
        <w:spacing w:before="35" w:line="219"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SimSun" w:hAnsi="SimSun" w:eastAsia="SimSun" w:cs="SimSun"/>
          <w:sz w:val="24"/>
          <w:szCs w:val="24"/>
          <w:spacing w:val="-1"/>
        </w:rPr>
        <w:t>.如何考试</w:t>
      </w:r>
    </w:p>
    <w:p>
      <w:pPr>
        <w:ind w:left="22" w:firstLine="482"/>
        <w:spacing w:before="183" w:line="351" w:lineRule="auto"/>
        <w:rPr>
          <w:rFonts w:ascii="SimSun" w:hAnsi="SimSun" w:eastAsia="SimSun" w:cs="SimSun"/>
          <w:sz w:val="24"/>
          <w:szCs w:val="24"/>
        </w:rPr>
      </w:pPr>
      <w:r>
        <w:rPr>
          <w:rFonts w:ascii="SimSun" w:hAnsi="SimSun" w:eastAsia="SimSun" w:cs="SimSun"/>
          <w:sz w:val="24"/>
          <w:szCs w:val="24"/>
          <w:spacing w:val="-3"/>
        </w:rPr>
        <w:t>一是卷面要整洁。评分教师只能为他能看懂的内容打分，而书写工</w:t>
      </w:r>
      <w:r>
        <w:rPr>
          <w:rFonts w:ascii="SimSun" w:hAnsi="SimSun" w:eastAsia="SimSun" w:cs="SimSun"/>
          <w:sz w:val="24"/>
          <w:szCs w:val="24"/>
          <w:spacing w:val="-4"/>
        </w:rPr>
        <w:t>整、段落</w:t>
      </w:r>
      <w:r>
        <w:rPr>
          <w:rFonts w:ascii="SimSun" w:hAnsi="SimSun" w:eastAsia="SimSun" w:cs="SimSun"/>
          <w:sz w:val="24"/>
          <w:szCs w:val="24"/>
        </w:rPr>
        <w:t xml:space="preserve"> </w:t>
      </w:r>
      <w:r>
        <w:rPr>
          <w:rFonts w:ascii="SimSun" w:hAnsi="SimSun" w:eastAsia="SimSun" w:cs="SimSun"/>
          <w:sz w:val="24"/>
          <w:szCs w:val="24"/>
          <w:spacing w:val="-8"/>
        </w:rPr>
        <w:t>与间距合理、卷面赏心悦目有助于教师评分。二是在答题时，要回答所问的问题，</w:t>
      </w:r>
      <w:r>
        <w:rPr>
          <w:rFonts w:ascii="SimSun" w:hAnsi="SimSun" w:eastAsia="SimSun" w:cs="SimSun"/>
          <w:sz w:val="24"/>
          <w:szCs w:val="24"/>
          <w:spacing w:val="9"/>
        </w:rPr>
        <w:t xml:space="preserve"> </w:t>
      </w:r>
      <w:r>
        <w:rPr>
          <w:rFonts w:ascii="SimSun" w:hAnsi="SimSun" w:eastAsia="SimSun" w:cs="SimSun"/>
          <w:sz w:val="24"/>
          <w:szCs w:val="24"/>
          <w:spacing w:val="-1"/>
        </w:rPr>
        <w:t>而不能随意地回答，要避免超过问题的范围。</w:t>
      </w:r>
    </w:p>
    <w:p>
      <w:pPr>
        <w:ind w:left="502"/>
        <w:spacing w:before="34" w:line="219" w:lineRule="auto"/>
        <w:outlineLvl w:val="1"/>
        <w:rPr>
          <w:rFonts w:ascii="SimSun" w:hAnsi="SimSun" w:eastAsia="SimSun" w:cs="SimSun"/>
          <w:sz w:val="24"/>
          <w:szCs w:val="24"/>
        </w:rPr>
      </w:pPr>
      <w:r>
        <w:rPr>
          <w:rFonts w:ascii="SimSun" w:hAnsi="SimSun" w:eastAsia="SimSun" w:cs="SimSun"/>
          <w:sz w:val="24"/>
          <w:szCs w:val="24"/>
          <w:b/>
          <w:bCs/>
          <w:spacing w:val="-3"/>
        </w:rPr>
        <w:t>六、对社会助学的要求</w:t>
      </w:r>
    </w:p>
    <w:p>
      <w:pPr>
        <w:ind w:left="21" w:firstLine="498"/>
        <w:spacing w:before="183" w:line="351" w:lineRule="auto"/>
        <w:jc w:val="both"/>
        <w:rPr>
          <w:rFonts w:ascii="SimSun" w:hAnsi="SimSun" w:eastAsia="SimSun" w:cs="SimSun"/>
          <w:sz w:val="24"/>
          <w:szCs w:val="24"/>
        </w:rPr>
      </w:pPr>
      <w:r>
        <w:rPr>
          <w:rFonts w:ascii="Times New Roman" w:hAnsi="Times New Roman" w:eastAsia="Times New Roman" w:cs="Times New Roman"/>
          <w:sz w:val="24"/>
          <w:szCs w:val="24"/>
          <w:spacing w:val="4"/>
        </w:rPr>
        <w:t>1</w:t>
      </w:r>
      <w:r>
        <w:rPr>
          <w:rFonts w:ascii="SimSun" w:hAnsi="SimSun" w:eastAsia="SimSun" w:cs="SimSun"/>
          <w:sz w:val="24"/>
          <w:szCs w:val="24"/>
          <w:spacing w:val="4"/>
        </w:rPr>
        <w:t>.社会助学者应根据本大纲规定的课程内容</w:t>
      </w:r>
      <w:r>
        <w:rPr>
          <w:rFonts w:ascii="SimSun" w:hAnsi="SimSun" w:eastAsia="SimSun" w:cs="SimSun"/>
          <w:sz w:val="24"/>
          <w:szCs w:val="24"/>
          <w:spacing w:val="3"/>
        </w:rPr>
        <w:t>和考核要求，认真钻研指定教</w:t>
      </w:r>
      <w:r>
        <w:rPr>
          <w:rFonts w:ascii="SimSun" w:hAnsi="SimSun" w:eastAsia="SimSun" w:cs="SimSun"/>
          <w:sz w:val="24"/>
          <w:szCs w:val="24"/>
        </w:rPr>
        <w:t xml:space="preserve"> </w:t>
      </w:r>
      <w:r>
        <w:rPr>
          <w:rFonts w:ascii="SimSun" w:hAnsi="SimSun" w:eastAsia="SimSun" w:cs="SimSun"/>
          <w:sz w:val="24"/>
          <w:szCs w:val="24"/>
          <w:spacing w:val="-8"/>
        </w:rPr>
        <w:t>材，明确本课程与其他课程不同的特点和学习要求，对考生进行切实有效的辅导，</w:t>
      </w:r>
      <w:r>
        <w:rPr>
          <w:rFonts w:ascii="SimSun" w:hAnsi="SimSun" w:eastAsia="SimSun" w:cs="SimSun"/>
          <w:sz w:val="24"/>
          <w:szCs w:val="24"/>
          <w:spacing w:val="10"/>
        </w:rPr>
        <w:t xml:space="preserve"> </w:t>
      </w:r>
      <w:r>
        <w:rPr>
          <w:rFonts w:ascii="SimSun" w:hAnsi="SimSun" w:eastAsia="SimSun" w:cs="SimSun"/>
          <w:sz w:val="24"/>
          <w:szCs w:val="24"/>
        </w:rPr>
        <w:t>引导他们防止自学中可能出现的各种偏向，把</w:t>
      </w:r>
      <w:r>
        <w:rPr>
          <w:rFonts w:ascii="SimSun" w:hAnsi="SimSun" w:eastAsia="SimSun" w:cs="SimSun"/>
          <w:sz w:val="24"/>
          <w:szCs w:val="24"/>
          <w:spacing w:val="-1"/>
        </w:rPr>
        <w:t>握社会助学的正确导向。</w:t>
      </w:r>
    </w:p>
    <w:p>
      <w:pPr>
        <w:ind w:left="21" w:right="61" w:firstLine="475"/>
        <w:spacing w:before="37" w:line="353" w:lineRule="auto"/>
        <w:jc w:val="both"/>
        <w:rPr>
          <w:rFonts w:ascii="SimSun" w:hAnsi="SimSun" w:eastAsia="SimSun" w:cs="SimSun"/>
          <w:sz w:val="24"/>
          <w:szCs w:val="24"/>
        </w:rPr>
      </w:pPr>
      <w:r>
        <w:rPr>
          <w:rFonts w:ascii="Times New Roman" w:hAnsi="Times New Roman" w:eastAsia="Times New Roman" w:cs="Times New Roman"/>
          <w:sz w:val="24"/>
          <w:szCs w:val="24"/>
          <w:spacing w:val="-3"/>
        </w:rPr>
        <w:t>2</w:t>
      </w:r>
      <w:r>
        <w:rPr>
          <w:rFonts w:ascii="SimSun" w:hAnsi="SimSun" w:eastAsia="SimSun" w:cs="SimSun"/>
          <w:sz w:val="24"/>
          <w:szCs w:val="24"/>
          <w:spacing w:val="-3"/>
        </w:rPr>
        <w:t>.正确处理基础知识和应用能力的关系，努力引导考生将识记、领会与应用</w:t>
      </w:r>
      <w:r>
        <w:rPr>
          <w:rFonts w:ascii="SimSun" w:hAnsi="SimSun" w:eastAsia="SimSun" w:cs="SimSun"/>
          <w:sz w:val="24"/>
          <w:szCs w:val="24"/>
          <w:spacing w:val="7"/>
        </w:rPr>
        <w:t xml:space="preserve"> </w:t>
      </w:r>
      <w:r>
        <w:rPr>
          <w:rFonts w:ascii="SimSun" w:hAnsi="SimSun" w:eastAsia="SimSun" w:cs="SimSun"/>
          <w:sz w:val="24"/>
          <w:szCs w:val="24"/>
          <w:spacing w:val="-3"/>
        </w:rPr>
        <w:t>联系起来，有条件的应适当组织考生开展科学研究实践，学会把基础知识和理论</w:t>
      </w:r>
      <w:r>
        <w:rPr>
          <w:rFonts w:ascii="SimSun" w:hAnsi="SimSun" w:eastAsia="SimSun" w:cs="SimSun"/>
          <w:sz w:val="24"/>
          <w:szCs w:val="24"/>
          <w:spacing w:val="5"/>
        </w:rPr>
        <w:t xml:space="preserve"> </w:t>
      </w:r>
      <w:r>
        <w:rPr>
          <w:rFonts w:ascii="SimSun" w:hAnsi="SimSun" w:eastAsia="SimSun" w:cs="SimSun"/>
          <w:sz w:val="24"/>
          <w:szCs w:val="24"/>
          <w:spacing w:val="-3"/>
        </w:rPr>
        <w:t>转化为应用能力，在全面辅导的基础上，着重培养和提高考生提出问题、分析问</w:t>
      </w:r>
      <w:r>
        <w:rPr>
          <w:rFonts w:ascii="SimSun" w:hAnsi="SimSun" w:eastAsia="SimSun" w:cs="SimSun"/>
          <w:sz w:val="24"/>
          <w:szCs w:val="24"/>
          <w:spacing w:val="5"/>
        </w:rPr>
        <w:t xml:space="preserve"> </w:t>
      </w:r>
      <w:r>
        <w:rPr>
          <w:rFonts w:ascii="SimSun" w:hAnsi="SimSun" w:eastAsia="SimSun" w:cs="SimSun"/>
          <w:sz w:val="24"/>
          <w:szCs w:val="24"/>
          <w:spacing w:val="-1"/>
        </w:rPr>
        <w:t>题和解决问题的能力。</w:t>
      </w:r>
    </w:p>
    <w:p>
      <w:pPr>
        <w:ind w:left="19" w:right="61" w:firstLine="482"/>
        <w:spacing w:before="37" w:line="353" w:lineRule="auto"/>
        <w:jc w:val="both"/>
        <w:rPr>
          <w:rFonts w:ascii="SimSun" w:hAnsi="SimSun" w:eastAsia="SimSun" w:cs="SimSun"/>
          <w:sz w:val="24"/>
          <w:szCs w:val="24"/>
        </w:rPr>
      </w:pPr>
      <w:r>
        <w:rPr>
          <w:rFonts w:ascii="Times New Roman" w:hAnsi="Times New Roman" w:eastAsia="Times New Roman" w:cs="Times New Roman"/>
          <w:sz w:val="24"/>
          <w:szCs w:val="24"/>
          <w:spacing w:val="-3"/>
        </w:rPr>
        <w:t>3</w:t>
      </w:r>
      <w:r>
        <w:rPr>
          <w:rFonts w:ascii="SimSun" w:hAnsi="SimSun" w:eastAsia="SimSun" w:cs="SimSun"/>
          <w:sz w:val="24"/>
          <w:szCs w:val="24"/>
          <w:spacing w:val="-3"/>
        </w:rPr>
        <w:t>.要正确处理重点和一般的关系。课程内容有重点与一般之分，但考试内容</w:t>
      </w:r>
      <w:r>
        <w:rPr>
          <w:rFonts w:ascii="SimSun" w:hAnsi="SimSun" w:eastAsia="SimSun" w:cs="SimSun"/>
          <w:sz w:val="24"/>
          <w:szCs w:val="24"/>
          <w:spacing w:val="2"/>
        </w:rPr>
        <w:t xml:space="preserve"> </w:t>
      </w:r>
      <w:r>
        <w:rPr>
          <w:rFonts w:ascii="SimSun" w:hAnsi="SimSun" w:eastAsia="SimSun" w:cs="SimSun"/>
          <w:sz w:val="24"/>
          <w:szCs w:val="24"/>
          <w:spacing w:val="-3"/>
        </w:rPr>
        <w:t>是全面的。社会助学者应指导考生全面系统地学习教材，掌握全部考试内容和考</w:t>
      </w:r>
      <w:r>
        <w:rPr>
          <w:rFonts w:ascii="SimSun" w:hAnsi="SimSun" w:eastAsia="SimSun" w:cs="SimSun"/>
          <w:sz w:val="24"/>
          <w:szCs w:val="24"/>
          <w:spacing w:val="7"/>
        </w:rPr>
        <w:t xml:space="preserve"> </w:t>
      </w:r>
      <w:r>
        <w:rPr>
          <w:rFonts w:ascii="SimSun" w:hAnsi="SimSun" w:eastAsia="SimSun" w:cs="SimSun"/>
          <w:sz w:val="24"/>
          <w:szCs w:val="24"/>
          <w:spacing w:val="-3"/>
        </w:rPr>
        <w:t>核知识点，在此基础上突出重点。总之，要把重点学习与兼顾一般相结合，防止</w:t>
      </w:r>
      <w:r>
        <w:rPr>
          <w:rFonts w:ascii="SimSun" w:hAnsi="SimSun" w:eastAsia="SimSun" w:cs="SimSun"/>
          <w:sz w:val="24"/>
          <w:szCs w:val="24"/>
          <w:spacing w:val="7"/>
        </w:rPr>
        <w:t xml:space="preserve"> </w:t>
      </w:r>
      <w:r>
        <w:rPr>
          <w:rFonts w:ascii="SimSun" w:hAnsi="SimSun" w:eastAsia="SimSun" w:cs="SimSun"/>
          <w:sz w:val="24"/>
          <w:szCs w:val="24"/>
          <w:spacing w:val="-1"/>
        </w:rPr>
        <w:t>孤立地抓重点，甚至猜题、押题。</w:t>
      </w:r>
    </w:p>
    <w:p>
      <w:pPr>
        <w:ind w:left="500"/>
        <w:spacing w:before="35" w:line="219" w:lineRule="auto"/>
        <w:outlineLvl w:val="1"/>
        <w:rPr>
          <w:rFonts w:ascii="SimSun" w:hAnsi="SimSun" w:eastAsia="SimSun" w:cs="SimSun"/>
          <w:sz w:val="24"/>
          <w:szCs w:val="24"/>
        </w:rPr>
      </w:pPr>
      <w:r>
        <w:rPr>
          <w:rFonts w:ascii="SimSun" w:hAnsi="SimSun" w:eastAsia="SimSun" w:cs="SimSun"/>
          <w:sz w:val="24"/>
          <w:szCs w:val="24"/>
          <w:b/>
          <w:bCs/>
          <w:spacing w:val="-3"/>
        </w:rPr>
        <w:t>七、对考核内容的说明</w:t>
      </w:r>
    </w:p>
    <w:p>
      <w:pPr>
        <w:ind w:left="20" w:right="61" w:firstLine="499"/>
        <w:spacing w:before="181" w:line="355" w:lineRule="auto"/>
        <w:jc w:val="both"/>
        <w:rPr>
          <w:rFonts w:ascii="SimSun" w:hAnsi="SimSun" w:eastAsia="SimSun" w:cs="SimSun"/>
          <w:sz w:val="24"/>
          <w:szCs w:val="24"/>
        </w:rPr>
      </w:pPr>
      <w:r>
        <w:rPr>
          <w:rFonts w:ascii="Times New Roman" w:hAnsi="Times New Roman" w:eastAsia="Times New Roman" w:cs="Times New Roman"/>
          <w:sz w:val="24"/>
          <w:szCs w:val="24"/>
          <w:spacing w:val="-4"/>
        </w:rPr>
        <w:t>1</w:t>
      </w:r>
      <w:r>
        <w:rPr>
          <w:rFonts w:ascii="SimSun" w:hAnsi="SimSun" w:eastAsia="SimSun" w:cs="SimSun"/>
          <w:sz w:val="24"/>
          <w:szCs w:val="24"/>
          <w:spacing w:val="-4"/>
        </w:rPr>
        <w:t>.本课程要求考生学习和掌握的知识点内容都作为考核的内容。课程中各章</w:t>
      </w:r>
      <w:r>
        <w:rPr>
          <w:rFonts w:ascii="SimSun" w:hAnsi="SimSun" w:eastAsia="SimSun" w:cs="SimSun"/>
          <w:sz w:val="24"/>
          <w:szCs w:val="24"/>
          <w:spacing w:val="18"/>
        </w:rPr>
        <w:t xml:space="preserve"> </w:t>
      </w:r>
      <w:r>
        <w:rPr>
          <w:rFonts w:ascii="SimSun" w:hAnsi="SimSun" w:eastAsia="SimSun" w:cs="SimSun"/>
          <w:sz w:val="24"/>
          <w:szCs w:val="24"/>
          <w:spacing w:val="-3"/>
        </w:rPr>
        <w:t>的内容均由若干知识点组成，在自学考试中成为考核知识点。因此，课程自学考</w:t>
      </w:r>
      <w:r>
        <w:rPr>
          <w:rFonts w:ascii="SimSun" w:hAnsi="SimSun" w:eastAsia="SimSun" w:cs="SimSun"/>
          <w:sz w:val="24"/>
          <w:szCs w:val="24"/>
          <w:spacing w:val="6"/>
        </w:rPr>
        <w:t xml:space="preserve"> </w:t>
      </w:r>
      <w:r>
        <w:rPr>
          <w:rFonts w:ascii="SimSun" w:hAnsi="SimSun" w:eastAsia="SimSun" w:cs="SimSun"/>
          <w:sz w:val="24"/>
          <w:szCs w:val="24"/>
          <w:spacing w:val="-3"/>
        </w:rPr>
        <w:t>试大纲中所规定的考试内容是以分解为考核知识点的方式给出的。由于各知识点</w:t>
      </w:r>
      <w:r>
        <w:rPr>
          <w:rFonts w:ascii="SimSun" w:hAnsi="SimSun" w:eastAsia="SimSun" w:cs="SimSun"/>
          <w:sz w:val="24"/>
          <w:szCs w:val="24"/>
          <w:spacing w:val="6"/>
        </w:rPr>
        <w:t xml:space="preserve"> </w:t>
      </w:r>
      <w:r>
        <w:rPr>
          <w:rFonts w:ascii="SimSun" w:hAnsi="SimSun" w:eastAsia="SimSun" w:cs="SimSun"/>
          <w:sz w:val="24"/>
          <w:szCs w:val="24"/>
          <w:spacing w:val="-3"/>
        </w:rPr>
        <w:t>在课程中的地位、作用以及知识自身的特点不同，自学考试将对各知识点分别按</w:t>
      </w:r>
      <w:r>
        <w:rPr>
          <w:rFonts w:ascii="SimSun" w:hAnsi="SimSun" w:eastAsia="SimSun" w:cs="SimSun"/>
          <w:sz w:val="24"/>
          <w:szCs w:val="24"/>
          <w:spacing w:val="6"/>
        </w:rPr>
        <w:t xml:space="preserve"> </w:t>
      </w:r>
      <w:r>
        <w:rPr>
          <w:rFonts w:ascii="SimSun" w:hAnsi="SimSun" w:eastAsia="SimSun" w:cs="SimSun"/>
          <w:sz w:val="24"/>
          <w:szCs w:val="24"/>
          <w:spacing w:val="-1"/>
        </w:rPr>
        <w:t>三个能力层次确定其考核要求。</w:t>
      </w:r>
    </w:p>
    <w:p>
      <w:pPr>
        <w:ind w:left="20" w:right="31" w:firstLine="476"/>
        <w:spacing w:before="32" w:line="354" w:lineRule="auto"/>
        <w:jc w:val="both"/>
        <w:rPr>
          <w:rFonts w:ascii="SimSun" w:hAnsi="SimSun" w:eastAsia="SimSun" w:cs="SimSun"/>
          <w:sz w:val="24"/>
          <w:szCs w:val="24"/>
        </w:rPr>
      </w:pPr>
      <w:r>
        <w:rPr>
          <w:rFonts w:ascii="Times New Roman" w:hAnsi="Times New Roman" w:eastAsia="Times New Roman" w:cs="Times New Roman"/>
          <w:sz w:val="24"/>
          <w:szCs w:val="24"/>
          <w:spacing w:val="-3"/>
        </w:rPr>
        <w:t>2</w:t>
      </w:r>
      <w:r>
        <w:rPr>
          <w:rFonts w:ascii="SimSun" w:hAnsi="SimSun" w:eastAsia="SimSun" w:cs="SimSun"/>
          <w:sz w:val="24"/>
          <w:szCs w:val="24"/>
          <w:spacing w:val="-3"/>
        </w:rPr>
        <w:t>.在考试之日起</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3"/>
        </w:rPr>
        <w:t>6 </w:t>
      </w:r>
      <w:r>
        <w:rPr>
          <w:rFonts w:ascii="SimSun" w:hAnsi="SimSun" w:eastAsia="SimSun" w:cs="SimSun"/>
          <w:sz w:val="24"/>
          <w:szCs w:val="24"/>
          <w:spacing w:val="-3"/>
        </w:rPr>
        <w:t>个月前，由全国人民代表大会和国务院颁布或修订的法律</w:t>
      </w:r>
      <w:r>
        <w:rPr>
          <w:rFonts w:ascii="SimSun" w:hAnsi="SimSun" w:eastAsia="SimSun" w:cs="SimSun"/>
          <w:sz w:val="24"/>
          <w:szCs w:val="24"/>
        </w:rPr>
        <w:t xml:space="preserve"> </w:t>
      </w:r>
      <w:r>
        <w:rPr>
          <w:rFonts w:ascii="SimSun" w:hAnsi="SimSun" w:eastAsia="SimSun" w:cs="SimSun"/>
          <w:sz w:val="24"/>
          <w:szCs w:val="24"/>
          <w:spacing w:val="-2"/>
        </w:rPr>
        <w:t>法规都将列入相应课程的考试范围。凡大纲、教材内容与现行法律法规不符的，</w:t>
      </w:r>
      <w:r>
        <w:rPr>
          <w:rFonts w:ascii="SimSun" w:hAnsi="SimSun" w:eastAsia="SimSun" w:cs="SimSun"/>
          <w:sz w:val="24"/>
          <w:szCs w:val="24"/>
          <w:spacing w:val="2"/>
        </w:rPr>
        <w:t xml:space="preserve"> </w:t>
      </w:r>
      <w:r>
        <w:rPr>
          <w:rFonts w:ascii="SimSun" w:hAnsi="SimSun" w:eastAsia="SimSun" w:cs="SimSun"/>
          <w:sz w:val="24"/>
          <w:szCs w:val="24"/>
          <w:spacing w:val="-3"/>
        </w:rPr>
        <w:t>应以现行法律法规为准。命题时也会对我国经济建设和科技文化发展的重大方针</w:t>
      </w:r>
      <w:r>
        <w:rPr>
          <w:rFonts w:ascii="SimSun" w:hAnsi="SimSun" w:eastAsia="SimSun" w:cs="SimSun"/>
          <w:sz w:val="24"/>
          <w:szCs w:val="24"/>
          <w:spacing w:val="6"/>
        </w:rPr>
        <w:t xml:space="preserve"> </w:t>
      </w:r>
      <w:r>
        <w:rPr>
          <w:rFonts w:ascii="SimSun" w:hAnsi="SimSun" w:eastAsia="SimSun" w:cs="SimSun"/>
          <w:sz w:val="24"/>
          <w:szCs w:val="24"/>
          <w:spacing w:val="-1"/>
        </w:rPr>
        <w:t>政策的变化予以体现。</w:t>
      </w:r>
    </w:p>
    <w:p>
      <w:pPr>
        <w:ind w:left="504"/>
        <w:spacing w:before="33" w:line="219" w:lineRule="auto"/>
        <w:outlineLvl w:val="1"/>
        <w:rPr>
          <w:rFonts w:ascii="SimSun" w:hAnsi="SimSun" w:eastAsia="SimSun" w:cs="SimSun"/>
          <w:sz w:val="24"/>
          <w:szCs w:val="24"/>
        </w:rPr>
      </w:pPr>
      <w:r>
        <w:rPr>
          <w:rFonts w:ascii="SimSun" w:hAnsi="SimSun" w:eastAsia="SimSun" w:cs="SimSun"/>
          <w:sz w:val="24"/>
          <w:szCs w:val="24"/>
          <w:b/>
          <w:bCs/>
          <w:spacing w:val="-3"/>
        </w:rPr>
        <w:t>八、关于考试命题的若干规定</w:t>
      </w:r>
    </w:p>
    <w:p>
      <w:pPr>
        <w:spacing w:line="219" w:lineRule="auto"/>
        <w:sectPr>
          <w:footerReference w:type="default" r:id="rId10"/>
          <w:pgSz w:w="11906" w:h="16839"/>
          <w:pgMar w:top="1431" w:right="1735" w:bottom="1170" w:left="1785" w:header="0" w:footer="956" w:gutter="0"/>
        </w:sectPr>
        <w:rPr>
          <w:rFonts w:ascii="SimSun" w:hAnsi="SimSun" w:eastAsia="SimSun" w:cs="SimSun"/>
          <w:sz w:val="24"/>
          <w:szCs w:val="24"/>
        </w:rPr>
      </w:pPr>
    </w:p>
    <w:p>
      <w:pPr>
        <w:ind w:left="20" w:right="80" w:firstLine="499"/>
        <w:spacing w:before="122" w:line="351" w:lineRule="auto"/>
        <w:jc w:val="both"/>
        <w:rPr>
          <w:rFonts w:ascii="SimSun" w:hAnsi="SimSun" w:eastAsia="SimSun" w:cs="SimSun"/>
          <w:sz w:val="24"/>
          <w:szCs w:val="24"/>
        </w:rPr>
      </w:pPr>
      <w:r>
        <w:rPr>
          <w:rFonts w:ascii="Times New Roman" w:hAnsi="Times New Roman" w:eastAsia="Times New Roman" w:cs="Times New Roman"/>
          <w:sz w:val="24"/>
          <w:szCs w:val="24"/>
          <w:spacing w:val="-4"/>
        </w:rPr>
        <w:t>1</w:t>
      </w:r>
      <w:r>
        <w:rPr>
          <w:rFonts w:ascii="SimSun" w:hAnsi="SimSun" w:eastAsia="SimSun" w:cs="SimSun"/>
          <w:sz w:val="24"/>
          <w:szCs w:val="24"/>
          <w:spacing w:val="-4"/>
        </w:rPr>
        <w:t>.本课程的命题考试，应根据本大纲所规定的课程内容和考核要求来确定考</w:t>
      </w:r>
      <w:r>
        <w:rPr>
          <w:rFonts w:ascii="SimSun" w:hAnsi="SimSun" w:eastAsia="SimSun" w:cs="SimSun"/>
          <w:sz w:val="24"/>
          <w:szCs w:val="24"/>
          <w:spacing w:val="18"/>
        </w:rPr>
        <w:t xml:space="preserve"> </w:t>
      </w:r>
      <w:r>
        <w:rPr>
          <w:rFonts w:ascii="SimSun" w:hAnsi="SimSun" w:eastAsia="SimSun" w:cs="SimSun"/>
          <w:sz w:val="24"/>
          <w:szCs w:val="24"/>
          <w:spacing w:val="-3"/>
        </w:rPr>
        <w:t>试范围和考核要求，不能任意扩大或缩小考试范围，提高或降低考核要求。考试</w:t>
      </w:r>
      <w:r>
        <w:rPr>
          <w:rFonts w:ascii="SimSun" w:hAnsi="SimSun" w:eastAsia="SimSun" w:cs="SimSun"/>
          <w:sz w:val="24"/>
          <w:szCs w:val="24"/>
          <w:spacing w:val="6"/>
        </w:rPr>
        <w:t xml:space="preserve"> </w:t>
      </w:r>
      <w:r>
        <w:rPr>
          <w:rFonts w:ascii="SimSun" w:hAnsi="SimSun" w:eastAsia="SimSun" w:cs="SimSun"/>
          <w:sz w:val="24"/>
          <w:szCs w:val="24"/>
        </w:rPr>
        <w:t>命题要覆盖到各章，并适当突出重点章节，体</w:t>
      </w:r>
      <w:r>
        <w:rPr>
          <w:rFonts w:ascii="SimSun" w:hAnsi="SimSun" w:eastAsia="SimSun" w:cs="SimSun"/>
          <w:sz w:val="24"/>
          <w:szCs w:val="24"/>
          <w:spacing w:val="-1"/>
        </w:rPr>
        <w:t>现本课程的内容重点。</w:t>
      </w:r>
    </w:p>
    <w:p>
      <w:pPr>
        <w:ind w:left="20" w:right="80" w:firstLine="476"/>
        <w:spacing w:before="34" w:line="347" w:lineRule="auto"/>
        <w:rPr>
          <w:rFonts w:ascii="SimSun" w:hAnsi="SimSun" w:eastAsia="SimSun" w:cs="SimSun"/>
          <w:sz w:val="24"/>
          <w:szCs w:val="24"/>
        </w:rPr>
      </w:pPr>
      <w:r>
        <w:rPr>
          <w:rFonts w:ascii="Times New Roman" w:hAnsi="Times New Roman" w:eastAsia="Times New Roman" w:cs="Times New Roman"/>
          <w:sz w:val="24"/>
          <w:szCs w:val="24"/>
          <w:spacing w:val="-4"/>
        </w:rPr>
        <w:t>2</w:t>
      </w:r>
      <w:r>
        <w:rPr>
          <w:rFonts w:ascii="SimSun" w:hAnsi="SimSun" w:eastAsia="SimSun" w:cs="SimSun"/>
          <w:sz w:val="24"/>
          <w:szCs w:val="24"/>
          <w:spacing w:val="-4"/>
        </w:rPr>
        <w:t>.本课程在试卷中对不同能力层次要求的分数比例大致为：了解占</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4"/>
        </w:rPr>
        <w:t>15</w:t>
      </w:r>
      <w:r>
        <w:rPr>
          <w:rFonts w:ascii="Times New Roman" w:hAnsi="Times New Roman" w:eastAsia="Times New Roman" w:cs="Times New Roman"/>
          <w:sz w:val="24"/>
          <w:szCs w:val="24"/>
          <w:spacing w:val="-5"/>
        </w:rPr>
        <w:t>%</w:t>
      </w:r>
      <w:r>
        <w:rPr>
          <w:rFonts w:ascii="SimSun" w:hAnsi="SimSun" w:eastAsia="SimSun" w:cs="SimSun"/>
          <w:sz w:val="24"/>
          <w:szCs w:val="24"/>
          <w:spacing w:val="-5"/>
        </w:rPr>
        <w:t>，一</w:t>
      </w:r>
      <w:r>
        <w:rPr>
          <w:rFonts w:ascii="SimSun" w:hAnsi="SimSun" w:eastAsia="SimSun" w:cs="SimSun"/>
          <w:sz w:val="24"/>
          <w:szCs w:val="24"/>
        </w:rPr>
        <w:t xml:space="preserve"> </w:t>
      </w:r>
      <w:r>
        <w:rPr>
          <w:rFonts w:ascii="SimSun" w:hAnsi="SimSun" w:eastAsia="SimSun" w:cs="SimSun"/>
          <w:sz w:val="24"/>
          <w:szCs w:val="24"/>
          <w:spacing w:val="-4"/>
        </w:rPr>
        <w:t>般考核占</w:t>
      </w:r>
      <w:r>
        <w:rPr>
          <w:rFonts w:ascii="SimSun" w:hAnsi="SimSun" w:eastAsia="SimSun" w:cs="SimSun"/>
          <w:sz w:val="24"/>
          <w:szCs w:val="24"/>
          <w:spacing w:val="-42"/>
        </w:rPr>
        <w:t xml:space="preserve"> </w:t>
      </w:r>
      <w:r>
        <w:rPr>
          <w:rFonts w:ascii="Times New Roman" w:hAnsi="Times New Roman" w:eastAsia="Times New Roman" w:cs="Times New Roman"/>
          <w:sz w:val="24"/>
          <w:szCs w:val="24"/>
          <w:spacing w:val="-4"/>
        </w:rPr>
        <w:t>35%</w:t>
      </w:r>
      <w:r>
        <w:rPr>
          <w:rFonts w:ascii="Times New Roman" w:hAnsi="Times New Roman" w:eastAsia="Times New Roman" w:cs="Times New Roman"/>
          <w:sz w:val="24"/>
          <w:szCs w:val="24"/>
          <w:spacing w:val="-32"/>
        </w:rPr>
        <w:t xml:space="preserve"> </w:t>
      </w:r>
      <w:r>
        <w:rPr>
          <w:rFonts w:ascii="SimSun" w:hAnsi="SimSun" w:eastAsia="SimSun" w:cs="SimSun"/>
          <w:sz w:val="24"/>
          <w:szCs w:val="24"/>
          <w:spacing w:val="-4"/>
        </w:rPr>
        <w:t>，重点考核占</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4"/>
        </w:rPr>
        <w:t>50%</w:t>
      </w:r>
      <w:r>
        <w:rPr>
          <w:rFonts w:ascii="SimSun" w:hAnsi="SimSun" w:eastAsia="SimSun" w:cs="SimSun"/>
          <w:sz w:val="24"/>
          <w:szCs w:val="24"/>
          <w:spacing w:val="-4"/>
        </w:rPr>
        <w:t>。</w:t>
      </w:r>
    </w:p>
    <w:p>
      <w:pPr>
        <w:ind w:left="23" w:firstLine="477"/>
        <w:spacing w:before="34" w:line="351" w:lineRule="auto"/>
        <w:jc w:val="both"/>
        <w:rPr>
          <w:rFonts w:ascii="SimSun" w:hAnsi="SimSun" w:eastAsia="SimSun" w:cs="SimSun"/>
          <w:sz w:val="24"/>
          <w:szCs w:val="24"/>
        </w:rPr>
      </w:pPr>
      <w:r>
        <w:rPr>
          <w:rFonts w:ascii="Times New Roman" w:hAnsi="Times New Roman" w:eastAsia="Times New Roman" w:cs="Times New Roman"/>
          <w:sz w:val="24"/>
          <w:szCs w:val="24"/>
          <w:spacing w:val="-3"/>
        </w:rPr>
        <w:t>3</w:t>
      </w:r>
      <w:r>
        <w:rPr>
          <w:rFonts w:ascii="SimSun" w:hAnsi="SimSun" w:eastAsia="SimSun" w:cs="SimSun"/>
          <w:sz w:val="24"/>
          <w:szCs w:val="24"/>
          <w:spacing w:val="-3"/>
        </w:rPr>
        <w:t>.本大纲各章所规定的课程内容、知识点及知识点下的知识细目，都属于考</w:t>
      </w:r>
      <w:r>
        <w:rPr>
          <w:rFonts w:ascii="SimSun" w:hAnsi="SimSun" w:eastAsia="SimSun" w:cs="SimSun"/>
          <w:sz w:val="24"/>
          <w:szCs w:val="24"/>
          <w:spacing w:val="2"/>
        </w:rPr>
        <w:t xml:space="preserve"> </w:t>
      </w:r>
      <w:r>
        <w:rPr>
          <w:rFonts w:ascii="SimSun" w:hAnsi="SimSun" w:eastAsia="SimSun" w:cs="SimSun"/>
          <w:sz w:val="24"/>
          <w:szCs w:val="24"/>
          <w:spacing w:val="-7"/>
        </w:rPr>
        <w:t>核的内容。考试命题既要覆盖到章，又要避免面面俱到。要</w:t>
      </w:r>
      <w:r>
        <w:rPr>
          <w:rFonts w:ascii="SimSun" w:hAnsi="SimSun" w:eastAsia="SimSun" w:cs="SimSun"/>
          <w:sz w:val="24"/>
          <w:szCs w:val="24"/>
          <w:spacing w:val="-8"/>
        </w:rPr>
        <w:t>注意突出课程的重点、</w:t>
      </w:r>
      <w:r>
        <w:rPr>
          <w:rFonts w:ascii="SimSun" w:hAnsi="SimSun" w:eastAsia="SimSun" w:cs="SimSun"/>
          <w:sz w:val="24"/>
          <w:szCs w:val="24"/>
        </w:rPr>
        <w:t xml:space="preserve"> </w:t>
      </w:r>
      <w:r>
        <w:rPr>
          <w:rFonts w:ascii="SimSun" w:hAnsi="SimSun" w:eastAsia="SimSun" w:cs="SimSun"/>
          <w:sz w:val="24"/>
          <w:szCs w:val="24"/>
          <w:spacing w:val="-1"/>
        </w:rPr>
        <w:t>章节的重点，加大重点内容的覆盖度。</w:t>
      </w:r>
    </w:p>
    <w:p>
      <w:pPr>
        <w:ind w:left="21" w:right="80" w:firstLine="474"/>
        <w:spacing w:before="37" w:line="353" w:lineRule="auto"/>
        <w:jc w:val="both"/>
        <w:rPr>
          <w:rFonts w:ascii="SimSun" w:hAnsi="SimSun" w:eastAsia="SimSun" w:cs="SimSun"/>
          <w:sz w:val="24"/>
          <w:szCs w:val="24"/>
        </w:rPr>
      </w:pPr>
      <w:r>
        <w:rPr>
          <w:rFonts w:ascii="Times New Roman" w:hAnsi="Times New Roman" w:eastAsia="Times New Roman" w:cs="Times New Roman"/>
          <w:sz w:val="24"/>
          <w:szCs w:val="24"/>
          <w:spacing w:val="-3"/>
        </w:rPr>
        <w:t>4</w:t>
      </w:r>
      <w:r>
        <w:rPr>
          <w:rFonts w:ascii="SimSun" w:hAnsi="SimSun" w:eastAsia="SimSun" w:cs="SimSun"/>
          <w:sz w:val="24"/>
          <w:szCs w:val="24"/>
          <w:spacing w:val="-3"/>
        </w:rPr>
        <w:t>.命题不应有超出大纲中考核知识点范围的题，考核要求不得高于大纲中所</w:t>
      </w:r>
      <w:r>
        <w:rPr>
          <w:rFonts w:ascii="SimSun" w:hAnsi="SimSun" w:eastAsia="SimSun" w:cs="SimSun"/>
          <w:sz w:val="24"/>
          <w:szCs w:val="24"/>
          <w:spacing w:val="8"/>
        </w:rPr>
        <w:t xml:space="preserve"> </w:t>
      </w:r>
      <w:r>
        <w:rPr>
          <w:rFonts w:ascii="SimSun" w:hAnsi="SimSun" w:eastAsia="SimSun" w:cs="SimSun"/>
          <w:sz w:val="24"/>
          <w:szCs w:val="24"/>
          <w:spacing w:val="-3"/>
        </w:rPr>
        <w:t>规定的相应的最高能力层次要求。命题应着重考核考生对基本概念、基本知识和</w:t>
      </w:r>
      <w:r>
        <w:rPr>
          <w:rFonts w:ascii="SimSun" w:hAnsi="SimSun" w:eastAsia="SimSun" w:cs="SimSun"/>
          <w:sz w:val="24"/>
          <w:szCs w:val="24"/>
          <w:spacing w:val="5"/>
        </w:rPr>
        <w:t xml:space="preserve"> </w:t>
      </w:r>
      <w:r>
        <w:rPr>
          <w:rFonts w:ascii="SimSun" w:hAnsi="SimSun" w:eastAsia="SimSun" w:cs="SimSun"/>
          <w:sz w:val="24"/>
          <w:szCs w:val="24"/>
          <w:spacing w:val="-3"/>
        </w:rPr>
        <w:t>基本理论是否了解或掌握，对基本方法是否会用或熟练运用。不应出与基本要求</w:t>
      </w:r>
      <w:r>
        <w:rPr>
          <w:rFonts w:ascii="SimSun" w:hAnsi="SimSun" w:eastAsia="SimSun" w:cs="SimSun"/>
          <w:sz w:val="24"/>
          <w:szCs w:val="24"/>
          <w:spacing w:val="5"/>
        </w:rPr>
        <w:t xml:space="preserve"> </w:t>
      </w:r>
      <w:r>
        <w:rPr>
          <w:rFonts w:ascii="SimSun" w:hAnsi="SimSun" w:eastAsia="SimSun" w:cs="SimSun"/>
          <w:sz w:val="24"/>
          <w:szCs w:val="24"/>
          <w:spacing w:val="-2"/>
        </w:rPr>
        <w:t>不符的偏题或怪题。</w:t>
      </w:r>
    </w:p>
    <w:p>
      <w:pPr>
        <w:ind w:left="21" w:right="80" w:firstLine="482"/>
        <w:spacing w:before="33" w:line="347" w:lineRule="auto"/>
        <w:rPr>
          <w:rFonts w:ascii="SimSun" w:hAnsi="SimSun" w:eastAsia="SimSun" w:cs="SimSun"/>
          <w:sz w:val="24"/>
          <w:szCs w:val="24"/>
        </w:rPr>
      </w:pPr>
      <w:r>
        <w:rPr>
          <w:rFonts w:ascii="Times New Roman" w:hAnsi="Times New Roman" w:eastAsia="Times New Roman" w:cs="Times New Roman"/>
          <w:sz w:val="24"/>
          <w:szCs w:val="24"/>
          <w:spacing w:val="-3"/>
        </w:rPr>
        <w:t>5</w:t>
      </w:r>
      <w:r>
        <w:rPr>
          <w:rFonts w:ascii="SimSun" w:hAnsi="SimSun" w:eastAsia="SimSun" w:cs="SimSun"/>
          <w:sz w:val="24"/>
          <w:szCs w:val="24"/>
          <w:spacing w:val="-3"/>
        </w:rPr>
        <w:t>.要合理安排试题的难易程度，试题的难度可分为：易、较易、较难和难四</w:t>
      </w:r>
      <w:r>
        <w:rPr>
          <w:rFonts w:ascii="SimSun" w:hAnsi="SimSun" w:eastAsia="SimSun" w:cs="SimSun"/>
          <w:sz w:val="24"/>
          <w:szCs w:val="24"/>
        </w:rPr>
        <w:t xml:space="preserve"> </w:t>
      </w:r>
      <w:r>
        <w:rPr>
          <w:rFonts w:ascii="SimSun" w:hAnsi="SimSun" w:eastAsia="SimSun" w:cs="SimSun"/>
          <w:sz w:val="24"/>
          <w:szCs w:val="24"/>
        </w:rPr>
        <w:t>个等级。每份试卷中不同难度试题的分数比例一般为</w:t>
      </w:r>
      <w:r>
        <w:rPr>
          <w:rFonts w:ascii="SimSun" w:hAnsi="SimSun" w:eastAsia="SimSun" w:cs="SimSun"/>
          <w:sz w:val="24"/>
          <w:szCs w:val="24"/>
          <w:spacing w:val="-1"/>
        </w:rPr>
        <w:t>：</w:t>
      </w:r>
      <w:r>
        <w:rPr>
          <w:rFonts w:ascii="Times New Roman" w:hAnsi="Times New Roman" w:eastAsia="Times New Roman" w:cs="Times New Roman"/>
          <w:sz w:val="24"/>
          <w:szCs w:val="24"/>
          <w:spacing w:val="-1"/>
        </w:rPr>
        <w:t>2:3:3:2</w:t>
      </w:r>
      <w:r>
        <w:rPr>
          <w:rFonts w:ascii="SimSun" w:hAnsi="SimSun" w:eastAsia="SimSun" w:cs="SimSun"/>
          <w:sz w:val="24"/>
          <w:szCs w:val="24"/>
          <w:spacing w:val="-1"/>
        </w:rPr>
        <w:t>。</w:t>
      </w:r>
    </w:p>
    <w:p>
      <w:pPr>
        <w:ind w:left="20" w:right="80" w:firstLine="484"/>
        <w:spacing w:before="34" w:line="347" w:lineRule="auto"/>
        <w:rPr>
          <w:rFonts w:ascii="SimSun" w:hAnsi="SimSun" w:eastAsia="SimSun" w:cs="SimSun"/>
          <w:sz w:val="24"/>
          <w:szCs w:val="24"/>
        </w:rPr>
      </w:pPr>
      <w:r>
        <w:rPr>
          <w:rFonts w:ascii="SimSun" w:hAnsi="SimSun" w:eastAsia="SimSun" w:cs="SimSun"/>
          <w:sz w:val="24"/>
          <w:szCs w:val="24"/>
          <w:spacing w:val="4"/>
        </w:rPr>
        <w:t>必须注意试题的难易程度与能力层次有一定的联系，但二者不是等同的概</w:t>
      </w:r>
      <w:r>
        <w:rPr>
          <w:rFonts w:ascii="SimSun" w:hAnsi="SimSun" w:eastAsia="SimSun" w:cs="SimSun"/>
          <w:sz w:val="24"/>
          <w:szCs w:val="24"/>
          <w:spacing w:val="8"/>
        </w:rPr>
        <w:t xml:space="preserve"> </w:t>
      </w:r>
      <w:r>
        <w:rPr>
          <w:rFonts w:ascii="SimSun" w:hAnsi="SimSun" w:eastAsia="SimSun" w:cs="SimSun"/>
          <w:sz w:val="24"/>
          <w:szCs w:val="24"/>
        </w:rPr>
        <w:t>念。在各个能力层次中对于不同的考生都存在着不同的</w:t>
      </w:r>
      <w:r>
        <w:rPr>
          <w:rFonts w:ascii="SimSun" w:hAnsi="SimSun" w:eastAsia="SimSun" w:cs="SimSun"/>
          <w:sz w:val="24"/>
          <w:szCs w:val="24"/>
          <w:spacing w:val="-1"/>
        </w:rPr>
        <w:t>难度，考生切勿混淆。</w:t>
      </w:r>
    </w:p>
    <w:p>
      <w:pPr>
        <w:ind w:left="20" w:firstLine="481"/>
        <w:spacing w:before="35" w:line="351" w:lineRule="auto"/>
        <w:rPr>
          <w:rFonts w:ascii="SimSun" w:hAnsi="SimSun" w:eastAsia="SimSun" w:cs="SimSun"/>
          <w:sz w:val="24"/>
          <w:szCs w:val="24"/>
        </w:rPr>
      </w:pPr>
      <w:r>
        <w:rPr>
          <w:rFonts w:ascii="Times New Roman" w:hAnsi="Times New Roman" w:eastAsia="Times New Roman" w:cs="Times New Roman"/>
          <w:sz w:val="24"/>
          <w:szCs w:val="24"/>
        </w:rPr>
        <w:t>6</w:t>
      </w:r>
      <w:r>
        <w:rPr>
          <w:rFonts w:ascii="SimSun" w:hAnsi="SimSun" w:eastAsia="SimSun" w:cs="SimSun"/>
          <w:sz w:val="24"/>
          <w:szCs w:val="24"/>
        </w:rPr>
        <w:t>.考试方式为闭卷、笔试，考试时间为</w:t>
      </w:r>
      <w:r>
        <w:rPr>
          <w:rFonts w:ascii="SimSun" w:hAnsi="SimSun" w:eastAsia="SimSun" w:cs="SimSun"/>
          <w:sz w:val="24"/>
          <w:szCs w:val="24"/>
          <w:spacing w:val="-15"/>
        </w:rPr>
        <w:t xml:space="preserve"> </w:t>
      </w:r>
      <w:r>
        <w:rPr>
          <w:rFonts w:ascii="Times New Roman" w:hAnsi="Times New Roman" w:eastAsia="Times New Roman" w:cs="Times New Roman"/>
          <w:sz w:val="24"/>
          <w:szCs w:val="24"/>
        </w:rPr>
        <w:t>150</w:t>
      </w:r>
      <w:r>
        <w:rPr>
          <w:rFonts w:ascii="Times New Roman" w:hAnsi="Times New Roman" w:eastAsia="Times New Roman" w:cs="Times New Roman"/>
          <w:sz w:val="24"/>
          <w:szCs w:val="24"/>
          <w:spacing w:val="17"/>
          <w:w w:val="101"/>
        </w:rPr>
        <w:t xml:space="preserve"> </w:t>
      </w:r>
      <w:r>
        <w:rPr>
          <w:rFonts w:ascii="SimSun" w:hAnsi="SimSun" w:eastAsia="SimSun" w:cs="SimSun"/>
          <w:sz w:val="24"/>
          <w:szCs w:val="24"/>
        </w:rPr>
        <w:t>分钟。评分采用百分制，</w:t>
      </w:r>
      <w:r>
        <w:rPr>
          <w:rFonts w:ascii="Times New Roman" w:hAnsi="Times New Roman" w:eastAsia="Times New Roman" w:cs="Times New Roman"/>
          <w:sz w:val="24"/>
          <w:szCs w:val="24"/>
        </w:rPr>
        <w:t>60</w:t>
      </w:r>
      <w:r>
        <w:rPr>
          <w:rFonts w:ascii="Times New Roman" w:hAnsi="Times New Roman" w:eastAsia="Times New Roman" w:cs="Times New Roman"/>
          <w:sz w:val="24"/>
          <w:szCs w:val="24"/>
          <w:spacing w:val="17"/>
        </w:rPr>
        <w:t xml:space="preserve"> </w:t>
      </w:r>
      <w:r>
        <w:rPr>
          <w:rFonts w:ascii="SimSun" w:hAnsi="SimSun" w:eastAsia="SimSun" w:cs="SimSun"/>
          <w:sz w:val="24"/>
          <w:szCs w:val="24"/>
        </w:rPr>
        <w:t>分 </w:t>
      </w:r>
      <w:r>
        <w:rPr>
          <w:rFonts w:ascii="SimSun" w:hAnsi="SimSun" w:eastAsia="SimSun" w:cs="SimSun"/>
          <w:sz w:val="24"/>
          <w:szCs w:val="24"/>
          <w:spacing w:val="-5"/>
        </w:rPr>
        <w:t>为及格。考生只准携带</w:t>
      </w:r>
      <w:r>
        <w:rPr>
          <w:rFonts w:ascii="SimSun" w:hAnsi="SimSun" w:eastAsia="SimSun" w:cs="SimSun"/>
          <w:sz w:val="24"/>
          <w:szCs w:val="24"/>
          <w:spacing w:val="-51"/>
        </w:rPr>
        <w:t xml:space="preserve"> </w:t>
      </w:r>
      <w:r>
        <w:rPr>
          <w:rFonts w:ascii="Times New Roman" w:hAnsi="Times New Roman" w:eastAsia="Times New Roman" w:cs="Times New Roman"/>
          <w:sz w:val="24"/>
          <w:szCs w:val="24"/>
          <w:spacing w:val="-5"/>
        </w:rPr>
        <w:t>0.5 </w:t>
      </w:r>
      <w:r>
        <w:rPr>
          <w:rFonts w:ascii="SimSun" w:hAnsi="SimSun" w:eastAsia="SimSun" w:cs="SimSun"/>
          <w:sz w:val="24"/>
          <w:szCs w:val="24"/>
          <w:spacing w:val="-5"/>
        </w:rPr>
        <w:t>毫米黑色墨水的</w:t>
      </w:r>
      <w:r>
        <w:rPr>
          <w:rFonts w:ascii="SimSun" w:hAnsi="SimSun" w:eastAsia="SimSun" w:cs="SimSun"/>
          <w:sz w:val="24"/>
          <w:szCs w:val="24"/>
          <w:spacing w:val="-6"/>
        </w:rPr>
        <w:t>签字笔、铅笔、圆规、直尺、三角板、</w:t>
      </w:r>
      <w:r>
        <w:rPr>
          <w:rFonts w:ascii="SimSun" w:hAnsi="SimSun" w:eastAsia="SimSun" w:cs="SimSun"/>
          <w:sz w:val="24"/>
          <w:szCs w:val="24"/>
        </w:rPr>
        <w:t xml:space="preserve"> </w:t>
      </w:r>
      <w:r>
        <w:rPr>
          <w:rFonts w:ascii="SimSun" w:hAnsi="SimSun" w:eastAsia="SimSun" w:cs="SimSun"/>
          <w:sz w:val="24"/>
          <w:szCs w:val="24"/>
          <w:spacing w:val="-1"/>
        </w:rPr>
        <w:t>橡皮等必需的文具用品。不可携带计算器。</w:t>
      </w:r>
    </w:p>
    <w:p>
      <w:pPr>
        <w:ind w:left="25" w:firstLine="474"/>
        <w:spacing w:before="35" w:line="346" w:lineRule="auto"/>
        <w:rPr>
          <w:rFonts w:ascii="SimSun" w:hAnsi="SimSun" w:eastAsia="SimSun" w:cs="SimSun"/>
          <w:sz w:val="24"/>
          <w:szCs w:val="24"/>
        </w:rPr>
      </w:pPr>
      <w:r>
        <w:rPr>
          <w:rFonts w:ascii="Times New Roman" w:hAnsi="Times New Roman" w:eastAsia="Times New Roman" w:cs="Times New Roman"/>
          <w:sz w:val="24"/>
          <w:szCs w:val="24"/>
          <w:spacing w:val="-7"/>
        </w:rPr>
        <w:t>7</w:t>
      </w:r>
      <w:r>
        <w:rPr>
          <w:rFonts w:ascii="SimSun" w:hAnsi="SimSun" w:eastAsia="SimSun" w:cs="SimSun"/>
          <w:sz w:val="24"/>
          <w:szCs w:val="24"/>
          <w:spacing w:val="-7"/>
        </w:rPr>
        <w:t>.本课程考试命题的主要题型一般有单项选择</w:t>
      </w:r>
      <w:r>
        <w:rPr>
          <w:rFonts w:ascii="SimSun" w:hAnsi="SimSun" w:eastAsia="SimSun" w:cs="SimSun"/>
          <w:sz w:val="24"/>
          <w:szCs w:val="24"/>
          <w:spacing w:val="-8"/>
        </w:rPr>
        <w:t>题、判断说明题、名词解释题、</w:t>
      </w:r>
      <w:r>
        <w:rPr>
          <w:rFonts w:ascii="SimSun" w:hAnsi="SimSun" w:eastAsia="SimSun" w:cs="SimSun"/>
          <w:sz w:val="24"/>
          <w:szCs w:val="24"/>
        </w:rPr>
        <w:t xml:space="preserve"> </w:t>
      </w:r>
      <w:r>
        <w:rPr>
          <w:rFonts w:ascii="SimSun" w:hAnsi="SimSun" w:eastAsia="SimSun" w:cs="SimSun"/>
          <w:sz w:val="24"/>
          <w:szCs w:val="24"/>
          <w:spacing w:val="-2"/>
        </w:rPr>
        <w:t>简答题、论述题等题型。</w:t>
      </w:r>
    </w:p>
    <w:p>
      <w:pPr>
        <w:ind w:left="3239"/>
        <w:spacing w:before="162" w:line="222" w:lineRule="auto"/>
        <w:outlineLvl w:val="0"/>
        <w:rPr>
          <w:rFonts w:ascii="SimHei" w:hAnsi="SimHei" w:eastAsia="SimHei" w:cs="SimHei"/>
          <w:sz w:val="28"/>
          <w:szCs w:val="28"/>
        </w:rPr>
      </w:pPr>
      <w:r>
        <w:rPr>
          <w:rFonts w:ascii="SimHei" w:hAnsi="SimHei" w:eastAsia="SimHei" w:cs="SimHei"/>
          <w:sz w:val="28"/>
          <w:szCs w:val="28"/>
          <w:b/>
          <w:bCs/>
          <w:spacing w:val="-8"/>
        </w:rPr>
        <w:t>附录</w:t>
      </w:r>
      <w:r>
        <w:rPr>
          <w:rFonts w:ascii="SimHei" w:hAnsi="SimHei" w:eastAsia="SimHei" w:cs="SimHei"/>
          <w:sz w:val="28"/>
          <w:szCs w:val="28"/>
          <w:spacing w:val="86"/>
        </w:rPr>
        <w:t xml:space="preserve"> </w:t>
      </w:r>
      <w:r>
        <w:rPr>
          <w:rFonts w:ascii="SimHei" w:hAnsi="SimHei" w:eastAsia="SimHei" w:cs="SimHei"/>
          <w:sz w:val="28"/>
          <w:szCs w:val="28"/>
          <w:b/>
          <w:bCs/>
          <w:spacing w:val="-8"/>
        </w:rPr>
        <w:t>题型举例</w:t>
      </w:r>
    </w:p>
    <w:p>
      <w:pPr>
        <w:ind w:left="443"/>
        <w:spacing w:before="152" w:line="228" w:lineRule="auto"/>
        <w:outlineLvl w:val="1"/>
        <w:rPr>
          <w:rFonts w:ascii="SimSun" w:hAnsi="SimSun" w:eastAsia="SimSun" w:cs="SimSun"/>
          <w:sz w:val="20"/>
          <w:szCs w:val="20"/>
        </w:rPr>
      </w:pPr>
      <w:r>
        <w:rPr>
          <w:rFonts w:ascii="SimSun" w:hAnsi="SimSun" w:eastAsia="SimSun" w:cs="SimSun"/>
          <w:sz w:val="20"/>
          <w:szCs w:val="20"/>
          <w:b/>
          <w:bCs/>
          <w:spacing w:val="6"/>
        </w:rPr>
        <w:t>一、单项选择题</w:t>
      </w:r>
    </w:p>
    <w:p>
      <w:pPr>
        <w:ind w:left="456"/>
        <w:spacing w:before="232" w:line="199" w:lineRule="auto"/>
        <w:rPr>
          <w:rFonts w:ascii="SimSun" w:hAnsi="SimSun" w:eastAsia="SimSun" w:cs="SimSun"/>
          <w:sz w:val="20"/>
          <w:szCs w:val="20"/>
        </w:rPr>
      </w:pPr>
      <w:r>
        <w:rPr>
          <w:rFonts w:ascii="Times New Roman" w:hAnsi="Times New Roman" w:eastAsia="Times New Roman" w:cs="Times New Roman"/>
          <w:sz w:val="20"/>
          <w:szCs w:val="20"/>
          <w:spacing w:val="5"/>
        </w:rPr>
        <w:t>1</w:t>
      </w:r>
      <w:r>
        <w:rPr>
          <w:rFonts w:ascii="SimSun" w:hAnsi="SimSun" w:eastAsia="SimSun" w:cs="SimSun"/>
          <w:sz w:val="24"/>
          <w:szCs w:val="24"/>
          <w:spacing w:val="5"/>
        </w:rPr>
        <w:t>.</w:t>
      </w:r>
      <w:r>
        <w:rPr>
          <w:rFonts w:ascii="SimSun" w:hAnsi="SimSun" w:eastAsia="SimSun" w:cs="SimSun"/>
          <w:sz w:val="20"/>
          <w:szCs w:val="20"/>
          <w:spacing w:val="5"/>
        </w:rPr>
        <w:t>以下哪些树种秋季叶片变红可以观赏 (</w:t>
      </w:r>
      <w:r>
        <w:rPr>
          <w:rFonts w:ascii="SimSun" w:hAnsi="SimSun" w:eastAsia="SimSun" w:cs="SimSun"/>
          <w:sz w:val="20"/>
          <w:szCs w:val="20"/>
          <w:spacing w:val="23"/>
        </w:rPr>
        <w:t xml:space="preserve">    </w:t>
      </w:r>
      <w:r>
        <w:rPr>
          <w:rFonts w:ascii="SimSun" w:hAnsi="SimSun" w:eastAsia="SimSun" w:cs="SimSun"/>
          <w:sz w:val="20"/>
          <w:szCs w:val="20"/>
          <w:spacing w:val="5"/>
        </w:rPr>
        <w:t>)</w:t>
      </w:r>
    </w:p>
    <w:p>
      <w:pPr>
        <w:ind w:left="433"/>
        <w:spacing w:before="198" w:line="228" w:lineRule="auto"/>
        <w:rPr>
          <w:rFonts w:ascii="SimSun" w:hAnsi="SimSun" w:eastAsia="SimSun" w:cs="SimSun"/>
          <w:sz w:val="20"/>
          <w:szCs w:val="20"/>
        </w:rPr>
      </w:pP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5"/>
        </w:rPr>
        <w:t>．鸡爪槭，红叶李               </w:t>
      </w: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5"/>
        </w:rPr>
        <w:t>．红背桂，红</w:t>
      </w:r>
      <w:r>
        <w:rPr>
          <w:rFonts w:ascii="SimSun" w:hAnsi="SimSun" w:eastAsia="SimSun" w:cs="SimSun"/>
          <w:sz w:val="20"/>
          <w:szCs w:val="20"/>
          <w:spacing w:val="11"/>
        </w:rPr>
        <w:t xml:space="preserve">  </w:t>
      </w:r>
      <w:r>
        <w:rPr>
          <w:rFonts w:ascii="SimSun" w:hAnsi="SimSun" w:eastAsia="SimSun" w:cs="SimSun"/>
          <w:sz w:val="20"/>
          <w:szCs w:val="20"/>
          <w:spacing w:val="5"/>
        </w:rPr>
        <w:t>楠</w:t>
      </w:r>
    </w:p>
    <w:p>
      <w:pPr>
        <w:ind w:left="439"/>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4"/>
        </w:rPr>
        <w:t>C</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4"/>
        </w:rPr>
        <w:t>．枫  香，黄</w:t>
      </w:r>
      <w:r>
        <w:rPr>
          <w:rFonts w:ascii="SimSun" w:hAnsi="SimSun" w:eastAsia="SimSun" w:cs="SimSun"/>
          <w:sz w:val="20"/>
          <w:szCs w:val="20"/>
          <w:spacing w:val="9"/>
        </w:rPr>
        <w:t xml:space="preserve">  </w:t>
      </w:r>
      <w:r>
        <w:rPr>
          <w:rFonts w:ascii="SimSun" w:hAnsi="SimSun" w:eastAsia="SimSun" w:cs="SimSun"/>
          <w:sz w:val="20"/>
          <w:szCs w:val="20"/>
          <w:spacing w:val="4"/>
        </w:rPr>
        <w:t>栌</w:t>
      </w:r>
      <w:r>
        <w:rPr>
          <w:rFonts w:ascii="SimSun" w:hAnsi="SimSun" w:eastAsia="SimSun" w:cs="SimSun"/>
          <w:sz w:val="20"/>
          <w:szCs w:val="20"/>
          <w:spacing w:val="5"/>
        </w:rPr>
        <w:t xml:space="preserve">               </w:t>
      </w: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spacing w:val="-18"/>
        </w:rPr>
        <w:t xml:space="preserve"> </w:t>
      </w:r>
      <w:r>
        <w:rPr>
          <w:rFonts w:ascii="SimSun" w:hAnsi="SimSun" w:eastAsia="SimSun" w:cs="SimSun"/>
          <w:sz w:val="20"/>
          <w:szCs w:val="20"/>
          <w:spacing w:val="4"/>
        </w:rPr>
        <w:t>．红毛椿，红翅槭</w:t>
      </w:r>
    </w:p>
    <w:p>
      <w:pPr>
        <w:ind w:left="441"/>
        <w:spacing w:before="221" w:line="228" w:lineRule="auto"/>
        <w:rPr>
          <w:rFonts w:ascii="Times New Roman" w:hAnsi="Times New Roman" w:eastAsia="Times New Roman" w:cs="Times New Roman"/>
          <w:sz w:val="20"/>
          <w:szCs w:val="20"/>
        </w:rPr>
      </w:pPr>
      <w:r>
        <w:rPr>
          <w:rFonts w:ascii="SimSun" w:hAnsi="SimSun" w:eastAsia="SimSun" w:cs="SimSun"/>
          <w:sz w:val="20"/>
          <w:szCs w:val="20"/>
          <w:spacing w:val="7"/>
        </w:rPr>
        <w:t>参考答案：</w:t>
      </w:r>
      <w:r>
        <w:rPr>
          <w:rFonts w:ascii="Times New Roman" w:hAnsi="Times New Roman" w:eastAsia="Times New Roman" w:cs="Times New Roman"/>
          <w:sz w:val="20"/>
          <w:szCs w:val="20"/>
          <w:spacing w:val="7"/>
        </w:rPr>
        <w:t>C</w:t>
      </w:r>
    </w:p>
    <w:p>
      <w:pPr>
        <w:ind w:left="436"/>
        <w:spacing w:before="221" w:line="228"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spacing w:val="7"/>
        </w:rPr>
        <w:t>为世界五大公园树种之一，也是中国南京市的市树是  (</w:t>
      </w:r>
      <w:r>
        <w:rPr>
          <w:rFonts w:ascii="SimSun" w:hAnsi="SimSun" w:eastAsia="SimSun" w:cs="SimSun"/>
          <w:sz w:val="20"/>
          <w:szCs w:val="20"/>
          <w:spacing w:val="26"/>
        </w:rPr>
        <w:t xml:space="preserve">   </w:t>
      </w:r>
      <w:r>
        <w:rPr>
          <w:rFonts w:ascii="SimSun" w:hAnsi="SimSun" w:eastAsia="SimSun" w:cs="SimSun"/>
          <w:sz w:val="20"/>
          <w:szCs w:val="20"/>
          <w:spacing w:val="7"/>
        </w:rPr>
        <w:t>)</w:t>
      </w:r>
    </w:p>
    <w:p>
      <w:pPr>
        <w:ind w:left="433"/>
        <w:spacing w:before="221" w:line="227" w:lineRule="auto"/>
        <w:rPr>
          <w:rFonts w:ascii="SimSun" w:hAnsi="SimSun" w:eastAsia="SimSun" w:cs="SimSun"/>
          <w:sz w:val="20"/>
          <w:szCs w:val="20"/>
        </w:rPr>
      </w:pP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11"/>
        </w:rPr>
        <w:t xml:space="preserve"> </w:t>
      </w:r>
      <w:r>
        <w:rPr>
          <w:rFonts w:ascii="SimSun" w:hAnsi="SimSun" w:eastAsia="SimSun" w:cs="SimSun"/>
          <w:sz w:val="20"/>
          <w:szCs w:val="20"/>
          <w:spacing w:val="1"/>
        </w:rPr>
        <w:t>．雪松</w:t>
      </w:r>
      <w:r>
        <w:rPr>
          <w:rFonts w:ascii="SimSun" w:hAnsi="SimSun" w:eastAsia="SimSun" w:cs="SimSun"/>
          <w:sz w:val="20"/>
          <w:szCs w:val="20"/>
          <w:spacing w:val="14"/>
        </w:rPr>
        <w:t xml:space="preserve">       </w:t>
      </w: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23"/>
        </w:rPr>
        <w:t xml:space="preserve"> </w:t>
      </w:r>
      <w:r>
        <w:rPr>
          <w:rFonts w:ascii="SimSun" w:hAnsi="SimSun" w:eastAsia="SimSun" w:cs="SimSun"/>
          <w:sz w:val="20"/>
          <w:szCs w:val="20"/>
          <w:spacing w:val="1"/>
        </w:rPr>
        <w:t>．梅花         </w:t>
      </w: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1"/>
        </w:rPr>
        <w:t>．水杉       </w:t>
      </w:r>
      <w:r>
        <w:rPr>
          <w:rFonts w:ascii="Times New Roman" w:hAnsi="Times New Roman" w:eastAsia="Times New Roman" w:cs="Times New Roman"/>
          <w:sz w:val="20"/>
          <w:szCs w:val="20"/>
          <w:spacing w:val="1"/>
        </w:rPr>
        <w:t>D</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1"/>
        </w:rPr>
        <w:t>．世界爷</w:t>
      </w:r>
    </w:p>
    <w:p>
      <w:pPr>
        <w:spacing w:line="227" w:lineRule="auto"/>
        <w:sectPr>
          <w:footerReference w:type="default" r:id="rId11"/>
          <w:pgSz w:w="11906" w:h="16839"/>
          <w:pgMar w:top="1431" w:right="1716" w:bottom="1170" w:left="1785" w:header="0" w:footer="956" w:gutter="0"/>
        </w:sectPr>
        <w:rPr>
          <w:rFonts w:ascii="SimSun" w:hAnsi="SimSun" w:eastAsia="SimSun" w:cs="SimSun"/>
          <w:sz w:val="20"/>
          <w:szCs w:val="20"/>
        </w:rPr>
      </w:pPr>
    </w:p>
    <w:p>
      <w:pPr>
        <w:ind w:left="441"/>
        <w:spacing w:before="137" w:line="228" w:lineRule="auto"/>
        <w:rPr>
          <w:rFonts w:ascii="Times New Roman" w:hAnsi="Times New Roman" w:eastAsia="Times New Roman" w:cs="Times New Roman"/>
          <w:sz w:val="20"/>
          <w:szCs w:val="20"/>
        </w:rPr>
      </w:pPr>
      <w:r>
        <w:rPr>
          <w:rFonts w:ascii="SimSun" w:hAnsi="SimSun" w:eastAsia="SimSun" w:cs="SimSun"/>
          <w:sz w:val="20"/>
          <w:szCs w:val="20"/>
          <w:spacing w:val="5"/>
        </w:rPr>
        <w:t>参考答案： </w:t>
      </w:r>
      <w:r>
        <w:rPr>
          <w:rFonts w:ascii="Times New Roman" w:hAnsi="Times New Roman" w:eastAsia="Times New Roman" w:cs="Times New Roman"/>
          <w:sz w:val="20"/>
          <w:szCs w:val="20"/>
          <w:spacing w:val="5"/>
        </w:rPr>
        <w:t>A</w:t>
      </w:r>
    </w:p>
    <w:p>
      <w:pPr>
        <w:ind w:left="443"/>
        <w:spacing w:before="221" w:line="228" w:lineRule="auto"/>
        <w:outlineLvl w:val="1"/>
        <w:rPr>
          <w:rFonts w:ascii="SimSun" w:hAnsi="SimSun" w:eastAsia="SimSun" w:cs="SimSun"/>
          <w:sz w:val="20"/>
          <w:szCs w:val="20"/>
        </w:rPr>
      </w:pPr>
      <w:r>
        <w:rPr>
          <w:rFonts w:ascii="SimSun" w:hAnsi="SimSun" w:eastAsia="SimSun" w:cs="SimSun"/>
          <w:sz w:val="20"/>
          <w:szCs w:val="20"/>
          <w:b/>
          <w:bCs/>
          <w:spacing w:val="6"/>
        </w:rPr>
        <w:t>二、判断说明题</w:t>
      </w:r>
    </w:p>
    <w:p>
      <w:pPr>
        <w:ind w:left="441" w:right="842" w:firstLine="14"/>
        <w:spacing w:before="234" w:line="369" w:lineRule="auto"/>
        <w:rPr>
          <w:rFonts w:ascii="SimSun" w:hAnsi="SimSun" w:eastAsia="SimSun" w:cs="SimSun"/>
          <w:sz w:val="20"/>
          <w:szCs w:val="20"/>
        </w:rPr>
      </w:pPr>
      <w:r>
        <w:rPr>
          <w:rFonts w:ascii="Times New Roman" w:hAnsi="Times New Roman" w:eastAsia="Times New Roman" w:cs="Times New Roman"/>
          <w:sz w:val="20"/>
          <w:szCs w:val="20"/>
          <w:spacing w:val="8"/>
        </w:rPr>
        <w:t>1</w:t>
      </w:r>
      <w:r>
        <w:rPr>
          <w:rFonts w:ascii="SimSun" w:hAnsi="SimSun" w:eastAsia="SimSun" w:cs="SimSun"/>
          <w:sz w:val="24"/>
          <w:szCs w:val="24"/>
          <w:spacing w:val="8"/>
        </w:rPr>
        <w:t>.</w:t>
      </w:r>
      <w:r>
        <w:rPr>
          <w:rFonts w:ascii="SimSun" w:hAnsi="SimSun" w:eastAsia="SimSun" w:cs="SimSun"/>
          <w:sz w:val="20"/>
          <w:szCs w:val="20"/>
          <w:spacing w:val="8"/>
        </w:rPr>
        <w:t>冬青属植物为常绿植物，很多种类都有较高的观赏价值</w:t>
      </w:r>
      <w:r>
        <w:rPr>
          <w:rFonts w:ascii="SimSun" w:hAnsi="SimSun" w:eastAsia="SimSun" w:cs="SimSun"/>
          <w:sz w:val="20"/>
          <w:szCs w:val="20"/>
          <w:spacing w:val="7"/>
        </w:rPr>
        <w:t>，如冬青、枸骨等。</w:t>
      </w:r>
      <w:r>
        <w:rPr>
          <w:rFonts w:ascii="SimSun" w:hAnsi="SimSun" w:eastAsia="SimSun" w:cs="SimSun"/>
          <w:sz w:val="20"/>
          <w:szCs w:val="20"/>
        </w:rPr>
        <w:t xml:space="preserve"> </w:t>
      </w:r>
      <w:r>
        <w:rPr>
          <w:rFonts w:ascii="SimSun" w:hAnsi="SimSun" w:eastAsia="SimSun" w:cs="SimSun"/>
          <w:sz w:val="20"/>
          <w:szCs w:val="20"/>
          <w:spacing w:val="7"/>
        </w:rPr>
        <w:t>参考答案：错</w:t>
      </w:r>
    </w:p>
    <w:p>
      <w:pPr>
        <w:ind w:left="20" w:right="68" w:firstLine="421"/>
        <w:spacing w:before="44" w:line="417" w:lineRule="auto"/>
        <w:rPr>
          <w:rFonts w:ascii="SimSun" w:hAnsi="SimSun" w:eastAsia="SimSun" w:cs="SimSun"/>
          <w:sz w:val="20"/>
          <w:szCs w:val="20"/>
        </w:rPr>
      </w:pPr>
      <w:r>
        <w:rPr>
          <w:rFonts w:ascii="SimSun" w:hAnsi="SimSun" w:eastAsia="SimSun" w:cs="SimSun"/>
          <w:sz w:val="20"/>
          <w:szCs w:val="20"/>
          <w:spacing w:val="7"/>
        </w:rPr>
        <w:t>说明：冬青属植物多数为常绿植物，很多种类都有较高的观赏价值，常绿的如冬青、枸</w:t>
      </w:r>
      <w:r>
        <w:rPr>
          <w:rFonts w:ascii="SimSun" w:hAnsi="SimSun" w:eastAsia="SimSun" w:cs="SimSun"/>
          <w:sz w:val="20"/>
          <w:szCs w:val="20"/>
          <w:spacing w:val="13"/>
        </w:rPr>
        <w:t xml:space="preserve"> </w:t>
      </w:r>
      <w:r>
        <w:rPr>
          <w:rFonts w:ascii="SimSun" w:hAnsi="SimSun" w:eastAsia="SimSun" w:cs="SimSun"/>
          <w:sz w:val="20"/>
          <w:szCs w:val="20"/>
          <w:spacing w:val="2"/>
        </w:rPr>
        <w:t>骨等。</w:t>
      </w:r>
    </w:p>
    <w:p>
      <w:pPr>
        <w:ind w:left="439"/>
        <w:spacing w:before="31" w:line="228" w:lineRule="auto"/>
        <w:outlineLvl w:val="1"/>
        <w:rPr>
          <w:rFonts w:ascii="SimSun" w:hAnsi="SimSun" w:eastAsia="SimSun" w:cs="SimSun"/>
          <w:sz w:val="20"/>
          <w:szCs w:val="20"/>
        </w:rPr>
      </w:pPr>
      <w:r>
        <w:rPr>
          <w:rFonts w:ascii="SimSun" w:hAnsi="SimSun" w:eastAsia="SimSun" w:cs="SimSun"/>
          <w:sz w:val="20"/>
          <w:szCs w:val="20"/>
          <w:b/>
          <w:bCs/>
          <w:spacing w:val="6"/>
        </w:rPr>
        <w:t>三、名词解释题</w:t>
      </w:r>
    </w:p>
    <w:p>
      <w:pPr>
        <w:ind w:left="455"/>
        <w:spacing w:before="232" w:line="199" w:lineRule="auto"/>
        <w:outlineLvl w:val="2"/>
        <w:rPr>
          <w:rFonts w:ascii="SimSun" w:hAnsi="SimSun" w:eastAsia="SimSun" w:cs="SimSun"/>
          <w:sz w:val="20"/>
          <w:szCs w:val="20"/>
        </w:rPr>
      </w:pPr>
      <w:r>
        <w:rPr>
          <w:rFonts w:ascii="SimSun" w:hAnsi="SimSun" w:eastAsia="SimSun" w:cs="SimSun"/>
          <w:sz w:val="20"/>
          <w:szCs w:val="20"/>
          <w:spacing w:val="2"/>
        </w:rPr>
        <w:t>1</w:t>
      </w:r>
      <w:r>
        <w:rPr>
          <w:rFonts w:ascii="SimSun" w:hAnsi="SimSun" w:eastAsia="SimSun" w:cs="SimSun"/>
          <w:sz w:val="24"/>
          <w:szCs w:val="24"/>
          <w:spacing w:val="2"/>
        </w:rPr>
        <w:t>.</w:t>
      </w:r>
      <w:r>
        <w:rPr>
          <w:rFonts w:ascii="SimSun" w:hAnsi="SimSun" w:eastAsia="SimSun" w:cs="SimSun"/>
          <w:sz w:val="20"/>
          <w:szCs w:val="20"/>
          <w:spacing w:val="2"/>
        </w:rPr>
        <w:t>喜光植物</w:t>
      </w:r>
    </w:p>
    <w:p>
      <w:pPr>
        <w:ind w:left="21" w:right="70" w:firstLine="420"/>
        <w:spacing w:before="198" w:line="417" w:lineRule="auto"/>
        <w:rPr>
          <w:rFonts w:ascii="SimSun" w:hAnsi="SimSun" w:eastAsia="SimSun" w:cs="SimSun"/>
          <w:sz w:val="20"/>
          <w:szCs w:val="20"/>
        </w:rPr>
      </w:pPr>
      <w:r>
        <w:rPr>
          <w:rFonts w:ascii="SimSun" w:hAnsi="SimSun" w:eastAsia="SimSun" w:cs="SimSun"/>
          <w:sz w:val="20"/>
          <w:szCs w:val="20"/>
          <w:spacing w:val="7"/>
        </w:rPr>
        <w:t>参考答案：喜光植物又称阳性植物。是指自幼年期起就需要充足的光照才能进行正常的</w:t>
      </w:r>
      <w:r>
        <w:rPr>
          <w:rFonts w:ascii="SimSun" w:hAnsi="SimSun" w:eastAsia="SimSun" w:cs="SimSun"/>
          <w:sz w:val="20"/>
          <w:szCs w:val="20"/>
          <w:spacing w:val="12"/>
        </w:rPr>
        <w:t xml:space="preserve"> </w:t>
      </w:r>
      <w:r>
        <w:rPr>
          <w:rFonts w:ascii="SimSun" w:hAnsi="SimSun" w:eastAsia="SimSun" w:cs="SimSun"/>
          <w:sz w:val="20"/>
          <w:szCs w:val="20"/>
          <w:spacing w:val="9"/>
        </w:rPr>
        <w:t>生长发育，不耐庇荫的植物，如马尾松、落叶松、合欢等。</w:t>
      </w:r>
    </w:p>
    <w:p>
      <w:pPr>
        <w:ind w:left="459"/>
        <w:spacing w:before="32" w:line="227" w:lineRule="auto"/>
        <w:outlineLvl w:val="1"/>
        <w:rPr>
          <w:rFonts w:ascii="SimSun" w:hAnsi="SimSun" w:eastAsia="SimSun" w:cs="SimSun"/>
          <w:sz w:val="20"/>
          <w:szCs w:val="20"/>
        </w:rPr>
      </w:pPr>
      <w:r>
        <w:rPr>
          <w:rFonts w:ascii="SimSun" w:hAnsi="SimSun" w:eastAsia="SimSun" w:cs="SimSun"/>
          <w:sz w:val="20"/>
          <w:szCs w:val="20"/>
          <w:b/>
          <w:bCs/>
          <w:spacing w:val="2"/>
        </w:rPr>
        <w:t>四、简答题</w:t>
      </w:r>
    </w:p>
    <w:p>
      <w:pPr>
        <w:ind w:left="441" w:right="5253" w:firstLine="14"/>
        <w:spacing w:before="235" w:line="369" w:lineRule="auto"/>
        <w:rPr>
          <w:rFonts w:ascii="SimSun" w:hAnsi="SimSun" w:eastAsia="SimSun" w:cs="SimSun"/>
          <w:sz w:val="20"/>
          <w:szCs w:val="20"/>
        </w:rPr>
      </w:pPr>
      <w:r>
        <w:rPr>
          <w:rFonts w:ascii="Times New Roman" w:hAnsi="Times New Roman" w:eastAsia="Times New Roman" w:cs="Times New Roman"/>
          <w:sz w:val="20"/>
          <w:szCs w:val="20"/>
          <w:spacing w:val="4"/>
        </w:rPr>
        <w:t>1</w:t>
      </w:r>
      <w:r>
        <w:rPr>
          <w:rFonts w:ascii="SimSun" w:hAnsi="SimSun" w:eastAsia="SimSun" w:cs="SimSun"/>
          <w:sz w:val="24"/>
          <w:szCs w:val="24"/>
          <w:spacing w:val="4"/>
        </w:rPr>
        <w:t>.</w:t>
      </w:r>
      <w:r>
        <w:rPr>
          <w:rFonts w:ascii="SimSun" w:hAnsi="SimSun" w:eastAsia="SimSun" w:cs="SimSun"/>
          <w:sz w:val="20"/>
          <w:szCs w:val="20"/>
          <w:spacing w:val="4"/>
        </w:rPr>
        <w:t>简述园林树木的配置方式。 </w:t>
      </w:r>
      <w:r>
        <w:rPr>
          <w:rFonts w:ascii="SimSun" w:hAnsi="SimSun" w:eastAsia="SimSun" w:cs="SimSun"/>
          <w:sz w:val="20"/>
          <w:szCs w:val="20"/>
          <w:spacing w:val="5"/>
        </w:rPr>
        <w:t>参考答案：</w:t>
      </w:r>
    </w:p>
    <w:p>
      <w:pPr>
        <w:ind w:left="20" w:right="105" w:firstLine="429"/>
        <w:spacing w:before="43" w:line="330" w:lineRule="auto"/>
        <w:rPr>
          <w:rFonts w:ascii="SimSun" w:hAnsi="SimSun" w:eastAsia="SimSun" w:cs="SimSun"/>
          <w:sz w:val="20"/>
          <w:szCs w:val="20"/>
        </w:rPr>
      </w:pPr>
      <w:r>
        <w:rPr>
          <w:rFonts w:ascii="SimSun" w:hAnsi="SimSun" w:eastAsia="SimSun" w:cs="SimSun"/>
          <w:sz w:val="20"/>
          <w:szCs w:val="20"/>
          <w:spacing w:val="9"/>
        </w:rPr>
        <w:t>（</w:t>
      </w:r>
      <w:r>
        <w:rPr>
          <w:rFonts w:ascii="Calibri" w:hAnsi="Calibri" w:eastAsia="Calibri" w:cs="Calibri"/>
          <w:sz w:val="20"/>
          <w:szCs w:val="20"/>
          <w:spacing w:val="9"/>
        </w:rPr>
        <w:t>1</w:t>
      </w:r>
      <w:r>
        <w:rPr>
          <w:rFonts w:ascii="SimSun" w:hAnsi="SimSun" w:eastAsia="SimSun" w:cs="SimSun"/>
          <w:sz w:val="20"/>
          <w:szCs w:val="20"/>
          <w:spacing w:val="9"/>
        </w:rPr>
        <w:t>）规则式配置方式包括：单植、对植、列植（带植）、正方形</w:t>
      </w:r>
      <w:r>
        <w:rPr>
          <w:rFonts w:ascii="SimSun" w:hAnsi="SimSun" w:eastAsia="SimSun" w:cs="SimSun"/>
          <w:sz w:val="20"/>
          <w:szCs w:val="20"/>
          <w:spacing w:val="8"/>
        </w:rPr>
        <w:t>栽植、三角形种植、</w:t>
      </w:r>
      <w:r>
        <w:rPr>
          <w:rFonts w:ascii="SimSun" w:hAnsi="SimSun" w:eastAsia="SimSun" w:cs="SimSun"/>
          <w:sz w:val="20"/>
          <w:szCs w:val="20"/>
        </w:rPr>
        <w:t xml:space="preserve"> </w:t>
      </w:r>
      <w:r>
        <w:rPr>
          <w:rFonts w:ascii="SimSun" w:hAnsi="SimSun" w:eastAsia="SimSun" w:cs="SimSun"/>
          <w:sz w:val="20"/>
          <w:szCs w:val="20"/>
          <w:spacing w:val="8"/>
        </w:rPr>
        <w:t>长方形栽植、环植、花样栽植。</w:t>
      </w:r>
    </w:p>
    <w:p>
      <w:pPr>
        <w:ind w:left="19" w:firstLine="430"/>
        <w:spacing w:before="221" w:line="330" w:lineRule="auto"/>
        <w:rPr>
          <w:rFonts w:ascii="SimSun" w:hAnsi="SimSun" w:eastAsia="SimSun" w:cs="SimSun"/>
          <w:sz w:val="20"/>
          <w:szCs w:val="20"/>
        </w:rPr>
      </w:pPr>
      <w:r>
        <w:rPr>
          <w:rFonts w:ascii="SimSun" w:hAnsi="SimSun" w:eastAsia="SimSun" w:cs="SimSun"/>
          <w:sz w:val="20"/>
          <w:szCs w:val="20"/>
          <w:spacing w:val="6"/>
        </w:rPr>
        <w:t>（</w:t>
      </w:r>
      <w:r>
        <w:rPr>
          <w:rFonts w:ascii="Calibri" w:hAnsi="Calibri" w:eastAsia="Calibri" w:cs="Calibri"/>
          <w:sz w:val="20"/>
          <w:szCs w:val="20"/>
          <w:spacing w:val="6"/>
        </w:rPr>
        <w:t>2</w:t>
      </w:r>
      <w:r>
        <w:rPr>
          <w:rFonts w:ascii="SimSun" w:hAnsi="SimSun" w:eastAsia="SimSun" w:cs="SimSun"/>
          <w:sz w:val="20"/>
          <w:szCs w:val="20"/>
          <w:spacing w:val="6"/>
        </w:rPr>
        <w:t>）</w:t>
      </w:r>
      <w:r>
        <w:rPr>
          <w:rFonts w:ascii="SimSun" w:hAnsi="SimSun" w:eastAsia="SimSun" w:cs="SimSun"/>
          <w:sz w:val="20"/>
          <w:szCs w:val="20"/>
          <w:spacing w:val="-54"/>
        </w:rPr>
        <w:t xml:space="preserve"> </w:t>
      </w:r>
      <w:r>
        <w:rPr>
          <w:rFonts w:ascii="SimSun" w:hAnsi="SimSun" w:eastAsia="SimSun" w:cs="SimSun"/>
          <w:sz w:val="20"/>
          <w:szCs w:val="20"/>
          <w:spacing w:val="6"/>
        </w:rPr>
        <w:t>自然式配置方式包括、孤植、丛植。配置的基本形式一般</w:t>
      </w:r>
      <w:r>
        <w:rPr>
          <w:rFonts w:ascii="SimSun" w:hAnsi="SimSun" w:eastAsia="SimSun" w:cs="SimSun"/>
          <w:sz w:val="20"/>
          <w:szCs w:val="20"/>
          <w:spacing w:val="5"/>
        </w:rPr>
        <w:t>有</w:t>
      </w:r>
      <w:r>
        <w:rPr>
          <w:rFonts w:ascii="SimSun" w:hAnsi="SimSun" w:eastAsia="SimSun" w:cs="SimSun"/>
          <w:sz w:val="20"/>
          <w:szCs w:val="20"/>
          <w:spacing w:val="-40"/>
        </w:rPr>
        <w:t xml:space="preserve"> </w:t>
      </w:r>
      <w:r>
        <w:rPr>
          <w:rFonts w:ascii="Times New Roman" w:hAnsi="Times New Roman" w:eastAsia="Times New Roman" w:cs="Times New Roman"/>
          <w:sz w:val="20"/>
          <w:szCs w:val="20"/>
          <w:spacing w:val="5"/>
        </w:rPr>
        <w:t>2 </w:t>
      </w:r>
      <w:r>
        <w:rPr>
          <w:rFonts w:ascii="SimSun" w:hAnsi="SimSun" w:eastAsia="SimSun" w:cs="SimSun"/>
          <w:sz w:val="20"/>
          <w:szCs w:val="20"/>
          <w:spacing w:val="5"/>
        </w:rPr>
        <w:t>株配合、</w:t>
      </w:r>
      <w:r>
        <w:rPr>
          <w:rFonts w:ascii="Times New Roman" w:hAnsi="Times New Roman" w:eastAsia="Times New Roman" w:cs="Times New Roman"/>
          <w:sz w:val="20"/>
          <w:szCs w:val="20"/>
          <w:spacing w:val="5"/>
        </w:rPr>
        <w:t>3 </w:t>
      </w:r>
      <w:r>
        <w:rPr>
          <w:rFonts w:ascii="SimSun" w:hAnsi="SimSun" w:eastAsia="SimSun" w:cs="SimSun"/>
          <w:sz w:val="20"/>
          <w:szCs w:val="20"/>
          <w:spacing w:val="5"/>
        </w:rPr>
        <w:t>株配合、</w:t>
      </w:r>
      <w:r>
        <w:rPr>
          <w:rFonts w:ascii="SimSun" w:hAnsi="SimSun" w:eastAsia="SimSun" w:cs="SimSun"/>
          <w:sz w:val="20"/>
          <w:szCs w:val="20"/>
        </w:rPr>
        <w:t xml:space="preserve"> </w:t>
      </w:r>
      <w:r>
        <w:rPr>
          <w:rFonts w:ascii="SimSun" w:hAnsi="SimSun" w:eastAsia="SimSun" w:cs="SimSun"/>
          <w:sz w:val="20"/>
          <w:szCs w:val="20"/>
          <w:spacing w:val="6"/>
        </w:rPr>
        <w:t>群植和林植。</w:t>
      </w:r>
    </w:p>
    <w:p>
      <w:pPr>
        <w:ind w:left="443"/>
        <w:spacing w:before="221" w:line="230" w:lineRule="auto"/>
        <w:outlineLvl w:val="1"/>
        <w:rPr>
          <w:rFonts w:ascii="SimSun" w:hAnsi="SimSun" w:eastAsia="SimSun" w:cs="SimSun"/>
          <w:sz w:val="20"/>
          <w:szCs w:val="20"/>
        </w:rPr>
      </w:pPr>
      <w:r>
        <w:rPr>
          <w:rFonts w:ascii="SimSun" w:hAnsi="SimSun" w:eastAsia="SimSun" w:cs="SimSun"/>
          <w:sz w:val="20"/>
          <w:szCs w:val="20"/>
          <w:b/>
          <w:bCs/>
          <w:spacing w:val="5"/>
        </w:rPr>
        <w:t>五、论述题</w:t>
      </w:r>
    </w:p>
    <w:p>
      <w:pPr>
        <w:ind w:left="441" w:right="1682" w:firstLine="14"/>
        <w:spacing w:before="232" w:line="369" w:lineRule="auto"/>
        <w:rPr>
          <w:rFonts w:ascii="SimSun" w:hAnsi="SimSun" w:eastAsia="SimSun" w:cs="SimSun"/>
          <w:sz w:val="20"/>
          <w:szCs w:val="20"/>
        </w:rPr>
      </w:pPr>
      <w:r>
        <w:rPr>
          <w:rFonts w:ascii="Times New Roman" w:hAnsi="Times New Roman" w:eastAsia="Times New Roman" w:cs="Times New Roman"/>
          <w:sz w:val="20"/>
          <w:szCs w:val="20"/>
          <w:spacing w:val="7"/>
        </w:rPr>
        <w:t>1</w:t>
      </w:r>
      <w:r>
        <w:rPr>
          <w:rFonts w:ascii="SimSun" w:hAnsi="SimSun" w:eastAsia="SimSun" w:cs="SimSun"/>
          <w:sz w:val="24"/>
          <w:szCs w:val="24"/>
          <w:spacing w:val="7"/>
        </w:rPr>
        <w:t>.</w:t>
      </w:r>
      <w:r>
        <w:rPr>
          <w:rFonts w:ascii="SimSun" w:hAnsi="SimSun" w:eastAsia="SimSun" w:cs="SimSun"/>
          <w:sz w:val="20"/>
          <w:szCs w:val="20"/>
          <w:spacing w:val="7"/>
        </w:rPr>
        <w:t>试述满山红的形态特征、地理分布、生境特点以及园林应用价值。</w:t>
      </w:r>
      <w:r>
        <w:rPr>
          <w:rFonts w:ascii="SimSun" w:hAnsi="SimSun" w:eastAsia="SimSun" w:cs="SimSun"/>
          <w:sz w:val="20"/>
          <w:szCs w:val="20"/>
          <w:spacing w:val="14"/>
        </w:rPr>
        <w:t xml:space="preserve"> </w:t>
      </w:r>
      <w:r>
        <w:rPr>
          <w:rFonts w:ascii="SimSun" w:hAnsi="SimSun" w:eastAsia="SimSun" w:cs="SimSun"/>
          <w:sz w:val="20"/>
          <w:szCs w:val="20"/>
          <w:spacing w:val="5"/>
        </w:rPr>
        <w:t>参考答案：</w:t>
      </w:r>
    </w:p>
    <w:p>
      <w:pPr>
        <w:ind w:left="19" w:firstLine="420"/>
        <w:spacing w:before="47" w:line="428" w:lineRule="auto"/>
        <w:jc w:val="both"/>
        <w:rPr>
          <w:rFonts w:ascii="SimSun" w:hAnsi="SimSun" w:eastAsia="SimSun" w:cs="SimSun"/>
          <w:sz w:val="20"/>
          <w:szCs w:val="20"/>
        </w:rPr>
      </w:pPr>
      <w:r>
        <w:rPr>
          <w:rFonts w:ascii="SimSun" w:hAnsi="SimSun" w:eastAsia="SimSun" w:cs="SimSun"/>
          <w:sz w:val="20"/>
          <w:szCs w:val="20"/>
          <w:spacing w:val="4"/>
        </w:rPr>
        <w:t>满山红为落叶灌木，枝轮生。叶厚纸质或近于革质，椭圆形，卵状披针形或</w:t>
      </w:r>
      <w:r>
        <w:rPr>
          <w:rFonts w:ascii="SimSun" w:hAnsi="SimSun" w:eastAsia="SimSun" w:cs="SimSun"/>
          <w:sz w:val="20"/>
          <w:szCs w:val="20"/>
          <w:spacing w:val="3"/>
        </w:rPr>
        <w:t>三角状卵形，</w:t>
      </w:r>
      <w:r>
        <w:rPr>
          <w:rFonts w:ascii="SimSun" w:hAnsi="SimSun" w:eastAsia="SimSun" w:cs="SimSun"/>
          <w:sz w:val="20"/>
          <w:szCs w:val="20"/>
        </w:rPr>
        <w:t xml:space="preserve"> </w:t>
      </w:r>
      <w:r>
        <w:rPr>
          <w:rFonts w:ascii="SimSun" w:hAnsi="SimSun" w:eastAsia="SimSun" w:cs="SimSun"/>
          <w:sz w:val="20"/>
          <w:szCs w:val="20"/>
          <w:spacing w:val="8"/>
        </w:rPr>
        <w:t>先端锐尖，具短尖头，基部钝或近于圆形，边缘微反</w:t>
      </w:r>
      <w:r>
        <w:rPr>
          <w:rFonts w:ascii="SimSun" w:hAnsi="SimSun" w:eastAsia="SimSun" w:cs="SimSun"/>
          <w:sz w:val="20"/>
          <w:szCs w:val="20"/>
          <w:spacing w:val="7"/>
        </w:rPr>
        <w:t>卷。花芽卵球形，鳞片阔卵形，顶端钝</w:t>
      </w:r>
      <w:r>
        <w:rPr>
          <w:rFonts w:ascii="SimSun" w:hAnsi="SimSun" w:eastAsia="SimSun" w:cs="SimSun"/>
          <w:sz w:val="20"/>
          <w:szCs w:val="20"/>
        </w:rPr>
        <w:t xml:space="preserve"> </w:t>
      </w:r>
      <w:r>
        <w:rPr>
          <w:rFonts w:ascii="SimSun" w:hAnsi="SimSun" w:eastAsia="SimSun" w:cs="SimSun"/>
          <w:sz w:val="20"/>
          <w:szCs w:val="20"/>
          <w:spacing w:val="7"/>
        </w:rPr>
        <w:t>尖，边缘具睫毛。花通常</w:t>
      </w:r>
      <w:r>
        <w:rPr>
          <w:rFonts w:ascii="SimSun" w:hAnsi="SimSun" w:eastAsia="SimSun" w:cs="SimSun"/>
          <w:sz w:val="20"/>
          <w:szCs w:val="20"/>
          <w:spacing w:val="-37"/>
        </w:rPr>
        <w:t xml:space="preserve"> </w:t>
      </w:r>
      <w:r>
        <w:rPr>
          <w:rFonts w:ascii="Times New Roman" w:hAnsi="Times New Roman" w:eastAsia="Times New Roman" w:cs="Times New Roman"/>
          <w:sz w:val="20"/>
          <w:szCs w:val="20"/>
          <w:spacing w:val="7"/>
        </w:rPr>
        <w:t>2 </w:t>
      </w:r>
      <w:r>
        <w:rPr>
          <w:rFonts w:ascii="SimSun" w:hAnsi="SimSun" w:eastAsia="SimSun" w:cs="SimSun"/>
          <w:sz w:val="20"/>
          <w:szCs w:val="20"/>
          <w:spacing w:val="7"/>
        </w:rPr>
        <w:t>朵顶生，先花后叶，出自同一顶生花芽；花冠漏斗形，淡紫红色</w:t>
      </w:r>
      <w:r>
        <w:rPr>
          <w:rFonts w:ascii="SimSun" w:hAnsi="SimSun" w:eastAsia="SimSun" w:cs="SimSun"/>
          <w:sz w:val="20"/>
          <w:szCs w:val="20"/>
        </w:rPr>
        <w:t xml:space="preserve"> </w:t>
      </w:r>
      <w:r>
        <w:rPr>
          <w:rFonts w:ascii="SimSun" w:hAnsi="SimSun" w:eastAsia="SimSun" w:cs="SimSun"/>
          <w:sz w:val="20"/>
          <w:szCs w:val="20"/>
          <w:spacing w:val="10"/>
        </w:rPr>
        <w:t>或紫红色。蒴果椭圆状卵球形，密被亮棕褐色长柔毛。花期</w:t>
      </w:r>
      <w:r>
        <w:rPr>
          <w:rFonts w:ascii="SimSun" w:hAnsi="SimSun" w:eastAsia="SimSun" w:cs="SimSun"/>
          <w:sz w:val="20"/>
          <w:szCs w:val="20"/>
          <w:spacing w:val="-41"/>
        </w:rPr>
        <w:t xml:space="preserve"> </w:t>
      </w:r>
      <w:r>
        <w:rPr>
          <w:rFonts w:ascii="Times New Roman" w:hAnsi="Times New Roman" w:eastAsia="Times New Roman" w:cs="Times New Roman"/>
          <w:sz w:val="20"/>
          <w:szCs w:val="20"/>
          <w:spacing w:val="10"/>
        </w:rPr>
        <w:t>4-5</w:t>
      </w:r>
      <w:r>
        <w:rPr>
          <w:rFonts w:ascii="Times New Roman" w:hAnsi="Times New Roman" w:eastAsia="Times New Roman" w:cs="Times New Roman"/>
          <w:sz w:val="20"/>
          <w:szCs w:val="20"/>
          <w:spacing w:val="22"/>
        </w:rPr>
        <w:t xml:space="preserve"> </w:t>
      </w:r>
      <w:r>
        <w:rPr>
          <w:rFonts w:ascii="SimSun" w:hAnsi="SimSun" w:eastAsia="SimSun" w:cs="SimSun"/>
          <w:sz w:val="20"/>
          <w:szCs w:val="20"/>
          <w:spacing w:val="10"/>
        </w:rPr>
        <w:t>月，果期</w:t>
      </w:r>
      <w:r>
        <w:rPr>
          <w:rFonts w:ascii="SimSun" w:hAnsi="SimSun" w:eastAsia="SimSun" w:cs="SimSun"/>
          <w:sz w:val="20"/>
          <w:szCs w:val="20"/>
          <w:spacing w:val="-36"/>
        </w:rPr>
        <w:t xml:space="preserve"> </w:t>
      </w:r>
      <w:r>
        <w:rPr>
          <w:rFonts w:ascii="Times New Roman" w:hAnsi="Times New Roman" w:eastAsia="Times New Roman" w:cs="Times New Roman"/>
          <w:sz w:val="20"/>
          <w:szCs w:val="20"/>
          <w:spacing w:val="10"/>
        </w:rPr>
        <w:t>6-</w:t>
      </w:r>
      <w:r>
        <w:rPr>
          <w:rFonts w:ascii="Times New Roman" w:hAnsi="Times New Roman" w:eastAsia="Times New Roman" w:cs="Times New Roman"/>
          <w:sz w:val="20"/>
          <w:szCs w:val="20"/>
          <w:spacing w:val="9"/>
        </w:rPr>
        <w:t>11 </w:t>
      </w:r>
      <w:r>
        <w:rPr>
          <w:rFonts w:ascii="SimSun" w:hAnsi="SimSun" w:eastAsia="SimSun" w:cs="SimSun"/>
          <w:sz w:val="20"/>
          <w:szCs w:val="20"/>
          <w:spacing w:val="9"/>
        </w:rPr>
        <w:t>月。分布于</w:t>
      </w:r>
      <w:r>
        <w:rPr>
          <w:rFonts w:ascii="SimSun" w:hAnsi="SimSun" w:eastAsia="SimSun" w:cs="SimSun"/>
          <w:sz w:val="20"/>
          <w:szCs w:val="20"/>
        </w:rPr>
        <w:t xml:space="preserve"> </w:t>
      </w:r>
      <w:r>
        <w:rPr>
          <w:rFonts w:ascii="SimSun" w:hAnsi="SimSun" w:eastAsia="SimSun" w:cs="SimSun"/>
          <w:sz w:val="20"/>
          <w:szCs w:val="20"/>
          <w:spacing w:val="4"/>
        </w:rPr>
        <w:t>河北、陕西、长江流域各省，华东南达华南、西南地区，现广泛栽培。在江苏各地均有栽培。</w:t>
      </w:r>
      <w:r>
        <w:rPr>
          <w:rFonts w:ascii="SimSun" w:hAnsi="SimSun" w:eastAsia="SimSun" w:cs="SimSun"/>
          <w:sz w:val="20"/>
          <w:szCs w:val="20"/>
          <w:spacing w:val="7"/>
        </w:rPr>
        <w:t xml:space="preserve"> </w:t>
      </w:r>
      <w:r>
        <w:rPr>
          <w:rFonts w:ascii="SimSun" w:hAnsi="SimSun" w:eastAsia="SimSun" w:cs="SimSun"/>
          <w:sz w:val="20"/>
          <w:szCs w:val="20"/>
          <w:spacing w:val="7"/>
        </w:rPr>
        <w:t>生于海拔</w:t>
      </w:r>
      <w:r>
        <w:rPr>
          <w:rFonts w:ascii="SimSun" w:hAnsi="SimSun" w:eastAsia="SimSun" w:cs="SimSun"/>
          <w:sz w:val="20"/>
          <w:szCs w:val="20"/>
          <w:spacing w:val="-38"/>
        </w:rPr>
        <w:t xml:space="preserve"> </w:t>
      </w:r>
      <w:r>
        <w:rPr>
          <w:rFonts w:ascii="Times New Roman" w:hAnsi="Times New Roman" w:eastAsia="Times New Roman" w:cs="Times New Roman"/>
          <w:sz w:val="20"/>
          <w:szCs w:val="20"/>
          <w:spacing w:val="7"/>
        </w:rPr>
        <w:t>600</w:t>
      </w:r>
      <w:r>
        <w:rPr>
          <w:rFonts w:ascii="SimSun" w:hAnsi="SimSun" w:eastAsia="SimSun" w:cs="SimSun"/>
          <w:sz w:val="20"/>
          <w:szCs w:val="20"/>
          <w:spacing w:val="7"/>
        </w:rPr>
        <w:t>—</w:t>
      </w:r>
      <w:r>
        <w:rPr>
          <w:rFonts w:ascii="Times New Roman" w:hAnsi="Times New Roman" w:eastAsia="Times New Roman" w:cs="Times New Roman"/>
          <w:sz w:val="20"/>
          <w:szCs w:val="20"/>
          <w:spacing w:val="7"/>
        </w:rPr>
        <w:t>1500 </w:t>
      </w:r>
      <w:r>
        <w:rPr>
          <w:rFonts w:ascii="SimSun" w:hAnsi="SimSun" w:eastAsia="SimSun" w:cs="SimSun"/>
          <w:sz w:val="20"/>
          <w:szCs w:val="20"/>
          <w:spacing w:val="7"/>
        </w:rPr>
        <w:t>米的山地稀疏灌丛。喜阳光，但</w:t>
      </w:r>
      <w:r>
        <w:rPr>
          <w:rFonts w:ascii="SimSun" w:hAnsi="SimSun" w:eastAsia="SimSun" w:cs="SimSun"/>
          <w:sz w:val="20"/>
          <w:szCs w:val="20"/>
          <w:spacing w:val="6"/>
        </w:rPr>
        <w:t>不耐暴晒，喜凉爽湿润的气候，恶酷热</w:t>
      </w:r>
      <w:r>
        <w:rPr>
          <w:rFonts w:ascii="SimSun" w:hAnsi="SimSun" w:eastAsia="SimSun" w:cs="SimSun"/>
          <w:sz w:val="20"/>
          <w:szCs w:val="20"/>
        </w:rPr>
        <w:t xml:space="preserve"> </w:t>
      </w:r>
      <w:r>
        <w:rPr>
          <w:rFonts w:ascii="SimSun" w:hAnsi="SimSun" w:eastAsia="SimSun" w:cs="SimSun"/>
          <w:sz w:val="20"/>
          <w:szCs w:val="20"/>
          <w:spacing w:val="8"/>
        </w:rPr>
        <w:t>干燥，耐干旱，瘠薄，在富含腐殖质、疏松的土壤及</w:t>
      </w:r>
      <w:r>
        <w:rPr>
          <w:rFonts w:ascii="SimSun" w:hAnsi="SimSun" w:eastAsia="SimSun" w:cs="SimSun"/>
          <w:sz w:val="20"/>
          <w:szCs w:val="20"/>
          <w:spacing w:val="7"/>
        </w:rPr>
        <w:t>空气湿润的环境中生长较良好。萌蘗性</w:t>
      </w:r>
      <w:r>
        <w:rPr>
          <w:rFonts w:ascii="SimSun" w:hAnsi="SimSun" w:eastAsia="SimSun" w:cs="SimSun"/>
          <w:sz w:val="20"/>
          <w:szCs w:val="20"/>
        </w:rPr>
        <w:t xml:space="preserve"> </w:t>
      </w:r>
      <w:r>
        <w:rPr>
          <w:rFonts w:ascii="SimSun" w:hAnsi="SimSun" w:eastAsia="SimSun" w:cs="SimSun"/>
          <w:sz w:val="20"/>
          <w:szCs w:val="20"/>
          <w:spacing w:val="6"/>
        </w:rPr>
        <w:t>强，耐修剪。</w:t>
      </w:r>
    </w:p>
    <w:p>
      <w:pPr>
        <w:ind w:left="19" w:right="16" w:firstLine="437"/>
        <w:spacing w:before="31" w:line="417" w:lineRule="auto"/>
        <w:rPr>
          <w:rFonts w:ascii="SimSun" w:hAnsi="SimSun" w:eastAsia="SimSun" w:cs="SimSun"/>
          <w:sz w:val="20"/>
          <w:szCs w:val="20"/>
        </w:rPr>
      </w:pPr>
      <w:r>
        <w:rPr>
          <w:rFonts w:ascii="SimSun" w:hAnsi="SimSun" w:eastAsia="SimSun" w:cs="SimSun"/>
          <w:sz w:val="20"/>
          <w:szCs w:val="20"/>
          <w:spacing w:val="7"/>
        </w:rPr>
        <w:t>园林应用：满山红花繁叶茂，绮丽多姿，萌发力强，耐修剪，根桩奇特，是优</w:t>
      </w:r>
      <w:r>
        <w:rPr>
          <w:rFonts w:ascii="SimSun" w:hAnsi="SimSun" w:eastAsia="SimSun" w:cs="SimSun"/>
          <w:sz w:val="20"/>
          <w:szCs w:val="20"/>
          <w:spacing w:val="6"/>
        </w:rPr>
        <w:t>良的盆景</w:t>
      </w:r>
      <w:r>
        <w:rPr>
          <w:rFonts w:ascii="SimSun" w:hAnsi="SimSun" w:eastAsia="SimSun" w:cs="SimSun"/>
          <w:sz w:val="20"/>
          <w:szCs w:val="20"/>
        </w:rPr>
        <w:t xml:space="preserve"> </w:t>
      </w:r>
      <w:r>
        <w:rPr>
          <w:rFonts w:ascii="SimSun" w:hAnsi="SimSun" w:eastAsia="SimSun" w:cs="SimSun"/>
          <w:sz w:val="20"/>
          <w:szCs w:val="20"/>
          <w:spacing w:val="4"/>
        </w:rPr>
        <w:t>材料。园林中最宜在景观建筑的阴面、立交桥下、林缘、溪边、池畔及</w:t>
      </w:r>
      <w:r>
        <w:rPr>
          <w:rFonts w:ascii="SimSun" w:hAnsi="SimSun" w:eastAsia="SimSun" w:cs="SimSun"/>
          <w:sz w:val="20"/>
          <w:szCs w:val="20"/>
          <w:spacing w:val="3"/>
        </w:rPr>
        <w:t>岩石旁成丛成片栽植，</w:t>
      </w:r>
    </w:p>
    <w:p>
      <w:pPr>
        <w:spacing w:line="417" w:lineRule="auto"/>
        <w:sectPr>
          <w:footerReference w:type="default" r:id="rId12"/>
          <w:pgSz w:w="11906" w:h="16839"/>
          <w:pgMar w:top="1431" w:right="1728" w:bottom="1170" w:left="1785" w:header="0" w:footer="956" w:gutter="0"/>
        </w:sectPr>
        <w:rPr>
          <w:rFonts w:ascii="SimSun" w:hAnsi="SimSun" w:eastAsia="SimSun" w:cs="SimSun"/>
          <w:sz w:val="20"/>
          <w:szCs w:val="20"/>
        </w:rPr>
      </w:pPr>
    </w:p>
    <w:p>
      <w:pPr>
        <w:ind w:left="22" w:firstLine="1"/>
        <w:spacing w:before="138" w:line="422" w:lineRule="auto"/>
        <w:jc w:val="both"/>
        <w:rPr>
          <w:rFonts w:ascii="SimSun" w:hAnsi="SimSun" w:eastAsia="SimSun" w:cs="SimSun"/>
          <w:sz w:val="20"/>
          <w:szCs w:val="20"/>
        </w:rPr>
      </w:pPr>
      <w:r>
        <w:rPr>
          <w:rFonts w:ascii="SimSun" w:hAnsi="SimSun" w:eastAsia="SimSun" w:cs="SimSun"/>
          <w:sz w:val="20"/>
          <w:szCs w:val="20"/>
          <w:spacing w:val="7"/>
        </w:rPr>
        <w:t>也可于疏林下散植。其深绿色而又多毛的叶片也很适合用于高密度城市交通道路的中分带或</w:t>
      </w:r>
      <w:r>
        <w:rPr>
          <w:rFonts w:ascii="SimSun" w:hAnsi="SimSun" w:eastAsia="SimSun" w:cs="SimSun"/>
          <w:sz w:val="20"/>
          <w:szCs w:val="20"/>
          <w:spacing w:val="17"/>
        </w:rPr>
        <w:t xml:space="preserve"> </w:t>
      </w:r>
      <w:r>
        <w:rPr>
          <w:rFonts w:ascii="SimSun" w:hAnsi="SimSun" w:eastAsia="SimSun" w:cs="SimSun"/>
          <w:sz w:val="20"/>
          <w:szCs w:val="20"/>
          <w:spacing w:val="9"/>
        </w:rPr>
        <w:t>行道树下木，也是庭园中作为矮墙、屏障或花篱的良好材料，还可经修</w:t>
      </w:r>
      <w:r>
        <w:rPr>
          <w:rFonts w:ascii="SimSun" w:hAnsi="SimSun" w:eastAsia="SimSun" w:cs="SimSun"/>
          <w:sz w:val="20"/>
          <w:szCs w:val="20"/>
          <w:spacing w:val="8"/>
        </w:rPr>
        <w:t>剪培育成各种形态。</w:t>
      </w:r>
      <w:r>
        <w:rPr>
          <w:rFonts w:ascii="SimSun" w:hAnsi="SimSun" w:eastAsia="SimSun" w:cs="SimSun"/>
          <w:sz w:val="20"/>
          <w:szCs w:val="20"/>
        </w:rPr>
        <w:t xml:space="preserve"> </w:t>
      </w:r>
      <w:r>
        <w:rPr>
          <w:rFonts w:ascii="SimSun" w:hAnsi="SimSun" w:eastAsia="SimSun" w:cs="SimSun"/>
          <w:sz w:val="20"/>
          <w:szCs w:val="20"/>
          <w:spacing w:val="8"/>
        </w:rPr>
        <w:t>或是开设专类园极具特色。</w:t>
      </w:r>
    </w:p>
    <w:sectPr>
      <w:footerReference w:type="default" r:id="rId13"/>
      <w:pgSz w:w="11906" w:h="16839"/>
      <w:pgMar w:top="1431" w:right="1745" w:bottom="1170" w:left="1785" w:header="0" w:footer="95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10"/>
      </w:rPr>
      <w:t>第</w:t>
    </w:r>
    <w:r>
      <w:rPr>
        <w:rFonts w:ascii="SimSun" w:hAnsi="SimSun" w:eastAsia="SimSun" w:cs="SimSun"/>
        <w:sz w:val="18"/>
        <w:szCs w:val="18"/>
        <w:spacing w:val="25"/>
      </w:rPr>
      <w:t xml:space="preserve"> </w:t>
    </w:r>
    <w:r>
      <w:rPr>
        <w:rFonts w:ascii="Times New Roman" w:hAnsi="Times New Roman" w:eastAsia="Times New Roman" w:cs="Times New Roman"/>
        <w:sz w:val="18"/>
        <w:szCs w:val="18"/>
        <w:spacing w:val="-10"/>
      </w:rPr>
      <w:t>1</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10"/>
      </w:rPr>
      <w:t>页</w:t>
    </w:r>
    <w:r>
      <w:rPr>
        <w:rFonts w:ascii="SimSun" w:hAnsi="SimSun" w:eastAsia="SimSun" w:cs="SimSun"/>
        <w:sz w:val="18"/>
        <w:szCs w:val="18"/>
        <w:spacing w:val="5"/>
      </w:rPr>
      <w:t xml:space="preserve"> </w:t>
    </w:r>
    <w:r>
      <w:rPr>
        <w:rFonts w:ascii="SimSun" w:hAnsi="SimSun" w:eastAsia="SimSun" w:cs="SimSun"/>
        <w:sz w:val="18"/>
        <w:szCs w:val="18"/>
        <w:spacing w:val="-10"/>
      </w:rPr>
      <w:t>共</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10"/>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10"/>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9"/>
      </w:rPr>
      <w:t>第</w:t>
    </w:r>
    <w:r>
      <w:rPr>
        <w:rFonts w:ascii="SimSun" w:hAnsi="SimSun" w:eastAsia="SimSun" w:cs="SimSun"/>
        <w:sz w:val="18"/>
        <w:szCs w:val="18"/>
        <w:spacing w:val="28"/>
      </w:rPr>
      <w:t xml:space="preserve"> </w:t>
    </w:r>
    <w:r>
      <w:rPr>
        <w:rFonts w:ascii="Times New Roman" w:hAnsi="Times New Roman" w:eastAsia="Times New Roman" w:cs="Times New Roman"/>
        <w:sz w:val="18"/>
        <w:szCs w:val="18"/>
        <w:spacing w:val="-9"/>
      </w:rPr>
      <w:t>10</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9"/>
      </w:rPr>
      <w:t>页</w:t>
    </w:r>
    <w:r>
      <w:rPr>
        <w:rFonts w:ascii="SimSun" w:hAnsi="SimSun" w:eastAsia="SimSun" w:cs="SimSun"/>
        <w:sz w:val="18"/>
        <w:szCs w:val="18"/>
        <w:spacing w:val="9"/>
      </w:rPr>
      <w:t xml:space="preserve"> </w:t>
    </w:r>
    <w:r>
      <w:rPr>
        <w:rFonts w:ascii="SimSun" w:hAnsi="SimSun" w:eastAsia="SimSun" w:cs="SimSun"/>
        <w:sz w:val="18"/>
        <w:szCs w:val="18"/>
        <w:spacing w:val="-9"/>
      </w:rPr>
      <w:t>共</w:t>
    </w:r>
    <w:r>
      <w:rPr>
        <w:rFonts w:ascii="SimSun" w:hAnsi="SimSun" w:eastAsia="SimSun" w:cs="SimSun"/>
        <w:sz w:val="18"/>
        <w:szCs w:val="18"/>
        <w:spacing w:val="20"/>
      </w:rPr>
      <w:t xml:space="preserve"> </w:t>
    </w:r>
    <w:r>
      <w:rPr>
        <w:rFonts w:ascii="Times New Roman" w:hAnsi="Times New Roman" w:eastAsia="Times New Roman" w:cs="Times New Roman"/>
        <w:sz w:val="18"/>
        <w:szCs w:val="18"/>
        <w:spacing w:val="-9"/>
      </w:rPr>
      <w:t>13</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9"/>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9"/>
      </w:rPr>
      <w:t>第</w:t>
    </w:r>
    <w:r>
      <w:rPr>
        <w:rFonts w:ascii="SimSun" w:hAnsi="SimSun" w:eastAsia="SimSun" w:cs="SimSun"/>
        <w:sz w:val="18"/>
        <w:szCs w:val="18"/>
        <w:spacing w:val="24"/>
      </w:rPr>
      <w:t xml:space="preserve"> </w:t>
    </w:r>
    <w:r>
      <w:rPr>
        <w:rFonts w:ascii="Times New Roman" w:hAnsi="Times New Roman" w:eastAsia="Times New Roman" w:cs="Times New Roman"/>
        <w:sz w:val="18"/>
        <w:szCs w:val="18"/>
        <w:spacing w:val="-9"/>
      </w:rPr>
      <w:t>11</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9"/>
      </w:rPr>
      <w:t>页</w:t>
    </w:r>
    <w:r>
      <w:rPr>
        <w:rFonts w:ascii="SimSun" w:hAnsi="SimSun" w:eastAsia="SimSun" w:cs="SimSun"/>
        <w:sz w:val="18"/>
        <w:szCs w:val="18"/>
        <w:spacing w:val="6"/>
      </w:rPr>
      <w:t xml:space="preserve"> </w:t>
    </w:r>
    <w:r>
      <w:rPr>
        <w:rFonts w:ascii="SimSun" w:hAnsi="SimSun" w:eastAsia="SimSun" w:cs="SimSun"/>
        <w:sz w:val="18"/>
        <w:szCs w:val="18"/>
        <w:spacing w:val="-9"/>
      </w:rPr>
      <w:t>共</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9"/>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9"/>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9"/>
      </w:rPr>
      <w:t>第</w:t>
    </w:r>
    <w:r>
      <w:rPr>
        <w:rFonts w:ascii="SimSun" w:hAnsi="SimSun" w:eastAsia="SimSun" w:cs="SimSun"/>
        <w:sz w:val="18"/>
        <w:szCs w:val="18"/>
        <w:spacing w:val="28"/>
      </w:rPr>
      <w:t xml:space="preserve"> </w:t>
    </w:r>
    <w:r>
      <w:rPr>
        <w:rFonts w:ascii="Times New Roman" w:hAnsi="Times New Roman" w:eastAsia="Times New Roman" w:cs="Times New Roman"/>
        <w:sz w:val="18"/>
        <w:szCs w:val="18"/>
        <w:spacing w:val="-9"/>
      </w:rPr>
      <w:t>12</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9"/>
      </w:rPr>
      <w:t>页</w:t>
    </w:r>
    <w:r>
      <w:rPr>
        <w:rFonts w:ascii="SimSun" w:hAnsi="SimSun" w:eastAsia="SimSun" w:cs="SimSun"/>
        <w:sz w:val="18"/>
        <w:szCs w:val="18"/>
        <w:spacing w:val="9"/>
      </w:rPr>
      <w:t xml:space="preserve"> </w:t>
    </w:r>
    <w:r>
      <w:rPr>
        <w:rFonts w:ascii="SimSun" w:hAnsi="SimSun" w:eastAsia="SimSun" w:cs="SimSun"/>
        <w:sz w:val="18"/>
        <w:szCs w:val="18"/>
        <w:spacing w:val="-9"/>
      </w:rPr>
      <w:t>共</w:t>
    </w:r>
    <w:r>
      <w:rPr>
        <w:rFonts w:ascii="SimSun" w:hAnsi="SimSun" w:eastAsia="SimSun" w:cs="SimSun"/>
        <w:sz w:val="18"/>
        <w:szCs w:val="18"/>
        <w:spacing w:val="20"/>
      </w:rPr>
      <w:t xml:space="preserve"> </w:t>
    </w:r>
    <w:r>
      <w:rPr>
        <w:rFonts w:ascii="Times New Roman" w:hAnsi="Times New Roman" w:eastAsia="Times New Roman" w:cs="Times New Roman"/>
        <w:sz w:val="18"/>
        <w:szCs w:val="18"/>
        <w:spacing w:val="-9"/>
      </w:rPr>
      <w:t>13</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9"/>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9"/>
      </w:rPr>
      <w:t>第</w:t>
    </w:r>
    <w:r>
      <w:rPr>
        <w:rFonts w:ascii="SimSun" w:hAnsi="SimSun" w:eastAsia="SimSun" w:cs="SimSun"/>
        <w:sz w:val="18"/>
        <w:szCs w:val="18"/>
        <w:spacing w:val="28"/>
      </w:rPr>
      <w:t xml:space="preserve"> </w:t>
    </w:r>
    <w:r>
      <w:rPr>
        <w:rFonts w:ascii="Times New Roman" w:hAnsi="Times New Roman" w:eastAsia="Times New Roman" w:cs="Times New Roman"/>
        <w:sz w:val="18"/>
        <w:szCs w:val="18"/>
        <w:spacing w:val="-9"/>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9"/>
      </w:rPr>
      <w:t>页</w:t>
    </w:r>
    <w:r>
      <w:rPr>
        <w:rFonts w:ascii="SimSun" w:hAnsi="SimSun" w:eastAsia="SimSun" w:cs="SimSun"/>
        <w:sz w:val="18"/>
        <w:szCs w:val="18"/>
        <w:spacing w:val="9"/>
      </w:rPr>
      <w:t xml:space="preserve"> </w:t>
    </w:r>
    <w:r>
      <w:rPr>
        <w:rFonts w:ascii="SimSun" w:hAnsi="SimSun" w:eastAsia="SimSun" w:cs="SimSun"/>
        <w:sz w:val="18"/>
        <w:szCs w:val="18"/>
        <w:spacing w:val="-9"/>
      </w:rPr>
      <w:t>共</w:t>
    </w:r>
    <w:r>
      <w:rPr>
        <w:rFonts w:ascii="SimSun" w:hAnsi="SimSun" w:eastAsia="SimSun" w:cs="SimSun"/>
        <w:sz w:val="18"/>
        <w:szCs w:val="18"/>
        <w:spacing w:val="20"/>
      </w:rPr>
      <w:t xml:space="preserve"> </w:t>
    </w:r>
    <w:r>
      <w:rPr>
        <w:rFonts w:ascii="Times New Roman" w:hAnsi="Times New Roman" w:eastAsia="Times New Roman" w:cs="Times New Roman"/>
        <w:sz w:val="18"/>
        <w:szCs w:val="18"/>
        <w:spacing w:val="-9"/>
      </w:rPr>
      <w:t>13</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9"/>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6"/>
      </w:rPr>
      <w:t>第 </w:t>
    </w:r>
    <w:r>
      <w:rPr>
        <w:rFonts w:ascii="Times New Roman" w:hAnsi="Times New Roman" w:eastAsia="Times New Roman" w:cs="Times New Roman"/>
        <w:sz w:val="18"/>
        <w:szCs w:val="18"/>
        <w:spacing w:val="-6"/>
      </w:rPr>
      <w:t>2</w:t>
    </w:r>
    <w:r>
      <w:rPr>
        <w:rFonts w:ascii="Times New Roman" w:hAnsi="Times New Roman" w:eastAsia="Times New Roman" w:cs="Times New Roman"/>
        <w:sz w:val="18"/>
        <w:szCs w:val="18"/>
        <w:spacing w:val="7"/>
      </w:rPr>
      <w:t xml:space="preserve">  </w:t>
    </w:r>
    <w:r>
      <w:rPr>
        <w:rFonts w:ascii="SimSun" w:hAnsi="SimSun" w:eastAsia="SimSun" w:cs="SimSun"/>
        <w:sz w:val="18"/>
        <w:szCs w:val="18"/>
        <w:spacing w:val="-6"/>
      </w:rPr>
      <w:t>页</w:t>
    </w:r>
    <w:r>
      <w:rPr>
        <w:rFonts w:ascii="SimSun" w:hAnsi="SimSun" w:eastAsia="SimSun" w:cs="SimSun"/>
        <w:sz w:val="18"/>
        <w:szCs w:val="18"/>
        <w:spacing w:val="6"/>
      </w:rPr>
      <w:t xml:space="preserve"> </w:t>
    </w:r>
    <w:r>
      <w:rPr>
        <w:rFonts w:ascii="SimSun" w:hAnsi="SimSun" w:eastAsia="SimSun" w:cs="SimSun"/>
        <w:sz w:val="18"/>
        <w:szCs w:val="18"/>
        <w:spacing w:val="-6"/>
      </w:rPr>
      <w:t>共</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6"/>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6"/>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1"/>
      </w:rPr>
      <w:t xml:space="preserve"> </w:t>
    </w:r>
    <w:r>
      <w:rPr>
        <w:rFonts w:ascii="Times New Roman" w:hAnsi="Times New Roman" w:eastAsia="Times New Roman" w:cs="Times New Roman"/>
        <w:sz w:val="18"/>
        <w:szCs w:val="18"/>
        <w:spacing w:val="-8"/>
      </w:rPr>
      <w:t>3</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8"/>
      </w:rPr>
      <w:t>页</w:t>
    </w:r>
    <w:r>
      <w:rPr>
        <w:rFonts w:ascii="SimSun" w:hAnsi="SimSun" w:eastAsia="SimSun" w:cs="SimSun"/>
        <w:sz w:val="18"/>
        <w:szCs w:val="18"/>
        <w:spacing w:val="5"/>
      </w:rPr>
      <w:t xml:space="preserve"> </w:t>
    </w:r>
    <w:r>
      <w:rPr>
        <w:rFonts w:ascii="SimSun" w:hAnsi="SimSun" w:eastAsia="SimSun" w:cs="SimSun"/>
        <w:sz w:val="18"/>
        <w:szCs w:val="18"/>
        <w:spacing w:val="-8"/>
      </w:rPr>
      <w:t>共</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8"/>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8"/>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6"/>
      </w:rPr>
      <w:t>第 </w:t>
    </w:r>
    <w:r>
      <w:rPr>
        <w:rFonts w:ascii="Times New Roman" w:hAnsi="Times New Roman" w:eastAsia="Times New Roman" w:cs="Times New Roman"/>
        <w:sz w:val="18"/>
        <w:szCs w:val="18"/>
        <w:spacing w:val="-6"/>
      </w:rPr>
      <w:t>4</w:t>
    </w:r>
    <w:r>
      <w:rPr>
        <w:rFonts w:ascii="Times New Roman" w:hAnsi="Times New Roman" w:eastAsia="Times New Roman" w:cs="Times New Roman"/>
        <w:sz w:val="18"/>
        <w:szCs w:val="18"/>
        <w:spacing w:val="7"/>
      </w:rPr>
      <w:t xml:space="preserve">  </w:t>
    </w:r>
    <w:r>
      <w:rPr>
        <w:rFonts w:ascii="SimSun" w:hAnsi="SimSun" w:eastAsia="SimSun" w:cs="SimSun"/>
        <w:sz w:val="18"/>
        <w:szCs w:val="18"/>
        <w:spacing w:val="-6"/>
      </w:rPr>
      <w:t>页</w:t>
    </w:r>
    <w:r>
      <w:rPr>
        <w:rFonts w:ascii="SimSun" w:hAnsi="SimSun" w:eastAsia="SimSun" w:cs="SimSun"/>
        <w:sz w:val="18"/>
        <w:szCs w:val="18"/>
        <w:spacing w:val="6"/>
      </w:rPr>
      <w:t xml:space="preserve"> </w:t>
    </w:r>
    <w:r>
      <w:rPr>
        <w:rFonts w:ascii="SimSun" w:hAnsi="SimSun" w:eastAsia="SimSun" w:cs="SimSun"/>
        <w:sz w:val="18"/>
        <w:szCs w:val="18"/>
        <w:spacing w:val="-6"/>
      </w:rPr>
      <w:t>共</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6"/>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6"/>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1"/>
      </w:rPr>
      <w:t xml:space="preserve"> </w:t>
    </w:r>
    <w:r>
      <w:rPr>
        <w:rFonts w:ascii="Times New Roman" w:hAnsi="Times New Roman" w:eastAsia="Times New Roman" w:cs="Times New Roman"/>
        <w:sz w:val="18"/>
        <w:szCs w:val="18"/>
        <w:spacing w:val="-8"/>
      </w:rPr>
      <w:t>5</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8"/>
      </w:rPr>
      <w:t>页</w:t>
    </w:r>
    <w:r>
      <w:rPr>
        <w:rFonts w:ascii="SimSun" w:hAnsi="SimSun" w:eastAsia="SimSun" w:cs="SimSun"/>
        <w:sz w:val="18"/>
        <w:szCs w:val="18"/>
        <w:spacing w:val="5"/>
      </w:rPr>
      <w:t xml:space="preserve"> </w:t>
    </w:r>
    <w:r>
      <w:rPr>
        <w:rFonts w:ascii="SimSun" w:hAnsi="SimSun" w:eastAsia="SimSun" w:cs="SimSun"/>
        <w:sz w:val="18"/>
        <w:szCs w:val="18"/>
        <w:spacing w:val="-8"/>
      </w:rPr>
      <w:t>共</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8"/>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8"/>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1"/>
      </w:rPr>
      <w:t xml:space="preserve"> </w:t>
    </w:r>
    <w:r>
      <w:rPr>
        <w:rFonts w:ascii="Times New Roman" w:hAnsi="Times New Roman" w:eastAsia="Times New Roman" w:cs="Times New Roman"/>
        <w:sz w:val="18"/>
        <w:szCs w:val="18"/>
        <w:spacing w:val="-8"/>
      </w:rPr>
      <w:t>6</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8"/>
      </w:rPr>
      <w:t>页</w:t>
    </w:r>
    <w:r>
      <w:rPr>
        <w:rFonts w:ascii="SimSun" w:hAnsi="SimSun" w:eastAsia="SimSun" w:cs="SimSun"/>
        <w:sz w:val="18"/>
        <w:szCs w:val="18"/>
        <w:spacing w:val="5"/>
      </w:rPr>
      <w:t xml:space="preserve"> </w:t>
    </w:r>
    <w:r>
      <w:rPr>
        <w:rFonts w:ascii="SimSun" w:hAnsi="SimSun" w:eastAsia="SimSun" w:cs="SimSun"/>
        <w:sz w:val="18"/>
        <w:szCs w:val="18"/>
        <w:spacing w:val="-8"/>
      </w:rPr>
      <w:t>共</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8"/>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8"/>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1"/>
      </w:rPr>
      <w:t xml:space="preserve"> </w:t>
    </w:r>
    <w:r>
      <w:rPr>
        <w:rFonts w:ascii="Times New Roman" w:hAnsi="Times New Roman" w:eastAsia="Times New Roman" w:cs="Times New Roman"/>
        <w:sz w:val="18"/>
        <w:szCs w:val="18"/>
        <w:spacing w:val="-8"/>
      </w:rPr>
      <w:t>7</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8"/>
      </w:rPr>
      <w:t>页</w:t>
    </w:r>
    <w:r>
      <w:rPr>
        <w:rFonts w:ascii="SimSun" w:hAnsi="SimSun" w:eastAsia="SimSun" w:cs="SimSun"/>
        <w:sz w:val="18"/>
        <w:szCs w:val="18"/>
        <w:spacing w:val="5"/>
      </w:rPr>
      <w:t xml:space="preserve"> </w:t>
    </w:r>
    <w:r>
      <w:rPr>
        <w:rFonts w:ascii="SimSun" w:hAnsi="SimSun" w:eastAsia="SimSun" w:cs="SimSun"/>
        <w:sz w:val="18"/>
        <w:szCs w:val="18"/>
        <w:spacing w:val="-8"/>
      </w:rPr>
      <w:t>共</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8"/>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8"/>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2"/>
      </w:rPr>
      <w:t xml:space="preserve"> </w:t>
    </w:r>
    <w:r>
      <w:rPr>
        <w:rFonts w:ascii="Times New Roman" w:hAnsi="Times New Roman" w:eastAsia="Times New Roman" w:cs="Times New Roman"/>
        <w:sz w:val="18"/>
        <w:szCs w:val="18"/>
        <w:spacing w:val="-8"/>
      </w:rPr>
      <w:t>8</w:t>
    </w:r>
    <w:r>
      <w:rPr>
        <w:rFonts w:ascii="Times New Roman" w:hAnsi="Times New Roman" w:eastAsia="Times New Roman" w:cs="Times New Roman"/>
        <w:sz w:val="18"/>
        <w:szCs w:val="18"/>
        <w:spacing w:val="5"/>
      </w:rPr>
      <w:t xml:space="preserve">  </w:t>
    </w:r>
    <w:r>
      <w:rPr>
        <w:rFonts w:ascii="SimSun" w:hAnsi="SimSun" w:eastAsia="SimSun" w:cs="SimSun"/>
        <w:sz w:val="18"/>
        <w:szCs w:val="18"/>
        <w:spacing w:val="-8"/>
      </w:rPr>
      <w:t>页</w:t>
    </w:r>
    <w:r>
      <w:rPr>
        <w:rFonts w:ascii="SimSun" w:hAnsi="SimSun" w:eastAsia="SimSun" w:cs="SimSun"/>
        <w:sz w:val="18"/>
        <w:szCs w:val="18"/>
        <w:spacing w:val="6"/>
      </w:rPr>
      <w:t xml:space="preserve"> </w:t>
    </w:r>
    <w:r>
      <w:rPr>
        <w:rFonts w:ascii="SimSun" w:hAnsi="SimSun" w:eastAsia="SimSun" w:cs="SimSun"/>
        <w:sz w:val="18"/>
        <w:szCs w:val="18"/>
        <w:spacing w:val="-8"/>
      </w:rPr>
      <w:t>共</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8"/>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8"/>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241"/>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1"/>
      </w:rPr>
      <w:t xml:space="preserve"> </w:t>
    </w:r>
    <w:r>
      <w:rPr>
        <w:rFonts w:ascii="Times New Roman" w:hAnsi="Times New Roman" w:eastAsia="Times New Roman" w:cs="Times New Roman"/>
        <w:sz w:val="18"/>
        <w:szCs w:val="18"/>
        <w:spacing w:val="-8"/>
      </w:rPr>
      <w:t>9</w:t>
    </w:r>
    <w:r>
      <w:rPr>
        <w:rFonts w:ascii="Times New Roman" w:hAnsi="Times New Roman" w:eastAsia="Times New Roman" w:cs="Times New Roman"/>
        <w:sz w:val="18"/>
        <w:szCs w:val="18"/>
        <w:spacing w:val="6"/>
      </w:rPr>
      <w:t xml:space="preserve">  </w:t>
    </w:r>
    <w:r>
      <w:rPr>
        <w:rFonts w:ascii="SimSun" w:hAnsi="SimSun" w:eastAsia="SimSun" w:cs="SimSun"/>
        <w:sz w:val="18"/>
        <w:szCs w:val="18"/>
        <w:spacing w:val="-8"/>
      </w:rPr>
      <w:t>页</w:t>
    </w:r>
    <w:r>
      <w:rPr>
        <w:rFonts w:ascii="SimSun" w:hAnsi="SimSun" w:eastAsia="SimSun" w:cs="SimSun"/>
        <w:sz w:val="18"/>
        <w:szCs w:val="18"/>
        <w:spacing w:val="5"/>
      </w:rPr>
      <w:t xml:space="preserve"> </w:t>
    </w:r>
    <w:r>
      <w:rPr>
        <w:rFonts w:ascii="SimSun" w:hAnsi="SimSun" w:eastAsia="SimSun" w:cs="SimSun"/>
        <w:sz w:val="18"/>
        <w:szCs w:val="18"/>
        <w:spacing w:val="-8"/>
      </w:rPr>
      <w:t>共</w:t>
    </w:r>
    <w:r>
      <w:rPr>
        <w:rFonts w:ascii="SimSun" w:hAnsi="SimSun" w:eastAsia="SimSun" w:cs="SimSun"/>
        <w:sz w:val="18"/>
        <w:szCs w:val="18"/>
        <w:spacing w:val="22"/>
      </w:rPr>
      <w:t xml:space="preserve"> </w:t>
    </w:r>
    <w:r>
      <w:rPr>
        <w:rFonts w:ascii="Times New Roman" w:hAnsi="Times New Roman" w:eastAsia="Times New Roman" w:cs="Times New Roman"/>
        <w:sz w:val="18"/>
        <w:szCs w:val="18"/>
        <w:spacing w:val="-8"/>
      </w:rPr>
      <w:t>13</w:t>
    </w:r>
    <w:r>
      <w:rPr>
        <w:rFonts w:ascii="Times New Roman" w:hAnsi="Times New Roman" w:eastAsia="Times New Roman" w:cs="Times New Roman"/>
        <w:sz w:val="18"/>
        <w:szCs w:val="18"/>
        <w:spacing w:val="4"/>
      </w:rPr>
      <w:t xml:space="preserve">  </w:t>
    </w:r>
    <w:r>
      <w:rPr>
        <w:rFonts w:ascii="SimSun" w:hAnsi="SimSun" w:eastAsia="SimSun" w:cs="SimSun"/>
        <w:sz w:val="18"/>
        <w:szCs w:val="18"/>
        <w:spacing w:val="-8"/>
      </w:rPr>
      <w:t>页</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6" Type="http://schemas.openxmlformats.org/officeDocument/2006/relationships/fontTable" Target="fontTable.xml"/><Relationship Id="rId15" Type="http://schemas.openxmlformats.org/officeDocument/2006/relationships/styles" Target="styles.xml"/><Relationship Id="rId14" Type="http://schemas.openxmlformats.org/officeDocument/2006/relationships/settings" Target="settings.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高纲1165</dc:title>
  <dc:creator>雨林木风</dc:creator>
  <dcterms:created xsi:type="dcterms:W3CDTF">2024-07-03T09:29:34Z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2024-07-13T08:23:02</vt:filetime>
  </property>
</Properties>
</file>