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_GB2312" w:eastAsia="方正小标宋简体" w:cs="仿宋_GB2312"/>
          <w:b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sz w:val="32"/>
          <w:szCs w:val="32"/>
        </w:rPr>
        <w:t>2023年普通高等学校专升本考试锦州医科大学考点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sz w:val="32"/>
          <w:szCs w:val="32"/>
        </w:rPr>
        <w:t>畜牧兽医、动物医学专业技能考核考生须知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考生携带与考试有关物品通过安全检查进入</w:t>
      </w:r>
      <w:bookmarkStart w:id="0" w:name="_Hlk133578334"/>
      <w:r>
        <w:rPr>
          <w:rFonts w:hint="eastAsia" w:ascii="仿宋" w:hAnsi="仿宋" w:eastAsia="仿宋" w:cs="仿宋_GB2312"/>
          <w:sz w:val="28"/>
          <w:szCs w:val="28"/>
        </w:rPr>
        <w:t>备考室</w:t>
      </w:r>
      <w:bookmarkEnd w:id="0"/>
      <w:r>
        <w:rPr>
          <w:rFonts w:hint="eastAsia" w:ascii="仿宋" w:hAnsi="仿宋" w:eastAsia="仿宋" w:cs="仿宋_GB2312"/>
          <w:sz w:val="28"/>
          <w:szCs w:val="28"/>
        </w:rPr>
        <w:t>（西校园教学楼阶一至阶六；3、4、7、8、9层指定教室）。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严格按备考室工作人员要求就坐，上交手机、电话手表等电子通讯产品。备考室、考场内发现携带任何通讯设备者，视为违规。备考期间需自觉保持候考室卫生，禁止大声喧哗。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考生需着装整洁，提前换好白大衣，同时用白色胶带遮盖住白大衣上所印有的学校、单位等个人信息。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备考期间，接到工作人员抽签指令后，携带好本人身份证、纸质版准考证及随身物品到指定地点抽取《考场确认单》。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接到考试指令后，由工作人员引领进入考场所在区域。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考试楼口设有物品放置处，考生需将除身份证、纸质版准考证外的其他随身物品寄放在物品放置处，由专门工作人员负责看管。注意：准考证、身份证需随身携带。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进入考试楼层后，考生按抽取的考场号，在工作人员引领下到相应考场外等候。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技能考核全部完成后，考生需在考场西侧楼梯下楼，在楼梯口递交《考场确认单》给相应工作人员，领取手机后，并听从安排，迅速离开考试楼，并按指定路线离校。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由于考生人数众多，备考时间较长，请在备考室耐心等待，并自备简餐。</w:t>
      </w:r>
    </w:p>
    <w:p>
      <w:pPr>
        <w:ind w:firstLine="5400" w:firstLineChars="1800"/>
        <w:rPr>
          <w:rFonts w:ascii="黑体" w:hAnsi="黑体" w:eastAsia="黑体"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sz w:val="30"/>
          <w:szCs w:val="30"/>
        </w:rPr>
        <w:t>锦州医科大学</w:t>
      </w:r>
    </w:p>
    <w:p>
      <w:pPr>
        <w:ind w:firstLine="5103" w:firstLineChars="1701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2023年</w:t>
      </w:r>
      <w:r>
        <w:rPr>
          <w:rFonts w:ascii="黑体" w:hAnsi="黑体" w:eastAsia="黑体"/>
          <w:sz w:val="30"/>
          <w:szCs w:val="30"/>
        </w:rPr>
        <w:t>4</w:t>
      </w:r>
      <w:r>
        <w:rPr>
          <w:rFonts w:hint="eastAsia" w:ascii="黑体" w:hAnsi="黑体" w:eastAsia="黑体"/>
          <w:sz w:val="30"/>
          <w:szCs w:val="30"/>
        </w:rPr>
        <w:t>月</w:t>
      </w:r>
      <w:r>
        <w:rPr>
          <w:rFonts w:ascii="黑体" w:hAnsi="黑体" w:eastAsia="黑体"/>
          <w:sz w:val="30"/>
          <w:szCs w:val="30"/>
        </w:rPr>
        <w:t>30</w:t>
      </w:r>
      <w:r>
        <w:rPr>
          <w:rFonts w:hint="eastAsia" w:ascii="黑体" w:hAnsi="黑体" w:eastAsia="黑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C2E7B"/>
    <w:multiLevelType w:val="multilevel"/>
    <w:tmpl w:val="706C2E7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NDNmZDdhZTEwYTc0MGMzZGUyZDE1MTllMjVmYzAifQ=="/>
  </w:docVars>
  <w:rsids>
    <w:rsidRoot w:val="003C1F96"/>
    <w:rsid w:val="00035E01"/>
    <w:rsid w:val="00217657"/>
    <w:rsid w:val="003C1F96"/>
    <w:rsid w:val="00536DBF"/>
    <w:rsid w:val="00564A7C"/>
    <w:rsid w:val="006348CE"/>
    <w:rsid w:val="006851D1"/>
    <w:rsid w:val="006960E4"/>
    <w:rsid w:val="00730A5A"/>
    <w:rsid w:val="007A150A"/>
    <w:rsid w:val="009F027A"/>
    <w:rsid w:val="00AF3455"/>
    <w:rsid w:val="00EC2088"/>
    <w:rsid w:val="1C4A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527</Characters>
  <Lines>3</Lines>
  <Paragraphs>1</Paragraphs>
  <TotalTime>74</TotalTime>
  <ScaleCrop>false</ScaleCrop>
  <LinksUpToDate>false</LinksUpToDate>
  <CharactersWithSpaces>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2023-04-27T09:03:00Z</dcterms:created>
  <dc:creator>Administrator</dc:creator>
  <cp:lastModifiedBy>现悠悠</cp:lastModifiedBy>
  <cp:lastPrinted>2023-04-28T01:56:00Z</cp:lastPrinted>
  <dcterms:modified xsi:type="dcterms:W3CDTF">2023-04-30T00:27:44Z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73db8672b8c14cd6a9c9e2bb9ce1ad4f</vt:lpwstr>
  </property>
  <property fmtid="{D5CDD505-2E9C-101B-9397-08002B2CF9AE}" pid="3" name="KSOProductBuildVer">
    <vt:lpwstr>2052-11.1.0.14036</vt:lpwstr>
  </property>
</Properties>
</file>