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548" w:rsidRDefault="00275548" w:rsidP="00275548">
      <w:pPr>
        <w:spacing w:line="360" w:lineRule="auto"/>
        <w:jc w:val="center"/>
        <w:textAlignment w:val="baseline"/>
        <w:rPr>
          <w:rStyle w:val="NormalCharacter"/>
          <w:rFonts w:ascii="黑体" w:eastAsia="黑体" w:hAnsi="黑体" w:cs="黑体"/>
          <w:b/>
          <w:bCs/>
          <w:sz w:val="36"/>
          <w:szCs w:val="36"/>
        </w:rPr>
      </w:pPr>
      <w:bookmarkStart w:id="0" w:name="_Hlk60907310"/>
      <w:r>
        <w:rPr>
          <w:rStyle w:val="NormalCharacter"/>
          <w:rFonts w:ascii="黑体" w:eastAsia="黑体" w:hAnsi="黑体" w:cs="黑体" w:hint="eastAsia"/>
          <w:b/>
          <w:bCs/>
          <w:sz w:val="36"/>
          <w:szCs w:val="36"/>
        </w:rPr>
        <w:t>韩山师范学院2022年退役大学生士兵普通专升本</w:t>
      </w:r>
    </w:p>
    <w:p w:rsidR="00275548" w:rsidRDefault="00275548" w:rsidP="00275548">
      <w:pPr>
        <w:spacing w:line="360" w:lineRule="auto"/>
        <w:jc w:val="center"/>
        <w:textAlignment w:val="baseline"/>
        <w:rPr>
          <w:rStyle w:val="NormalCharacter"/>
          <w:rFonts w:ascii="黑体" w:eastAsia="黑体" w:hAnsi="黑体" w:cs="黑体"/>
          <w:b/>
          <w:bCs/>
          <w:sz w:val="36"/>
          <w:szCs w:val="36"/>
        </w:rPr>
      </w:pPr>
      <w:r>
        <w:rPr>
          <w:rStyle w:val="NormalCharacter"/>
          <w:rFonts w:ascii="黑体" w:eastAsia="黑体" w:hAnsi="黑体" w:cs="黑体" w:hint="eastAsia"/>
          <w:b/>
          <w:bCs/>
          <w:sz w:val="36"/>
          <w:szCs w:val="36"/>
        </w:rPr>
        <w:t>《形势与政策》考试大纲</w:t>
      </w:r>
    </w:p>
    <w:p w:rsidR="00275548" w:rsidRDefault="00275548" w:rsidP="00275548">
      <w:pPr>
        <w:spacing w:line="360" w:lineRule="auto"/>
        <w:jc w:val="center"/>
        <w:textAlignment w:val="baseline"/>
        <w:rPr>
          <w:rStyle w:val="NormalCharacter"/>
          <w:rFonts w:ascii="仿宋_GB2312" w:eastAsia="仿宋_GB2312" w:hAnsi="宋体" w:cs="Times New Roman"/>
          <w:b/>
          <w:bCs/>
          <w:sz w:val="30"/>
          <w:szCs w:val="30"/>
        </w:rPr>
      </w:pPr>
      <w:r>
        <w:rPr>
          <w:rStyle w:val="NormalCharacter"/>
          <w:rFonts w:ascii="仿宋_GB2312" w:eastAsia="仿宋_GB2312" w:hAnsi="宋体" w:cs="Times New Roman" w:hint="eastAsia"/>
          <w:b/>
          <w:bCs/>
          <w:sz w:val="30"/>
          <w:szCs w:val="30"/>
        </w:rPr>
        <w:t>（专业：社会工作、法学）</w:t>
      </w:r>
    </w:p>
    <w:bookmarkEnd w:id="0"/>
    <w:p w:rsidR="00275548" w:rsidRDefault="00275548" w:rsidP="00275548">
      <w:pPr>
        <w:spacing w:line="360" w:lineRule="auto"/>
        <w:ind w:firstLine="602"/>
        <w:jc w:val="center"/>
        <w:rPr>
          <w:rFonts w:ascii="宋体" w:eastAsia="宋体" w:hAnsi="宋体" w:cs="宋体"/>
          <w:b/>
          <w:bCs/>
          <w:color w:val="000000" w:themeColor="text1"/>
          <w:sz w:val="30"/>
          <w:szCs w:val="30"/>
        </w:rPr>
      </w:pPr>
    </w:p>
    <w:p w:rsidR="00275548" w:rsidRPr="000517EC" w:rsidRDefault="00275548" w:rsidP="00275548">
      <w:pPr>
        <w:snapToGrid w:val="0"/>
        <w:ind w:firstLineChars="200" w:firstLine="440"/>
        <w:rPr>
          <w:rFonts w:asciiTheme="minorEastAsia" w:eastAsiaTheme="minorEastAsia" w:hAnsiTheme="minorEastAsia" w:cs="宋体"/>
          <w:color w:val="000000" w:themeColor="text1"/>
        </w:rPr>
      </w:pPr>
    </w:p>
    <w:p w:rsidR="00275548" w:rsidRPr="000517EC" w:rsidRDefault="00275548" w:rsidP="00275548">
      <w:pPr>
        <w:snapToGrid w:val="0"/>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退役大学生士兵普通专升本考试是针对退役专科毕业生参加的选拔性考试，我校将根据考生的成绩，按已确定的招生计划，德、智、体育全面衡量，择优录取。考试应有较高的信度，效度，必要的区分度和适当的难度。</w:t>
      </w:r>
    </w:p>
    <w:p w:rsidR="00275548" w:rsidRPr="000517EC" w:rsidRDefault="00275548" w:rsidP="00275548">
      <w:pPr>
        <w:snapToGrid w:val="0"/>
        <w:ind w:firstLineChars="200" w:firstLine="482"/>
        <w:jc w:val="center"/>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b/>
          <w:bCs/>
          <w:color w:val="000000" w:themeColor="text1"/>
          <w:sz w:val="24"/>
        </w:rPr>
        <w:t>一、 考核内容与要求</w:t>
      </w:r>
    </w:p>
    <w:p w:rsidR="00275548" w:rsidRPr="000517EC" w:rsidRDefault="00275548" w:rsidP="00275548">
      <w:pPr>
        <w:snapToGrid w:val="0"/>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形势与政策》课程主要讲授党的理论创新最新成果，新时代坚持和发展中国特色社会主义的生动实践，马克思主义形势观政策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p w:rsidR="00275548" w:rsidRPr="000517EC" w:rsidRDefault="00275548" w:rsidP="00275548">
      <w:pPr>
        <w:snapToGrid w:val="0"/>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考试的范围：2020—2021学年度下学期和2021—2022学年度上学期《时事报告大学生版》四大篇章的内容：加强党的建设篇、经济社会发展篇、涉港澳台事务篇、国际形势政策篇。</w:t>
      </w:r>
    </w:p>
    <w:p w:rsidR="00275548" w:rsidRPr="000517EC" w:rsidRDefault="00275548" w:rsidP="00275548">
      <w:pPr>
        <w:snapToGrid w:val="0"/>
        <w:rPr>
          <w:rFonts w:asciiTheme="minorEastAsia" w:eastAsiaTheme="minorEastAsia" w:hAnsiTheme="minorEastAsia" w:cs="宋体"/>
          <w:b/>
          <w:bCs/>
          <w:color w:val="000000" w:themeColor="text1"/>
          <w:sz w:val="24"/>
          <w:szCs w:val="24"/>
        </w:rPr>
      </w:pPr>
      <w:r w:rsidRPr="000517EC">
        <w:rPr>
          <w:rFonts w:asciiTheme="minorEastAsia" w:eastAsiaTheme="minorEastAsia" w:hAnsiTheme="minorEastAsia" w:cs="宋体" w:hint="eastAsia"/>
          <w:b/>
          <w:bCs/>
          <w:color w:val="000000" w:themeColor="text1"/>
          <w:sz w:val="24"/>
          <w:szCs w:val="24"/>
        </w:rPr>
        <w:t>（一）加强党的建设篇</w:t>
      </w:r>
    </w:p>
    <w:p w:rsidR="00275548" w:rsidRPr="000517EC" w:rsidRDefault="00275548" w:rsidP="00275548">
      <w:pPr>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1.考核内容：《</w:t>
      </w:r>
      <w:r w:rsidRPr="000517EC">
        <w:rPr>
          <w:rFonts w:asciiTheme="minorEastAsia" w:eastAsiaTheme="minorEastAsia" w:hAnsiTheme="minorEastAsia" w:hint="eastAsia"/>
          <w:color w:val="000000" w:themeColor="text1"/>
          <w:sz w:val="24"/>
          <w:szCs w:val="24"/>
        </w:rPr>
        <w:t>中国共产党为什么能</w:t>
      </w:r>
      <w:r w:rsidRPr="000517EC">
        <w:rPr>
          <w:rFonts w:asciiTheme="minorEastAsia" w:eastAsiaTheme="minorEastAsia" w:hAnsiTheme="minorEastAsia" w:cs="宋体" w:hint="eastAsia"/>
          <w:color w:val="000000" w:themeColor="text1"/>
          <w:sz w:val="24"/>
          <w:szCs w:val="24"/>
        </w:rPr>
        <w:t>》</w:t>
      </w:r>
      <w:r w:rsidRPr="000517EC">
        <w:rPr>
          <w:rFonts w:asciiTheme="minorEastAsia" w:eastAsiaTheme="minorEastAsia" w:hAnsiTheme="minorEastAsia" w:hint="eastAsia"/>
          <w:color w:val="000000" w:themeColor="text1"/>
          <w:sz w:val="24"/>
          <w:szCs w:val="24"/>
        </w:rPr>
        <w:t>、《奋斗百年路 启航新征程》共2个专题的内容</w:t>
      </w:r>
    </w:p>
    <w:p w:rsidR="00275548" w:rsidRPr="000517EC" w:rsidRDefault="00275548" w:rsidP="00275548">
      <w:pPr>
        <w:snapToGrid w:val="0"/>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2.考核要求：</w:t>
      </w:r>
    </w:p>
    <w:p w:rsidR="00275548" w:rsidRPr="000517EC" w:rsidRDefault="00275548" w:rsidP="00275548">
      <w:pPr>
        <w:widowControl/>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（1）《中国共产党为什么能》：了解和掌握中国共产党百年奋斗的光辉历程、中国共产党历经百年风雨却能够长盛不衰的根本原因</w:t>
      </w:r>
    </w:p>
    <w:p w:rsidR="00275548" w:rsidRPr="000517EC" w:rsidRDefault="00275548" w:rsidP="00275548">
      <w:pPr>
        <w:widowControl/>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（2）《奋斗百年路  启航新征程》：了解和掌握伟大建党精神的深刻内涵和时代价值、“九个必须”的内容及其意义</w:t>
      </w:r>
    </w:p>
    <w:p w:rsidR="00275548" w:rsidRPr="000517EC" w:rsidRDefault="00275548" w:rsidP="00275548">
      <w:pPr>
        <w:snapToGrid w:val="0"/>
        <w:rPr>
          <w:rFonts w:asciiTheme="minorEastAsia" w:eastAsiaTheme="minorEastAsia" w:hAnsiTheme="minorEastAsia" w:cs="宋体"/>
          <w:b/>
          <w:bCs/>
          <w:color w:val="000000" w:themeColor="text1"/>
          <w:sz w:val="24"/>
          <w:szCs w:val="24"/>
        </w:rPr>
      </w:pPr>
      <w:r w:rsidRPr="000517EC">
        <w:rPr>
          <w:rFonts w:asciiTheme="minorEastAsia" w:eastAsiaTheme="minorEastAsia" w:hAnsiTheme="minorEastAsia" w:cs="宋体" w:hint="eastAsia"/>
          <w:b/>
          <w:bCs/>
          <w:color w:val="000000" w:themeColor="text1"/>
          <w:sz w:val="24"/>
          <w:szCs w:val="24"/>
        </w:rPr>
        <w:t>（二）经济社会发展篇</w:t>
      </w:r>
    </w:p>
    <w:p w:rsidR="00275548" w:rsidRPr="000517EC" w:rsidRDefault="00275548" w:rsidP="00275548">
      <w:pPr>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1.考核内容</w:t>
      </w:r>
      <w:r w:rsidRPr="000517EC">
        <w:rPr>
          <w:rFonts w:asciiTheme="minorEastAsia" w:eastAsiaTheme="minorEastAsia" w:hAnsiTheme="minorEastAsia" w:hint="eastAsia"/>
          <w:color w:val="000000" w:themeColor="text1"/>
          <w:sz w:val="24"/>
          <w:szCs w:val="24"/>
        </w:rPr>
        <w:t>：《收官“十三五” 实现新跨越》、《绘就新蓝图 奋进新征程》、《看懂新发展格局这盘大棋》、《打好科技自立自强的“主动仗”》、《迈向更高质量的经济发展》、《谱写乡村全面振兴新篇章》、《正确认识我国人口问题》共7个专题的内容</w:t>
      </w:r>
    </w:p>
    <w:p w:rsidR="00275548" w:rsidRPr="000517EC" w:rsidRDefault="00275548" w:rsidP="00275548">
      <w:pPr>
        <w:snapToGrid w:val="0"/>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2.考核要求：</w:t>
      </w:r>
    </w:p>
    <w:p w:rsidR="00275548" w:rsidRPr="000517EC" w:rsidRDefault="00275548" w:rsidP="00275548">
      <w:pPr>
        <w:widowControl/>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（1）《收官“十三五” 实现新跨越》：理解“十三五”时期我国经济社会发展取得的历史性成就及其重大意义</w:t>
      </w:r>
    </w:p>
    <w:p w:rsidR="00275548" w:rsidRPr="000517EC" w:rsidRDefault="00275548" w:rsidP="00275548">
      <w:pPr>
        <w:widowControl/>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（2）《绘就新蓝图 奋进新征程》：理解“十四五”规划建议的核心要义，新发展阶段的深刻内涵，了解我国未来发展的方向目标、总体思路、主题主线和重大任务</w:t>
      </w:r>
    </w:p>
    <w:p w:rsidR="00275548" w:rsidRPr="000517EC" w:rsidRDefault="00275548" w:rsidP="00275548">
      <w:pPr>
        <w:widowControl/>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（3）《看懂新发展格局这盘大棋》：深刻认识构建新发展格局的重大意义、科学内涵、重要着力点</w:t>
      </w:r>
    </w:p>
    <w:p w:rsidR="00275548" w:rsidRPr="000517EC" w:rsidRDefault="00275548" w:rsidP="00275548">
      <w:pPr>
        <w:widowControl/>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lastRenderedPageBreak/>
        <w:t>（4）《打好科技自立自强的“主动仗”》：深刻认识当前世界科技发展形势和科技自立自强对我国发展的重大意义，了解当前我国的科技发展水平、特点及战略举措</w:t>
      </w:r>
    </w:p>
    <w:p w:rsidR="00275548" w:rsidRPr="000517EC" w:rsidRDefault="00275548" w:rsidP="00275548">
      <w:pPr>
        <w:widowControl/>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（5）《</w:t>
      </w:r>
      <w:r w:rsidRPr="000517EC">
        <w:rPr>
          <w:rFonts w:asciiTheme="minorEastAsia" w:eastAsiaTheme="minorEastAsia" w:hAnsiTheme="minorEastAsia" w:hint="eastAsia"/>
          <w:color w:val="000000" w:themeColor="text1"/>
          <w:sz w:val="24"/>
          <w:szCs w:val="24"/>
        </w:rPr>
        <w:t>迈向更高质量的经济发展》：</w:t>
      </w:r>
      <w:r w:rsidRPr="000517EC">
        <w:rPr>
          <w:rFonts w:asciiTheme="minorEastAsia" w:eastAsiaTheme="minorEastAsia" w:hAnsiTheme="minorEastAsia" w:cs="宋体" w:hint="eastAsia"/>
          <w:color w:val="000000" w:themeColor="text1"/>
          <w:sz w:val="24"/>
          <w:szCs w:val="24"/>
        </w:rPr>
        <w:t>了解</w:t>
      </w:r>
      <w:r w:rsidRPr="000517EC">
        <w:rPr>
          <w:rFonts w:asciiTheme="minorEastAsia" w:eastAsiaTheme="minorEastAsia" w:hAnsiTheme="minorEastAsia" w:cs="FZKai-Z03"/>
          <w:color w:val="231F20"/>
          <w:sz w:val="24"/>
          <w:szCs w:val="24"/>
        </w:rPr>
        <w:t>我国当前的经济形势</w:t>
      </w:r>
      <w:r w:rsidRPr="000517EC">
        <w:rPr>
          <w:rFonts w:asciiTheme="minorEastAsia" w:eastAsiaTheme="minorEastAsia" w:hAnsiTheme="minorEastAsia" w:cs="FZKai-Z03" w:hint="eastAsia"/>
          <w:color w:val="231F20"/>
          <w:sz w:val="24"/>
          <w:szCs w:val="24"/>
        </w:rPr>
        <w:t>、</w:t>
      </w:r>
      <w:r w:rsidRPr="000517EC">
        <w:rPr>
          <w:rFonts w:asciiTheme="minorEastAsia" w:eastAsiaTheme="minorEastAsia" w:hAnsiTheme="minorEastAsia" w:cs="FZKai-Z03"/>
          <w:color w:val="231F20"/>
          <w:sz w:val="24"/>
          <w:szCs w:val="24"/>
        </w:rPr>
        <w:t>我国经济具有的深层优势</w:t>
      </w:r>
      <w:r w:rsidRPr="000517EC">
        <w:rPr>
          <w:rFonts w:asciiTheme="minorEastAsia" w:eastAsiaTheme="minorEastAsia" w:hAnsiTheme="minorEastAsia" w:cs="FZKai-Z03" w:hint="eastAsia"/>
          <w:color w:val="231F20"/>
          <w:sz w:val="24"/>
          <w:szCs w:val="24"/>
        </w:rPr>
        <w:t>、</w:t>
      </w:r>
      <w:r w:rsidRPr="000517EC">
        <w:rPr>
          <w:rFonts w:asciiTheme="minorEastAsia" w:eastAsiaTheme="minorEastAsia" w:hAnsiTheme="minorEastAsia" w:cs="FZKai-Z03"/>
          <w:color w:val="231F20"/>
          <w:sz w:val="24"/>
          <w:szCs w:val="24"/>
        </w:rPr>
        <w:t>推动高质量发展的着力点</w:t>
      </w:r>
    </w:p>
    <w:p w:rsidR="00275548" w:rsidRPr="000517EC" w:rsidRDefault="00275548" w:rsidP="00275548">
      <w:pPr>
        <w:widowControl/>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hint="eastAsia"/>
          <w:color w:val="000000" w:themeColor="text1"/>
          <w:sz w:val="24"/>
          <w:szCs w:val="24"/>
        </w:rPr>
        <w:t>（6）《谱写乡村全面振兴新篇章》：全面了解“三农”工作取得的历史性成就和</w:t>
      </w:r>
      <w:r w:rsidRPr="000517EC">
        <w:rPr>
          <w:rFonts w:asciiTheme="minorEastAsia" w:eastAsiaTheme="minorEastAsia" w:hAnsiTheme="minorEastAsia" w:cs="FZKai-Z03"/>
          <w:color w:val="231F20"/>
          <w:sz w:val="24"/>
          <w:szCs w:val="24"/>
        </w:rPr>
        <w:t>全面推进乡村振兴的重要举措</w:t>
      </w:r>
      <w:r w:rsidRPr="000517EC">
        <w:rPr>
          <w:rFonts w:asciiTheme="minorEastAsia" w:eastAsiaTheme="minorEastAsia" w:hAnsiTheme="minorEastAsia" w:hint="eastAsia"/>
          <w:color w:val="000000" w:themeColor="text1"/>
          <w:sz w:val="24"/>
          <w:szCs w:val="24"/>
        </w:rPr>
        <w:t>、深刻认识“三农”在全面建设社会主义现代化的重要性</w:t>
      </w:r>
    </w:p>
    <w:p w:rsidR="00275548" w:rsidRPr="000517EC" w:rsidRDefault="00275548" w:rsidP="00275548">
      <w:pPr>
        <w:widowControl/>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（7）</w:t>
      </w:r>
      <w:r w:rsidRPr="000517EC">
        <w:rPr>
          <w:rFonts w:asciiTheme="minorEastAsia" w:eastAsiaTheme="minorEastAsia" w:hAnsiTheme="minorEastAsia" w:hint="eastAsia"/>
          <w:color w:val="000000" w:themeColor="text1"/>
          <w:sz w:val="24"/>
          <w:szCs w:val="24"/>
        </w:rPr>
        <w:t>《正确认识我国人口问题》：</w:t>
      </w:r>
      <w:r w:rsidRPr="000517EC">
        <w:rPr>
          <w:rFonts w:asciiTheme="minorEastAsia" w:eastAsiaTheme="minorEastAsia" w:hAnsiTheme="minorEastAsia" w:cs="宋体" w:hint="eastAsia"/>
          <w:color w:val="000000" w:themeColor="text1"/>
          <w:sz w:val="24"/>
          <w:szCs w:val="24"/>
        </w:rPr>
        <w:t>深刻认识</w:t>
      </w:r>
      <w:r w:rsidRPr="000517EC">
        <w:rPr>
          <w:rFonts w:asciiTheme="minorEastAsia" w:eastAsiaTheme="minorEastAsia" w:hAnsiTheme="minorEastAsia" w:cs="FZKai-Z03"/>
          <w:color w:val="231F20"/>
          <w:sz w:val="24"/>
          <w:szCs w:val="24"/>
        </w:rPr>
        <w:t>人口问题的重要性</w:t>
      </w:r>
      <w:r w:rsidRPr="000517EC">
        <w:rPr>
          <w:rFonts w:asciiTheme="minorEastAsia" w:eastAsiaTheme="minorEastAsia" w:hAnsiTheme="minorEastAsia" w:cs="FZKai-Z03" w:hint="eastAsia"/>
          <w:color w:val="231F20"/>
          <w:sz w:val="24"/>
          <w:szCs w:val="24"/>
        </w:rPr>
        <w:t>、</w:t>
      </w:r>
      <w:r w:rsidRPr="000517EC">
        <w:rPr>
          <w:rFonts w:asciiTheme="minorEastAsia" w:eastAsiaTheme="minorEastAsia" w:hAnsiTheme="minorEastAsia" w:hint="eastAsia"/>
          <w:color w:val="000000" w:themeColor="text1"/>
          <w:sz w:val="24"/>
          <w:szCs w:val="24"/>
        </w:rPr>
        <w:t>了解</w:t>
      </w:r>
      <w:r w:rsidRPr="000517EC">
        <w:rPr>
          <w:rFonts w:asciiTheme="minorEastAsia" w:eastAsiaTheme="minorEastAsia" w:hAnsiTheme="minorEastAsia" w:cs="FZKai-Z03"/>
          <w:color w:val="231F20"/>
          <w:sz w:val="24"/>
          <w:szCs w:val="24"/>
        </w:rPr>
        <w:t>当前我国人口发展的新特点和新趋势</w:t>
      </w:r>
    </w:p>
    <w:p w:rsidR="00275548" w:rsidRPr="000517EC" w:rsidRDefault="00275548" w:rsidP="00275548">
      <w:pPr>
        <w:snapToGrid w:val="0"/>
        <w:rPr>
          <w:rFonts w:asciiTheme="minorEastAsia" w:eastAsiaTheme="minorEastAsia" w:hAnsiTheme="minorEastAsia" w:cs="宋体"/>
          <w:b/>
          <w:bCs/>
          <w:color w:val="000000" w:themeColor="text1"/>
          <w:sz w:val="24"/>
          <w:szCs w:val="24"/>
        </w:rPr>
      </w:pPr>
      <w:r w:rsidRPr="000517EC">
        <w:rPr>
          <w:rFonts w:asciiTheme="minorEastAsia" w:eastAsiaTheme="minorEastAsia" w:hAnsiTheme="minorEastAsia" w:cs="宋体" w:hint="eastAsia"/>
          <w:b/>
          <w:bCs/>
          <w:color w:val="000000" w:themeColor="text1"/>
          <w:sz w:val="24"/>
          <w:szCs w:val="24"/>
        </w:rPr>
        <w:t>（三）涉港澳台事务篇</w:t>
      </w:r>
    </w:p>
    <w:p w:rsidR="00275548" w:rsidRPr="000517EC" w:rsidRDefault="00275548" w:rsidP="00275548">
      <w:pPr>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1.考核内容：《</w:t>
      </w:r>
      <w:r w:rsidRPr="000517EC">
        <w:rPr>
          <w:rFonts w:asciiTheme="minorEastAsia" w:eastAsiaTheme="minorEastAsia" w:hAnsiTheme="minorEastAsia" w:hint="eastAsia"/>
          <w:color w:val="000000" w:themeColor="text1"/>
          <w:sz w:val="24"/>
          <w:szCs w:val="24"/>
        </w:rPr>
        <w:t>正确认识两岸关系发展的新形势</w:t>
      </w:r>
      <w:r w:rsidRPr="000517EC">
        <w:rPr>
          <w:rFonts w:asciiTheme="minorEastAsia" w:eastAsiaTheme="minorEastAsia" w:hAnsiTheme="minorEastAsia" w:cs="宋体" w:hint="eastAsia"/>
          <w:color w:val="000000" w:themeColor="text1"/>
          <w:sz w:val="24"/>
          <w:szCs w:val="24"/>
        </w:rPr>
        <w:t>》</w:t>
      </w:r>
      <w:r w:rsidRPr="000517EC">
        <w:rPr>
          <w:rFonts w:asciiTheme="minorEastAsia" w:eastAsiaTheme="minorEastAsia" w:hAnsiTheme="minorEastAsia" w:hint="eastAsia"/>
          <w:color w:val="000000" w:themeColor="text1"/>
          <w:sz w:val="24"/>
          <w:szCs w:val="24"/>
        </w:rPr>
        <w:t>、《完善“一国两制”制度体系  护航香港长治久安》共2个专题的内容</w:t>
      </w:r>
    </w:p>
    <w:p w:rsidR="00275548" w:rsidRPr="000517EC" w:rsidRDefault="00275548" w:rsidP="00275548">
      <w:pPr>
        <w:widowControl/>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2.考核要求：</w:t>
      </w:r>
    </w:p>
    <w:p w:rsidR="00275548" w:rsidRPr="000517EC" w:rsidRDefault="00275548" w:rsidP="00275548">
      <w:pPr>
        <w:widowControl/>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（1）《正确认识两岸关系发展的新形势》：正确认识当前两岸关系面临的严峻复杂形势，深刻理解国家强大、民族复兴、两岸统一是历史大势</w:t>
      </w:r>
    </w:p>
    <w:p w:rsidR="00275548" w:rsidRPr="000517EC" w:rsidRDefault="00275548" w:rsidP="00275548">
      <w:pPr>
        <w:widowControl/>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（2）《完善“一国两制”制度体系  护航香港长治久安》：深刻认识香港国安法是“一国两制”事业的重要里程碑、准确把握“爱国者治港”的深刻内涵</w:t>
      </w:r>
    </w:p>
    <w:p w:rsidR="00275548" w:rsidRPr="000517EC" w:rsidRDefault="00275548" w:rsidP="00275548">
      <w:pPr>
        <w:snapToGrid w:val="0"/>
        <w:rPr>
          <w:rFonts w:asciiTheme="minorEastAsia" w:eastAsiaTheme="minorEastAsia" w:hAnsiTheme="minorEastAsia" w:cs="宋体"/>
          <w:b/>
          <w:bCs/>
          <w:color w:val="000000" w:themeColor="text1"/>
          <w:sz w:val="24"/>
          <w:szCs w:val="24"/>
        </w:rPr>
      </w:pPr>
      <w:r w:rsidRPr="000517EC">
        <w:rPr>
          <w:rFonts w:asciiTheme="minorEastAsia" w:eastAsiaTheme="minorEastAsia" w:hAnsiTheme="minorEastAsia" w:cs="宋体" w:hint="eastAsia"/>
          <w:b/>
          <w:bCs/>
          <w:color w:val="000000" w:themeColor="text1"/>
          <w:sz w:val="24"/>
          <w:szCs w:val="24"/>
        </w:rPr>
        <w:t>（四）国际形势政策篇</w:t>
      </w:r>
    </w:p>
    <w:p w:rsidR="00275548" w:rsidRPr="000517EC" w:rsidRDefault="00275548" w:rsidP="00275548">
      <w:pPr>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1.考核内容：《</w:t>
      </w:r>
      <w:r w:rsidRPr="000517EC">
        <w:rPr>
          <w:rFonts w:asciiTheme="minorEastAsia" w:eastAsiaTheme="minorEastAsia" w:hAnsiTheme="minorEastAsia" w:hint="eastAsia"/>
          <w:color w:val="000000" w:themeColor="text1"/>
          <w:sz w:val="24"/>
          <w:szCs w:val="24"/>
        </w:rPr>
        <w:t>开创中国特色大国外交新局面</w:t>
      </w:r>
      <w:r w:rsidRPr="000517EC">
        <w:rPr>
          <w:rFonts w:asciiTheme="minorEastAsia" w:eastAsiaTheme="minorEastAsia" w:hAnsiTheme="minorEastAsia" w:cs="宋体" w:hint="eastAsia"/>
          <w:color w:val="000000" w:themeColor="text1"/>
          <w:sz w:val="24"/>
          <w:szCs w:val="24"/>
        </w:rPr>
        <w:t>》、《</w:t>
      </w:r>
      <w:r w:rsidRPr="000517EC">
        <w:rPr>
          <w:rFonts w:asciiTheme="minorEastAsia" w:eastAsiaTheme="minorEastAsia" w:hAnsiTheme="minorEastAsia" w:hint="eastAsia"/>
          <w:color w:val="000000" w:themeColor="text1"/>
          <w:sz w:val="24"/>
          <w:szCs w:val="24"/>
        </w:rPr>
        <w:t>多边主义：世界发展的破局之策</w:t>
      </w:r>
      <w:r w:rsidRPr="000517EC">
        <w:rPr>
          <w:rFonts w:asciiTheme="minorEastAsia" w:eastAsiaTheme="minorEastAsia" w:hAnsiTheme="minorEastAsia" w:cs="宋体" w:hint="eastAsia"/>
          <w:color w:val="000000" w:themeColor="text1"/>
          <w:sz w:val="24"/>
          <w:szCs w:val="24"/>
        </w:rPr>
        <w:t>》、《</w:t>
      </w:r>
      <w:r w:rsidRPr="000517EC">
        <w:rPr>
          <w:rFonts w:asciiTheme="minorEastAsia" w:eastAsiaTheme="minorEastAsia" w:hAnsiTheme="minorEastAsia" w:hint="eastAsia"/>
          <w:color w:val="000000" w:themeColor="text1"/>
          <w:sz w:val="24"/>
          <w:szCs w:val="24"/>
        </w:rPr>
        <w:t>共同构建人与自然生命共同体</w:t>
      </w:r>
      <w:r w:rsidRPr="000517EC">
        <w:rPr>
          <w:rFonts w:asciiTheme="minorEastAsia" w:eastAsiaTheme="minorEastAsia" w:hAnsiTheme="minorEastAsia" w:cs="宋体" w:hint="eastAsia"/>
          <w:color w:val="000000" w:themeColor="text1"/>
          <w:sz w:val="24"/>
          <w:szCs w:val="24"/>
        </w:rPr>
        <w:t>》</w:t>
      </w:r>
      <w:r w:rsidRPr="000517EC">
        <w:rPr>
          <w:rFonts w:asciiTheme="minorEastAsia" w:eastAsiaTheme="minorEastAsia" w:hAnsiTheme="minorEastAsia" w:hint="eastAsia"/>
          <w:color w:val="000000" w:themeColor="text1"/>
          <w:sz w:val="24"/>
          <w:szCs w:val="24"/>
        </w:rPr>
        <w:t>共3个专题的内容</w:t>
      </w:r>
    </w:p>
    <w:p w:rsidR="00275548" w:rsidRPr="000517EC" w:rsidRDefault="00275548" w:rsidP="00275548">
      <w:pPr>
        <w:widowControl/>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2.考核要求：</w:t>
      </w:r>
    </w:p>
    <w:p w:rsidR="00275548" w:rsidRPr="000517EC" w:rsidRDefault="00275548" w:rsidP="00275548">
      <w:pPr>
        <w:widowControl/>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（1）《开创中国特色大国外交新局面》：了解中国外交进入新时代以来取得的成就、习近平外交思想的科学内涵和中国外交应对大变局的担当作为</w:t>
      </w:r>
    </w:p>
    <w:p w:rsidR="00275548" w:rsidRPr="000517EC" w:rsidRDefault="00275548" w:rsidP="00275548">
      <w:pPr>
        <w:widowControl/>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（2）《多边主义：世界发展的破局之策》：了解</w:t>
      </w:r>
      <w:r w:rsidRPr="000517EC">
        <w:rPr>
          <w:rFonts w:asciiTheme="minorEastAsia" w:eastAsiaTheme="minorEastAsia" w:hAnsiTheme="minorEastAsia" w:cs="FZKai-Z03"/>
          <w:color w:val="231F20"/>
          <w:sz w:val="24"/>
          <w:szCs w:val="24"/>
        </w:rPr>
        <w:t>多边主义的核心要义、基本原则以及中国践行多边主义的行动做法</w:t>
      </w:r>
    </w:p>
    <w:p w:rsidR="00275548" w:rsidRPr="000517EC" w:rsidRDefault="00275548" w:rsidP="00275548">
      <w:pPr>
        <w:widowControl/>
        <w:ind w:firstLineChars="200" w:firstLine="480"/>
        <w:rPr>
          <w:rFonts w:asciiTheme="minorEastAsia" w:eastAsiaTheme="minorEastAsia" w:hAnsiTheme="minorEastAsia" w:cs="宋体"/>
          <w:b/>
          <w:bCs/>
          <w:color w:val="000000" w:themeColor="text1"/>
          <w:sz w:val="24"/>
          <w:szCs w:val="24"/>
        </w:rPr>
      </w:pPr>
      <w:r w:rsidRPr="000517EC">
        <w:rPr>
          <w:rFonts w:asciiTheme="minorEastAsia" w:eastAsiaTheme="minorEastAsia" w:hAnsiTheme="minorEastAsia" w:cs="宋体" w:hint="eastAsia"/>
          <w:color w:val="000000" w:themeColor="text1"/>
          <w:sz w:val="24"/>
          <w:szCs w:val="24"/>
        </w:rPr>
        <w:t>（3）《共同构建人与自然生命共同体》：了解</w:t>
      </w:r>
      <w:r w:rsidRPr="000517EC">
        <w:rPr>
          <w:rFonts w:asciiTheme="minorEastAsia" w:eastAsiaTheme="minorEastAsia" w:hAnsiTheme="minorEastAsia" w:cs="FZKai-Z03"/>
          <w:color w:val="231F20"/>
          <w:sz w:val="24"/>
          <w:szCs w:val="24"/>
        </w:rPr>
        <w:t>人与自然生命共同体理念的丰富内涵和核心要义</w:t>
      </w:r>
      <w:r w:rsidRPr="000517EC">
        <w:rPr>
          <w:rFonts w:asciiTheme="minorEastAsia" w:eastAsiaTheme="minorEastAsia" w:hAnsiTheme="minorEastAsia" w:cs="FZKai-Z03" w:hint="eastAsia"/>
          <w:color w:val="231F20"/>
          <w:sz w:val="24"/>
          <w:szCs w:val="24"/>
        </w:rPr>
        <w:t>、深刻认识</w:t>
      </w:r>
      <w:r w:rsidRPr="000517EC">
        <w:rPr>
          <w:rFonts w:asciiTheme="minorEastAsia" w:eastAsiaTheme="minorEastAsia" w:hAnsiTheme="minorEastAsia" w:cs="FZKai-Z03"/>
          <w:color w:val="231F20"/>
          <w:sz w:val="24"/>
          <w:szCs w:val="24"/>
        </w:rPr>
        <w:t>中国以实际行动为构建人与自然生命共同体所作出的不懈努力</w:t>
      </w:r>
    </w:p>
    <w:p w:rsidR="00275548" w:rsidRPr="000517EC" w:rsidRDefault="00275548" w:rsidP="00275548">
      <w:pPr>
        <w:snapToGrid w:val="0"/>
        <w:spacing w:line="360" w:lineRule="auto"/>
        <w:ind w:firstLineChars="200" w:firstLine="482"/>
        <w:jc w:val="center"/>
        <w:rPr>
          <w:rFonts w:asciiTheme="minorEastAsia" w:eastAsiaTheme="minorEastAsia" w:hAnsiTheme="minorEastAsia" w:cs="宋体"/>
          <w:b/>
          <w:bCs/>
          <w:color w:val="000000" w:themeColor="text1"/>
          <w:sz w:val="24"/>
          <w:szCs w:val="24"/>
        </w:rPr>
      </w:pPr>
      <w:r w:rsidRPr="000517EC">
        <w:rPr>
          <w:rFonts w:asciiTheme="minorEastAsia" w:eastAsiaTheme="minorEastAsia" w:hAnsiTheme="minorEastAsia" w:cs="宋体" w:hint="eastAsia"/>
          <w:b/>
          <w:bCs/>
          <w:color w:val="000000" w:themeColor="text1"/>
          <w:sz w:val="24"/>
          <w:szCs w:val="24"/>
        </w:rPr>
        <w:t>二、 考核形式及试卷结构</w:t>
      </w:r>
    </w:p>
    <w:p w:rsidR="00275548" w:rsidRPr="000517EC" w:rsidRDefault="00275548" w:rsidP="00275548">
      <w:pPr>
        <w:snapToGrid w:val="0"/>
        <w:ind w:firstLineChars="200" w:firstLine="482"/>
        <w:rPr>
          <w:rFonts w:asciiTheme="minorEastAsia" w:eastAsiaTheme="minorEastAsia" w:hAnsiTheme="minorEastAsia" w:cs="宋体"/>
          <w:b/>
          <w:bCs/>
          <w:color w:val="000000" w:themeColor="text1"/>
          <w:sz w:val="24"/>
          <w:szCs w:val="24"/>
        </w:rPr>
      </w:pPr>
      <w:r w:rsidRPr="000517EC">
        <w:rPr>
          <w:rFonts w:asciiTheme="minorEastAsia" w:eastAsiaTheme="minorEastAsia" w:hAnsiTheme="minorEastAsia" w:cs="宋体" w:hint="eastAsia"/>
          <w:b/>
          <w:bCs/>
          <w:color w:val="000000" w:themeColor="text1"/>
          <w:sz w:val="24"/>
          <w:szCs w:val="24"/>
        </w:rPr>
        <w:t>1.考试程度</w:t>
      </w:r>
    </w:p>
    <w:p w:rsidR="00275548" w:rsidRPr="000517EC" w:rsidRDefault="00275548" w:rsidP="00275548">
      <w:pPr>
        <w:snapToGrid w:val="0"/>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本考试大纲对基础知识、理论等的认知程度划分为三个层次掌握、理解、了解。</w:t>
      </w:r>
    </w:p>
    <w:p w:rsidR="00275548" w:rsidRPr="000517EC" w:rsidRDefault="00275548" w:rsidP="00275548">
      <w:pPr>
        <w:snapToGrid w:val="0"/>
        <w:ind w:firstLineChars="200" w:firstLine="482"/>
        <w:rPr>
          <w:rFonts w:asciiTheme="minorEastAsia" w:eastAsiaTheme="minorEastAsia" w:hAnsiTheme="minorEastAsia" w:cs="宋体"/>
          <w:b/>
          <w:bCs/>
          <w:color w:val="000000" w:themeColor="text1"/>
          <w:sz w:val="24"/>
          <w:szCs w:val="24"/>
        </w:rPr>
      </w:pPr>
      <w:r w:rsidRPr="000517EC">
        <w:rPr>
          <w:rFonts w:asciiTheme="minorEastAsia" w:eastAsiaTheme="minorEastAsia" w:hAnsiTheme="minorEastAsia" w:cs="宋体" w:hint="eastAsia"/>
          <w:b/>
          <w:bCs/>
          <w:color w:val="000000" w:themeColor="text1"/>
          <w:sz w:val="24"/>
          <w:szCs w:val="24"/>
        </w:rPr>
        <w:t>2.试题类型</w:t>
      </w:r>
    </w:p>
    <w:p w:rsidR="00275548" w:rsidRPr="000517EC" w:rsidRDefault="00275548" w:rsidP="00275548">
      <w:pPr>
        <w:snapToGrid w:val="0"/>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填空题、单选题、多选题、简答题、论述题。</w:t>
      </w:r>
    </w:p>
    <w:p w:rsidR="00275548" w:rsidRPr="000517EC" w:rsidRDefault="00275548" w:rsidP="00275548">
      <w:pPr>
        <w:snapToGrid w:val="0"/>
        <w:ind w:firstLineChars="200" w:firstLine="482"/>
        <w:rPr>
          <w:rFonts w:asciiTheme="minorEastAsia" w:eastAsiaTheme="minorEastAsia" w:hAnsiTheme="minorEastAsia" w:cs="宋体"/>
          <w:b/>
          <w:bCs/>
          <w:color w:val="000000" w:themeColor="text1"/>
          <w:sz w:val="24"/>
          <w:szCs w:val="24"/>
        </w:rPr>
      </w:pPr>
      <w:r w:rsidRPr="000517EC">
        <w:rPr>
          <w:rFonts w:asciiTheme="minorEastAsia" w:eastAsiaTheme="minorEastAsia" w:hAnsiTheme="minorEastAsia" w:cs="宋体" w:hint="eastAsia"/>
          <w:b/>
          <w:bCs/>
          <w:color w:val="000000" w:themeColor="text1"/>
          <w:sz w:val="24"/>
          <w:szCs w:val="24"/>
        </w:rPr>
        <w:t>3.考试方式、记分方式和考试时间</w:t>
      </w:r>
    </w:p>
    <w:tbl>
      <w:tblPr>
        <w:tblpPr w:leftFromText="180" w:rightFromText="180" w:vertAnchor="text" w:horzAnchor="margin" w:tblpXSpec="center" w:tblpY="431"/>
        <w:tblOverlap w:val="never"/>
        <w:tblW w:w="5811" w:type="dxa"/>
        <w:shd w:val="clear" w:color="auto" w:fill="FFFFFF"/>
        <w:tblLayout w:type="fixed"/>
        <w:tblCellMar>
          <w:left w:w="0" w:type="dxa"/>
          <w:right w:w="0" w:type="dxa"/>
        </w:tblCellMar>
        <w:tblLook w:val="04A0"/>
      </w:tblPr>
      <w:tblGrid>
        <w:gridCol w:w="1724"/>
        <w:gridCol w:w="1961"/>
        <w:gridCol w:w="2126"/>
      </w:tblGrid>
      <w:tr w:rsidR="00275548" w:rsidRPr="000517EC" w:rsidTr="00FA2EB8">
        <w:trPr>
          <w:trHeight w:val="411"/>
        </w:trPr>
        <w:tc>
          <w:tcPr>
            <w:tcW w:w="17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5548" w:rsidRPr="000517EC" w:rsidRDefault="00275548" w:rsidP="00FA2EB8">
            <w:pPr>
              <w:snapToGrid w:val="0"/>
              <w:spacing w:line="360" w:lineRule="auto"/>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考试方式</w:t>
            </w:r>
          </w:p>
        </w:tc>
        <w:tc>
          <w:tcPr>
            <w:tcW w:w="19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5548" w:rsidRPr="000517EC" w:rsidRDefault="00275548" w:rsidP="00FA2EB8">
            <w:pPr>
              <w:snapToGrid w:val="0"/>
              <w:spacing w:line="360" w:lineRule="auto"/>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记分方式</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5548" w:rsidRPr="000517EC" w:rsidRDefault="00275548" w:rsidP="00FA2EB8">
            <w:pPr>
              <w:snapToGrid w:val="0"/>
              <w:spacing w:line="360" w:lineRule="auto"/>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考试时长</w:t>
            </w:r>
          </w:p>
        </w:tc>
      </w:tr>
      <w:tr w:rsidR="00275548" w:rsidRPr="000517EC" w:rsidTr="00FA2EB8">
        <w:trPr>
          <w:trHeight w:val="510"/>
        </w:trPr>
        <w:tc>
          <w:tcPr>
            <w:tcW w:w="1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75548" w:rsidRPr="000517EC" w:rsidRDefault="00275548" w:rsidP="00FA2EB8">
            <w:pPr>
              <w:snapToGrid w:val="0"/>
              <w:spacing w:line="360" w:lineRule="auto"/>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闭卷</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5548" w:rsidRPr="000517EC" w:rsidRDefault="00275548" w:rsidP="00FA2EB8">
            <w:pPr>
              <w:snapToGrid w:val="0"/>
              <w:spacing w:line="360" w:lineRule="auto"/>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百分制</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5548" w:rsidRPr="000517EC" w:rsidRDefault="00275548" w:rsidP="00FA2EB8">
            <w:pPr>
              <w:snapToGrid w:val="0"/>
              <w:spacing w:line="360" w:lineRule="auto"/>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120分钟</w:t>
            </w:r>
          </w:p>
        </w:tc>
      </w:tr>
    </w:tbl>
    <w:p w:rsidR="00275548" w:rsidRPr="000517EC" w:rsidRDefault="00275548" w:rsidP="00275548">
      <w:pPr>
        <w:snapToGrid w:val="0"/>
        <w:spacing w:line="360" w:lineRule="auto"/>
        <w:rPr>
          <w:rFonts w:asciiTheme="minorEastAsia" w:eastAsiaTheme="minorEastAsia" w:hAnsiTheme="minorEastAsia" w:cs="宋体"/>
          <w:color w:val="000000" w:themeColor="text1"/>
          <w:sz w:val="24"/>
          <w:szCs w:val="24"/>
        </w:rPr>
      </w:pPr>
    </w:p>
    <w:p w:rsidR="00275548" w:rsidRPr="000517EC" w:rsidRDefault="00275548" w:rsidP="00275548">
      <w:pPr>
        <w:snapToGrid w:val="0"/>
        <w:spacing w:line="360" w:lineRule="auto"/>
        <w:ind w:firstLineChars="200" w:firstLine="482"/>
        <w:jc w:val="center"/>
        <w:rPr>
          <w:rFonts w:asciiTheme="minorEastAsia" w:eastAsiaTheme="minorEastAsia" w:hAnsiTheme="minorEastAsia" w:cs="宋体"/>
          <w:b/>
          <w:bCs/>
          <w:color w:val="000000" w:themeColor="text1"/>
          <w:sz w:val="24"/>
          <w:szCs w:val="24"/>
        </w:rPr>
      </w:pPr>
    </w:p>
    <w:p w:rsidR="00275548" w:rsidRPr="000517EC" w:rsidRDefault="00275548" w:rsidP="00275548">
      <w:pPr>
        <w:snapToGrid w:val="0"/>
        <w:spacing w:line="360" w:lineRule="auto"/>
        <w:ind w:firstLineChars="200" w:firstLine="482"/>
        <w:jc w:val="center"/>
        <w:rPr>
          <w:rFonts w:asciiTheme="minorEastAsia" w:eastAsiaTheme="minorEastAsia" w:hAnsiTheme="minorEastAsia" w:cs="宋体"/>
          <w:b/>
          <w:bCs/>
          <w:color w:val="000000" w:themeColor="text1"/>
          <w:sz w:val="24"/>
          <w:szCs w:val="24"/>
        </w:rPr>
      </w:pPr>
    </w:p>
    <w:p w:rsidR="00275548" w:rsidRPr="000517EC" w:rsidRDefault="00275548" w:rsidP="00275548">
      <w:pPr>
        <w:snapToGrid w:val="0"/>
        <w:spacing w:line="360" w:lineRule="auto"/>
        <w:ind w:firstLineChars="200" w:firstLine="482"/>
        <w:jc w:val="center"/>
        <w:rPr>
          <w:rFonts w:asciiTheme="minorEastAsia" w:eastAsiaTheme="minorEastAsia" w:hAnsiTheme="minorEastAsia" w:cs="宋体"/>
          <w:b/>
          <w:bCs/>
          <w:color w:val="000000" w:themeColor="text1"/>
          <w:sz w:val="24"/>
          <w:szCs w:val="24"/>
        </w:rPr>
      </w:pPr>
    </w:p>
    <w:p w:rsidR="00275548" w:rsidRPr="000517EC" w:rsidRDefault="00275548" w:rsidP="00275548">
      <w:pPr>
        <w:snapToGrid w:val="0"/>
        <w:spacing w:line="360" w:lineRule="auto"/>
        <w:ind w:firstLineChars="200" w:firstLine="482"/>
        <w:jc w:val="center"/>
        <w:rPr>
          <w:rFonts w:asciiTheme="minorEastAsia" w:eastAsiaTheme="minorEastAsia" w:hAnsiTheme="minorEastAsia" w:cs="宋体"/>
          <w:b/>
          <w:bCs/>
          <w:color w:val="000000" w:themeColor="text1"/>
          <w:sz w:val="24"/>
          <w:szCs w:val="24"/>
        </w:rPr>
      </w:pPr>
    </w:p>
    <w:p w:rsidR="00275548" w:rsidRPr="000517EC" w:rsidRDefault="00275548" w:rsidP="00275548">
      <w:pPr>
        <w:snapToGrid w:val="0"/>
        <w:spacing w:line="360" w:lineRule="auto"/>
        <w:ind w:firstLineChars="200" w:firstLine="482"/>
        <w:jc w:val="center"/>
        <w:rPr>
          <w:rFonts w:asciiTheme="minorEastAsia" w:eastAsiaTheme="minorEastAsia" w:hAnsiTheme="minorEastAsia" w:cs="宋体"/>
          <w:b/>
          <w:bCs/>
          <w:color w:val="000000" w:themeColor="text1"/>
          <w:sz w:val="24"/>
          <w:szCs w:val="24"/>
        </w:rPr>
      </w:pPr>
      <w:r w:rsidRPr="000517EC">
        <w:rPr>
          <w:rFonts w:asciiTheme="minorEastAsia" w:eastAsiaTheme="minorEastAsia" w:hAnsiTheme="minorEastAsia" w:cs="宋体" w:hint="eastAsia"/>
          <w:b/>
          <w:bCs/>
          <w:color w:val="000000" w:themeColor="text1"/>
          <w:sz w:val="24"/>
          <w:szCs w:val="24"/>
        </w:rPr>
        <w:lastRenderedPageBreak/>
        <w:t>三、  考试教材和参考资料</w:t>
      </w:r>
    </w:p>
    <w:p w:rsidR="00275548" w:rsidRPr="000517EC" w:rsidRDefault="00275548" w:rsidP="00275548">
      <w:pPr>
        <w:snapToGrid w:val="0"/>
        <w:spacing w:line="360" w:lineRule="auto"/>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1.《时事报告大学生版》（2020—2021学年度 下学期），《时事报告》杂志社主办，《时事报告》杂志社出版。</w:t>
      </w:r>
    </w:p>
    <w:p w:rsidR="00275548" w:rsidRPr="000517EC" w:rsidRDefault="00275548" w:rsidP="00275548">
      <w:pPr>
        <w:snapToGrid w:val="0"/>
        <w:spacing w:line="360" w:lineRule="auto"/>
        <w:ind w:firstLineChars="200" w:firstLine="480"/>
        <w:rPr>
          <w:rFonts w:asciiTheme="minorEastAsia" w:eastAsiaTheme="minorEastAsia" w:hAnsiTheme="minorEastAsia" w:cs="宋体"/>
          <w:color w:val="000000" w:themeColor="text1"/>
          <w:sz w:val="24"/>
          <w:szCs w:val="24"/>
        </w:rPr>
      </w:pPr>
      <w:r w:rsidRPr="000517EC">
        <w:rPr>
          <w:rFonts w:asciiTheme="minorEastAsia" w:eastAsiaTheme="minorEastAsia" w:hAnsiTheme="minorEastAsia" w:cs="宋体" w:hint="eastAsia"/>
          <w:color w:val="000000" w:themeColor="text1"/>
          <w:sz w:val="24"/>
          <w:szCs w:val="24"/>
        </w:rPr>
        <w:t>2.《时事报告大学生版》（2021—2022学年度 上学期），《时事报告》杂志社主办，《时事报告》杂志社出版。</w:t>
      </w:r>
    </w:p>
    <w:p w:rsidR="00275548" w:rsidRDefault="00275548" w:rsidP="00275548">
      <w:pPr>
        <w:snapToGrid w:val="0"/>
        <w:spacing w:line="360" w:lineRule="auto"/>
        <w:ind w:firstLineChars="200" w:firstLine="480"/>
        <w:rPr>
          <w:rFonts w:ascii="宋体" w:eastAsia="宋体" w:hAnsi="宋体" w:cs="宋体"/>
          <w:color w:val="000000" w:themeColor="text1"/>
          <w:sz w:val="24"/>
          <w:szCs w:val="24"/>
        </w:rPr>
      </w:pPr>
    </w:p>
    <w:p w:rsidR="00275548" w:rsidRDefault="00275548" w:rsidP="00275548">
      <w:pPr>
        <w:snapToGrid w:val="0"/>
        <w:spacing w:line="360" w:lineRule="auto"/>
        <w:ind w:firstLineChars="200" w:firstLine="482"/>
        <w:jc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四、 参考样题</w:t>
      </w:r>
    </w:p>
    <w:p w:rsidR="00275548" w:rsidRDefault="00275548" w:rsidP="00275548">
      <w:pPr>
        <w:snapToGrid w:val="0"/>
        <w:spacing w:line="360" w:lineRule="auto"/>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（一）填空题（每空1分</w:t>
      </w:r>
      <w:r>
        <w:rPr>
          <w:rFonts w:ascii="宋体" w:hAnsi="宋体" w:cs="宋体" w:hint="eastAsia"/>
          <w:b/>
          <w:bCs/>
          <w:color w:val="000000" w:themeColor="text1"/>
          <w:sz w:val="24"/>
          <w:szCs w:val="24"/>
        </w:rPr>
        <w:t>，共</w:t>
      </w:r>
      <w:r>
        <w:rPr>
          <w:rFonts w:ascii="宋体" w:hAnsi="宋体" w:cs="宋体" w:hint="eastAsia"/>
          <w:b/>
          <w:bCs/>
          <w:color w:val="000000" w:themeColor="text1"/>
          <w:sz w:val="24"/>
          <w:szCs w:val="24"/>
        </w:rPr>
        <w:t>10</w:t>
      </w:r>
      <w:r>
        <w:rPr>
          <w:rFonts w:ascii="宋体" w:hAnsi="宋体" w:cs="宋体" w:hint="eastAsia"/>
          <w:b/>
          <w:bCs/>
          <w:color w:val="000000" w:themeColor="text1"/>
          <w:sz w:val="24"/>
          <w:szCs w:val="24"/>
        </w:rPr>
        <w:t>题</w:t>
      </w:r>
      <w:r>
        <w:rPr>
          <w:rFonts w:ascii="宋体" w:eastAsia="宋体" w:hAnsi="宋体" w:cs="宋体" w:hint="eastAsia"/>
          <w:b/>
          <w:bCs/>
          <w:color w:val="000000" w:themeColor="text1"/>
          <w:sz w:val="24"/>
          <w:szCs w:val="24"/>
        </w:rPr>
        <w:t>）</w:t>
      </w:r>
    </w:p>
    <w:p w:rsidR="00275548" w:rsidRDefault="00275548" w:rsidP="00275548">
      <w:pPr>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年，全面建成小康社会取得伟大历史性成就，决战脱贫攻坚取得决定性胜利。</w:t>
      </w:r>
    </w:p>
    <w:p w:rsidR="00275548" w:rsidRDefault="00275548" w:rsidP="00275548">
      <w:pPr>
        <w:snapToGrid w:val="0"/>
        <w:spacing w:line="360" w:lineRule="auto"/>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（二）单选题（每题2分</w:t>
      </w:r>
      <w:r>
        <w:rPr>
          <w:rFonts w:ascii="宋体" w:hAnsi="宋体" w:cs="宋体" w:hint="eastAsia"/>
          <w:b/>
          <w:bCs/>
          <w:color w:val="000000" w:themeColor="text1"/>
          <w:sz w:val="24"/>
          <w:szCs w:val="24"/>
        </w:rPr>
        <w:t>，共</w:t>
      </w:r>
      <w:r>
        <w:rPr>
          <w:rFonts w:ascii="宋体" w:hAnsi="宋体" w:cs="宋体" w:hint="eastAsia"/>
          <w:b/>
          <w:bCs/>
          <w:color w:val="000000" w:themeColor="text1"/>
          <w:sz w:val="24"/>
          <w:szCs w:val="24"/>
        </w:rPr>
        <w:t>10</w:t>
      </w:r>
      <w:r>
        <w:rPr>
          <w:rFonts w:ascii="宋体" w:hAnsi="宋体" w:cs="宋体" w:hint="eastAsia"/>
          <w:b/>
          <w:bCs/>
          <w:color w:val="000000" w:themeColor="text1"/>
          <w:sz w:val="24"/>
          <w:szCs w:val="24"/>
        </w:rPr>
        <w:t>题</w:t>
      </w:r>
      <w:r>
        <w:rPr>
          <w:rFonts w:ascii="宋体" w:eastAsia="宋体" w:hAnsi="宋体" w:cs="宋体" w:hint="eastAsia"/>
          <w:b/>
          <w:bCs/>
          <w:color w:val="000000" w:themeColor="text1"/>
          <w:sz w:val="24"/>
          <w:szCs w:val="24"/>
        </w:rPr>
        <w:t>）</w:t>
      </w:r>
    </w:p>
    <w:p w:rsidR="00275548" w:rsidRDefault="00275548" w:rsidP="00275548">
      <w:pPr>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1．党的十四大将“（   ）”写入党章总纲部分。</w:t>
      </w:r>
    </w:p>
    <w:p w:rsidR="00275548" w:rsidRDefault="00275548" w:rsidP="00275548">
      <w:pPr>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A、坚持依法治国        </w:t>
      </w:r>
    </w:p>
    <w:p w:rsidR="00275548" w:rsidRDefault="00275548" w:rsidP="00275548">
      <w:pPr>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B、坚持以人民为中心</w:t>
      </w:r>
    </w:p>
    <w:p w:rsidR="00275548" w:rsidRDefault="00275548" w:rsidP="00275548">
      <w:pPr>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C、坚持从严治党        </w:t>
      </w:r>
    </w:p>
    <w:p w:rsidR="00275548" w:rsidRDefault="00275548" w:rsidP="00275548">
      <w:pPr>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D、坚持四项基本原则</w:t>
      </w:r>
    </w:p>
    <w:p w:rsidR="00275548" w:rsidRDefault="00275548" w:rsidP="00275548">
      <w:pPr>
        <w:snapToGrid w:val="0"/>
        <w:spacing w:line="360" w:lineRule="auto"/>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（三）多选题（每题2分</w:t>
      </w:r>
      <w:r>
        <w:rPr>
          <w:rFonts w:ascii="宋体" w:hAnsi="宋体" w:cs="宋体" w:hint="eastAsia"/>
          <w:b/>
          <w:bCs/>
          <w:color w:val="000000" w:themeColor="text1"/>
          <w:sz w:val="24"/>
          <w:szCs w:val="24"/>
        </w:rPr>
        <w:t>，共</w:t>
      </w:r>
      <w:r>
        <w:rPr>
          <w:rFonts w:ascii="宋体" w:hAnsi="宋体" w:cs="宋体" w:hint="eastAsia"/>
          <w:b/>
          <w:bCs/>
          <w:color w:val="000000" w:themeColor="text1"/>
          <w:sz w:val="24"/>
          <w:szCs w:val="24"/>
        </w:rPr>
        <w:t>10</w:t>
      </w:r>
      <w:r>
        <w:rPr>
          <w:rFonts w:ascii="宋体" w:hAnsi="宋体" w:cs="宋体" w:hint="eastAsia"/>
          <w:b/>
          <w:bCs/>
          <w:color w:val="000000" w:themeColor="text1"/>
          <w:sz w:val="24"/>
          <w:szCs w:val="24"/>
        </w:rPr>
        <w:t>题</w:t>
      </w:r>
      <w:r>
        <w:rPr>
          <w:rFonts w:ascii="宋体" w:eastAsia="宋体" w:hAnsi="宋体" w:cs="宋体" w:hint="eastAsia"/>
          <w:b/>
          <w:bCs/>
          <w:color w:val="000000" w:themeColor="text1"/>
          <w:sz w:val="24"/>
          <w:szCs w:val="24"/>
        </w:rPr>
        <w:t>）</w:t>
      </w:r>
    </w:p>
    <w:p w:rsidR="00275548" w:rsidRDefault="00275548" w:rsidP="00275548">
      <w:pPr>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1.面对中美关系的复杂局面，我们的对美政策保持着连续性和稳定性，愿同美方发展以（   ）为基调的中美关系。</w:t>
      </w:r>
    </w:p>
    <w:p w:rsidR="00275548" w:rsidRDefault="00275548" w:rsidP="00275548">
      <w:pPr>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A、协调</w:t>
      </w:r>
    </w:p>
    <w:p w:rsidR="00275548" w:rsidRDefault="00275548" w:rsidP="00275548">
      <w:pPr>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B、合作</w:t>
      </w:r>
    </w:p>
    <w:p w:rsidR="00275548" w:rsidRDefault="00275548" w:rsidP="00275548">
      <w:pPr>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C、稳定</w:t>
      </w:r>
      <w:r>
        <w:rPr>
          <w:rFonts w:ascii="宋体" w:eastAsia="宋体" w:hAnsi="宋体" w:cs="宋体" w:hint="eastAsia"/>
          <w:color w:val="000000" w:themeColor="text1"/>
          <w:sz w:val="24"/>
          <w:szCs w:val="24"/>
        </w:rPr>
        <w:tab/>
      </w:r>
    </w:p>
    <w:p w:rsidR="00275548" w:rsidRDefault="00275548" w:rsidP="00275548">
      <w:pPr>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D、务实</w:t>
      </w:r>
    </w:p>
    <w:p w:rsidR="00275548" w:rsidRDefault="00275548" w:rsidP="00275548">
      <w:pPr>
        <w:snapToGrid w:val="0"/>
        <w:spacing w:line="360" w:lineRule="auto"/>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（四）</w:t>
      </w:r>
      <w:r>
        <w:rPr>
          <w:rFonts w:ascii="宋体" w:hAnsi="宋体" w:cs="宋体" w:hint="eastAsia"/>
          <w:b/>
          <w:bCs/>
          <w:color w:val="000000" w:themeColor="text1"/>
          <w:sz w:val="24"/>
          <w:szCs w:val="24"/>
        </w:rPr>
        <w:t>简答</w:t>
      </w:r>
      <w:r>
        <w:rPr>
          <w:rFonts w:ascii="宋体" w:eastAsia="宋体" w:hAnsi="宋体" w:cs="宋体" w:hint="eastAsia"/>
          <w:b/>
          <w:bCs/>
          <w:color w:val="000000" w:themeColor="text1"/>
          <w:sz w:val="24"/>
          <w:szCs w:val="24"/>
        </w:rPr>
        <w:t>题（每题</w:t>
      </w:r>
      <w:r>
        <w:rPr>
          <w:rFonts w:ascii="宋体" w:hAnsi="宋体" w:cs="宋体" w:hint="eastAsia"/>
          <w:b/>
          <w:bCs/>
          <w:color w:val="000000" w:themeColor="text1"/>
          <w:sz w:val="24"/>
          <w:szCs w:val="24"/>
        </w:rPr>
        <w:t>5</w:t>
      </w:r>
      <w:r>
        <w:rPr>
          <w:rFonts w:ascii="宋体" w:eastAsia="宋体" w:hAnsi="宋体" w:cs="宋体" w:hint="eastAsia"/>
          <w:b/>
          <w:bCs/>
          <w:color w:val="000000" w:themeColor="text1"/>
          <w:sz w:val="24"/>
          <w:szCs w:val="24"/>
        </w:rPr>
        <w:t>分</w:t>
      </w:r>
      <w:r>
        <w:rPr>
          <w:rFonts w:ascii="宋体" w:hAnsi="宋体" w:cs="宋体" w:hint="eastAsia"/>
          <w:b/>
          <w:bCs/>
          <w:color w:val="000000" w:themeColor="text1"/>
          <w:sz w:val="24"/>
          <w:szCs w:val="24"/>
        </w:rPr>
        <w:t>，共</w:t>
      </w:r>
      <w:r>
        <w:rPr>
          <w:rFonts w:ascii="宋体" w:hAnsi="宋体" w:cs="宋体" w:hint="eastAsia"/>
          <w:b/>
          <w:bCs/>
          <w:color w:val="000000" w:themeColor="text1"/>
          <w:sz w:val="24"/>
          <w:szCs w:val="24"/>
        </w:rPr>
        <w:t>2</w:t>
      </w:r>
      <w:r>
        <w:rPr>
          <w:rFonts w:ascii="宋体" w:hAnsi="宋体" w:cs="宋体" w:hint="eastAsia"/>
          <w:b/>
          <w:bCs/>
          <w:color w:val="000000" w:themeColor="text1"/>
          <w:sz w:val="24"/>
          <w:szCs w:val="24"/>
        </w:rPr>
        <w:t>题</w:t>
      </w:r>
      <w:r>
        <w:rPr>
          <w:rFonts w:ascii="宋体" w:eastAsia="宋体" w:hAnsi="宋体" w:cs="宋体" w:hint="eastAsia"/>
          <w:b/>
          <w:bCs/>
          <w:color w:val="000000" w:themeColor="text1"/>
          <w:sz w:val="24"/>
          <w:szCs w:val="24"/>
        </w:rPr>
        <w:t>）</w:t>
      </w:r>
    </w:p>
    <w:p w:rsidR="00275548" w:rsidRDefault="00275548" w:rsidP="00275548">
      <w:pPr>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r>
        <w:rPr>
          <w:rFonts w:ascii="宋体" w:hAnsi="宋体" w:cs="宋体" w:hint="eastAsia"/>
          <w:color w:val="000000" w:themeColor="text1"/>
          <w:sz w:val="24"/>
          <w:szCs w:val="24"/>
        </w:rPr>
        <w:t>多边主义的四项原则是什么？</w:t>
      </w:r>
    </w:p>
    <w:p w:rsidR="00275548" w:rsidRDefault="00275548" w:rsidP="00275548">
      <w:pPr>
        <w:snapToGrid w:val="0"/>
        <w:spacing w:line="360" w:lineRule="auto"/>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（五）论述题（40分</w:t>
      </w:r>
      <w:r>
        <w:rPr>
          <w:rFonts w:ascii="宋体" w:hAnsi="宋体" w:cs="宋体" w:hint="eastAsia"/>
          <w:b/>
          <w:bCs/>
          <w:color w:val="000000" w:themeColor="text1"/>
          <w:sz w:val="24"/>
          <w:szCs w:val="24"/>
        </w:rPr>
        <w:t>，共</w:t>
      </w:r>
      <w:r>
        <w:rPr>
          <w:rFonts w:ascii="宋体" w:hAnsi="宋体" w:cs="宋体" w:hint="eastAsia"/>
          <w:b/>
          <w:bCs/>
          <w:color w:val="000000" w:themeColor="text1"/>
          <w:sz w:val="24"/>
          <w:szCs w:val="24"/>
        </w:rPr>
        <w:t>1</w:t>
      </w:r>
      <w:r>
        <w:rPr>
          <w:rFonts w:ascii="宋体" w:hAnsi="宋体" w:cs="宋体" w:hint="eastAsia"/>
          <w:b/>
          <w:bCs/>
          <w:color w:val="000000" w:themeColor="text1"/>
          <w:sz w:val="24"/>
          <w:szCs w:val="24"/>
        </w:rPr>
        <w:t>题</w:t>
      </w:r>
      <w:r>
        <w:rPr>
          <w:rFonts w:ascii="宋体" w:eastAsia="宋体" w:hAnsi="宋体" w:cs="宋体" w:hint="eastAsia"/>
          <w:b/>
          <w:bCs/>
          <w:color w:val="000000" w:themeColor="text1"/>
          <w:sz w:val="24"/>
          <w:szCs w:val="24"/>
        </w:rPr>
        <w:t>）</w:t>
      </w:r>
    </w:p>
    <w:p w:rsidR="00275548" w:rsidRDefault="00275548" w:rsidP="00275548">
      <w:pPr>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1.我国扶贫开发取得的伟大成就，足以载入人类社会发展史册。为何我们能够成功走出一条中国特色扶贫开发道路？请谈谈你对这个问题的理解。</w:t>
      </w:r>
    </w:p>
    <w:p w:rsidR="00275548" w:rsidRDefault="00275548" w:rsidP="00275548">
      <w:pPr>
        <w:snapToGrid w:val="0"/>
        <w:spacing w:line="360" w:lineRule="auto"/>
        <w:ind w:firstLineChars="200" w:firstLine="480"/>
        <w:rPr>
          <w:rFonts w:ascii="宋体" w:eastAsia="宋体" w:hAnsi="宋体" w:cs="宋体"/>
          <w:color w:val="000000" w:themeColor="text1"/>
          <w:sz w:val="24"/>
          <w:szCs w:val="24"/>
        </w:rPr>
      </w:pPr>
    </w:p>
    <w:p w:rsidR="00275548" w:rsidRDefault="00275548" w:rsidP="00275548">
      <w:pPr>
        <w:snapToGrid w:val="0"/>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br w:type="page"/>
      </w:r>
    </w:p>
    <w:p w:rsidR="00275548" w:rsidRDefault="00275548" w:rsidP="00275548">
      <w:pPr>
        <w:spacing w:line="360" w:lineRule="auto"/>
        <w:jc w:val="center"/>
        <w:textAlignment w:val="baseline"/>
        <w:rPr>
          <w:rStyle w:val="NormalCharacter"/>
          <w:rFonts w:ascii="黑体" w:eastAsia="黑体" w:hAnsi="黑体" w:cs="黑体"/>
          <w:b/>
          <w:bCs/>
          <w:sz w:val="36"/>
          <w:szCs w:val="36"/>
        </w:rPr>
      </w:pPr>
      <w:r>
        <w:rPr>
          <w:rStyle w:val="NormalCharacter"/>
          <w:rFonts w:ascii="黑体" w:eastAsia="黑体" w:hAnsi="黑体" w:cs="黑体" w:hint="eastAsia"/>
          <w:b/>
          <w:bCs/>
          <w:sz w:val="36"/>
          <w:szCs w:val="36"/>
        </w:rPr>
        <w:lastRenderedPageBreak/>
        <w:t>韩山师范学院2022年退役大学生士兵普通专升本</w:t>
      </w:r>
    </w:p>
    <w:p w:rsidR="00275548" w:rsidRDefault="00275548" w:rsidP="00275548">
      <w:pPr>
        <w:spacing w:line="360" w:lineRule="auto"/>
        <w:jc w:val="center"/>
        <w:textAlignment w:val="baseline"/>
        <w:rPr>
          <w:rStyle w:val="NormalCharacter"/>
          <w:rFonts w:ascii="黑体" w:eastAsia="黑体" w:hAnsi="黑体" w:cs="黑体"/>
          <w:b/>
          <w:bCs/>
          <w:sz w:val="36"/>
          <w:szCs w:val="36"/>
        </w:rPr>
      </w:pPr>
      <w:r>
        <w:rPr>
          <w:rStyle w:val="NormalCharacter"/>
          <w:rFonts w:ascii="黑体" w:eastAsia="黑体" w:hAnsi="黑体" w:cs="黑体" w:hint="eastAsia"/>
          <w:b/>
          <w:bCs/>
          <w:sz w:val="36"/>
          <w:szCs w:val="36"/>
        </w:rPr>
        <w:t>《计算机应用基础》技能考试大纲</w:t>
      </w:r>
    </w:p>
    <w:p w:rsidR="00275548" w:rsidRDefault="00275548" w:rsidP="00275548">
      <w:pPr>
        <w:spacing w:line="360" w:lineRule="auto"/>
        <w:jc w:val="center"/>
        <w:textAlignment w:val="baseline"/>
        <w:rPr>
          <w:rStyle w:val="NormalCharacter"/>
          <w:rFonts w:ascii="仿宋_GB2312" w:eastAsia="仿宋_GB2312" w:hAnsi="宋体" w:cs="Times New Roman"/>
          <w:b/>
          <w:bCs/>
          <w:sz w:val="30"/>
          <w:szCs w:val="30"/>
        </w:rPr>
      </w:pPr>
      <w:r>
        <w:rPr>
          <w:rStyle w:val="NormalCharacter"/>
          <w:rFonts w:ascii="仿宋_GB2312" w:eastAsia="仿宋_GB2312" w:hAnsi="宋体" w:cs="Times New Roman" w:hint="eastAsia"/>
          <w:b/>
          <w:bCs/>
          <w:sz w:val="30"/>
          <w:szCs w:val="30"/>
        </w:rPr>
        <w:t>（专业：计算机科学与技术、软件工程、电气工程及其自动化、食品科学与工程、财务管理、人力资源管理、商务英语）</w:t>
      </w:r>
    </w:p>
    <w:p w:rsidR="00275548" w:rsidRDefault="00275548" w:rsidP="00275548">
      <w:pPr>
        <w:jc w:val="center"/>
        <w:rPr>
          <w:b/>
          <w:bCs/>
          <w:sz w:val="32"/>
          <w:szCs w:val="32"/>
        </w:rPr>
      </w:pPr>
    </w:p>
    <w:p w:rsidR="00275548" w:rsidRDefault="00275548" w:rsidP="00275548">
      <w:pPr>
        <w:rPr>
          <w:rFonts w:ascii="宋体" w:eastAsia="宋体" w:hAnsi="宋体"/>
          <w:szCs w:val="21"/>
        </w:rPr>
      </w:pPr>
    </w:p>
    <w:p w:rsidR="00275548" w:rsidRDefault="00275548" w:rsidP="00275548">
      <w:pPr>
        <w:pStyle w:val="2"/>
      </w:pPr>
      <w:r>
        <w:rPr>
          <w:rFonts w:hint="eastAsia"/>
        </w:rPr>
        <w:t>基本要求</w:t>
      </w:r>
    </w:p>
    <w:p w:rsidR="00275548" w:rsidRDefault="00275548" w:rsidP="00275548">
      <w:pPr>
        <w:spacing w:line="360" w:lineRule="auto"/>
        <w:rPr>
          <w:rFonts w:ascii="宋体" w:eastAsia="宋体" w:hAnsi="宋体"/>
          <w:bCs/>
          <w:color w:val="000000" w:themeColor="text1"/>
          <w:szCs w:val="21"/>
        </w:rPr>
      </w:pPr>
      <w:r>
        <w:rPr>
          <w:rFonts w:ascii="宋体" w:eastAsia="宋体" w:hAnsi="宋体" w:hint="eastAsia"/>
          <w:bCs/>
          <w:color w:val="000000" w:themeColor="text1"/>
          <w:szCs w:val="21"/>
        </w:rPr>
        <w:t>１</w:t>
      </w:r>
      <w:r>
        <w:rPr>
          <w:rFonts w:ascii="宋体" w:eastAsia="宋体" w:hAnsi="宋体" w:hint="eastAsia"/>
          <w:szCs w:val="21"/>
        </w:rPr>
        <w:t>．</w:t>
      </w:r>
      <w:r>
        <w:rPr>
          <w:rFonts w:ascii="宋体" w:eastAsia="宋体" w:hAnsi="宋体"/>
          <w:bCs/>
          <w:color w:val="000000" w:themeColor="text1"/>
          <w:szCs w:val="21"/>
        </w:rPr>
        <w:t>具有微型计算机的基础知识（包括计算机病毒的防治常识）</w:t>
      </w:r>
      <w:r>
        <w:rPr>
          <w:rFonts w:ascii="宋体" w:eastAsia="宋体" w:hAnsi="宋体" w:hint="eastAsia"/>
          <w:bCs/>
          <w:color w:val="000000" w:themeColor="text1"/>
          <w:szCs w:val="21"/>
        </w:rPr>
        <w:t>，</w:t>
      </w:r>
      <w:r>
        <w:rPr>
          <w:rFonts w:ascii="宋体" w:eastAsia="宋体" w:hAnsi="宋体"/>
          <w:szCs w:val="21"/>
        </w:rPr>
        <w:t>了解微型计算机系统的组成和各部分的功能</w:t>
      </w:r>
      <w:r>
        <w:rPr>
          <w:rFonts w:ascii="宋体" w:eastAsia="宋体" w:hAnsi="宋体"/>
          <w:bCs/>
          <w:color w:val="000000" w:themeColor="text1"/>
          <w:szCs w:val="21"/>
        </w:rPr>
        <w:t>。</w:t>
      </w:r>
    </w:p>
    <w:p w:rsidR="00275548" w:rsidRDefault="00275548" w:rsidP="00275548">
      <w:pPr>
        <w:spacing w:line="360" w:lineRule="auto"/>
        <w:rPr>
          <w:rFonts w:ascii="宋体" w:eastAsia="宋体" w:hAnsi="宋体"/>
          <w:szCs w:val="21"/>
        </w:rPr>
      </w:pPr>
      <w:r>
        <w:rPr>
          <w:rFonts w:ascii="宋体" w:eastAsia="宋体" w:hAnsi="宋体" w:hint="eastAsia"/>
          <w:szCs w:val="21"/>
        </w:rPr>
        <w:t>２．</w:t>
      </w:r>
      <w:r>
        <w:rPr>
          <w:rFonts w:ascii="宋体" w:eastAsia="宋体" w:hAnsi="宋体"/>
          <w:szCs w:val="21"/>
        </w:rPr>
        <w:t>熟练掌握一种汉字（键盘）输</w:t>
      </w:r>
      <w:r>
        <w:rPr>
          <w:rFonts w:ascii="宋体" w:eastAsia="宋体" w:hAnsi="宋体" w:hint="eastAsia"/>
          <w:szCs w:val="21"/>
        </w:rPr>
        <w:t>入方法</w:t>
      </w:r>
      <w:r>
        <w:rPr>
          <w:rFonts w:ascii="宋体" w:eastAsia="宋体" w:hAnsi="宋体"/>
          <w:szCs w:val="21"/>
        </w:rPr>
        <w:t>。</w:t>
      </w:r>
    </w:p>
    <w:p w:rsidR="00275548" w:rsidRDefault="00275548" w:rsidP="00275548">
      <w:pPr>
        <w:spacing w:line="360" w:lineRule="auto"/>
        <w:rPr>
          <w:rFonts w:ascii="宋体" w:eastAsia="宋体" w:hAnsi="宋体"/>
          <w:szCs w:val="21"/>
        </w:rPr>
      </w:pPr>
      <w:r>
        <w:rPr>
          <w:rFonts w:ascii="宋体" w:eastAsia="宋体" w:hAnsi="宋体" w:hint="eastAsia"/>
          <w:szCs w:val="21"/>
        </w:rPr>
        <w:t>３．</w:t>
      </w:r>
      <w:r>
        <w:rPr>
          <w:rFonts w:ascii="宋体" w:eastAsia="宋体" w:hAnsi="宋体"/>
          <w:szCs w:val="21"/>
        </w:rPr>
        <w:t>了解操作系统的基本功能和作用，掌握</w:t>
      </w:r>
      <w:r>
        <w:rPr>
          <w:rFonts w:ascii="宋体" w:eastAsia="宋体" w:hAnsi="宋体" w:hint="eastAsia"/>
          <w:szCs w:val="21"/>
        </w:rPr>
        <w:t>W</w:t>
      </w:r>
      <w:r>
        <w:rPr>
          <w:rFonts w:ascii="宋体" w:eastAsia="宋体" w:hAnsi="宋体"/>
          <w:szCs w:val="21"/>
        </w:rPr>
        <w:t>indows 7的基本操作和应用。</w:t>
      </w:r>
    </w:p>
    <w:p w:rsidR="00275548" w:rsidRDefault="00275548" w:rsidP="00275548">
      <w:pPr>
        <w:spacing w:line="360" w:lineRule="auto"/>
        <w:rPr>
          <w:rFonts w:ascii="宋体" w:eastAsia="宋体" w:hAnsi="宋体"/>
          <w:szCs w:val="21"/>
        </w:rPr>
      </w:pPr>
      <w:r>
        <w:rPr>
          <w:rFonts w:ascii="宋体" w:eastAsia="宋体" w:hAnsi="宋体" w:hint="eastAsia"/>
          <w:szCs w:val="21"/>
        </w:rPr>
        <w:t>４．</w:t>
      </w:r>
      <w:r>
        <w:rPr>
          <w:rFonts w:ascii="宋体" w:eastAsia="宋体" w:hAnsi="宋体"/>
          <w:szCs w:val="21"/>
        </w:rPr>
        <w:t>了解文字处理的基本知识，熟练掌握文字处理</w:t>
      </w:r>
      <w:r>
        <w:rPr>
          <w:rFonts w:ascii="宋体" w:eastAsia="宋体" w:hAnsi="宋体" w:hint="eastAsia"/>
          <w:szCs w:val="21"/>
        </w:rPr>
        <w:t>M</w:t>
      </w:r>
      <w:r>
        <w:rPr>
          <w:rFonts w:ascii="宋体" w:eastAsia="宋体" w:hAnsi="宋体"/>
          <w:szCs w:val="21"/>
        </w:rPr>
        <w:t>S Word 2010的基本操作和应用</w:t>
      </w:r>
      <w:r>
        <w:rPr>
          <w:rFonts w:ascii="宋体" w:eastAsia="宋体" w:hAnsi="宋体" w:hint="eastAsia"/>
          <w:szCs w:val="21"/>
        </w:rPr>
        <w:t>。</w:t>
      </w:r>
    </w:p>
    <w:p w:rsidR="00275548" w:rsidRDefault="00275548" w:rsidP="00275548">
      <w:pPr>
        <w:spacing w:line="360" w:lineRule="auto"/>
        <w:rPr>
          <w:rFonts w:ascii="宋体" w:eastAsia="宋体" w:hAnsi="宋体"/>
          <w:szCs w:val="21"/>
        </w:rPr>
      </w:pPr>
      <w:r>
        <w:rPr>
          <w:rFonts w:ascii="宋体" w:eastAsia="宋体" w:hAnsi="宋体" w:hint="eastAsia"/>
          <w:szCs w:val="21"/>
        </w:rPr>
        <w:t>５．</w:t>
      </w:r>
      <w:r>
        <w:rPr>
          <w:rFonts w:ascii="宋体" w:eastAsia="宋体" w:hAnsi="宋体"/>
          <w:szCs w:val="21"/>
        </w:rPr>
        <w:t>了解电子表格软件的基本知识，掌握电子表格软件</w:t>
      </w:r>
      <w:r>
        <w:rPr>
          <w:rFonts w:ascii="宋体" w:eastAsia="宋体" w:hAnsi="宋体" w:hint="eastAsia"/>
          <w:szCs w:val="21"/>
        </w:rPr>
        <w:t>M</w:t>
      </w:r>
      <w:r>
        <w:rPr>
          <w:rFonts w:ascii="宋体" w:eastAsia="宋体" w:hAnsi="宋体"/>
          <w:szCs w:val="21"/>
        </w:rPr>
        <w:t>S Excel 2010的基本操作和应用。</w:t>
      </w:r>
    </w:p>
    <w:p w:rsidR="00275548" w:rsidRDefault="00275548" w:rsidP="00275548">
      <w:pPr>
        <w:spacing w:line="360" w:lineRule="auto"/>
        <w:rPr>
          <w:rFonts w:ascii="宋体" w:eastAsia="宋体" w:hAnsi="宋体"/>
          <w:szCs w:val="21"/>
        </w:rPr>
      </w:pPr>
      <w:r>
        <w:rPr>
          <w:rFonts w:ascii="宋体" w:eastAsia="宋体" w:hAnsi="宋体" w:hint="eastAsia"/>
          <w:szCs w:val="21"/>
        </w:rPr>
        <w:t>６．</w:t>
      </w:r>
      <w:r>
        <w:rPr>
          <w:rFonts w:ascii="宋体" w:eastAsia="宋体" w:hAnsi="宋体"/>
          <w:szCs w:val="21"/>
        </w:rPr>
        <w:t>了解多媒体演示软件的基本知识，掌握演示文稿制作软件</w:t>
      </w:r>
      <w:r>
        <w:rPr>
          <w:rFonts w:ascii="宋体" w:eastAsia="宋体" w:hAnsi="宋体" w:hint="eastAsia"/>
          <w:szCs w:val="21"/>
        </w:rPr>
        <w:t>M</w:t>
      </w:r>
      <w:r>
        <w:rPr>
          <w:rFonts w:ascii="宋体" w:eastAsia="宋体" w:hAnsi="宋体"/>
          <w:szCs w:val="21"/>
        </w:rPr>
        <w:t>S PowerPoint 2010</w:t>
      </w:r>
      <w:r>
        <w:rPr>
          <w:rFonts w:ascii="宋体" w:eastAsia="宋体" w:hAnsi="宋体" w:hint="eastAsia"/>
          <w:szCs w:val="21"/>
        </w:rPr>
        <w:t>的</w:t>
      </w:r>
      <w:r>
        <w:rPr>
          <w:rFonts w:ascii="宋体" w:eastAsia="宋体" w:hAnsi="宋体"/>
          <w:szCs w:val="21"/>
        </w:rPr>
        <w:t>基本操作和应用。</w:t>
      </w:r>
    </w:p>
    <w:p w:rsidR="00275548" w:rsidRDefault="00275548" w:rsidP="00275548">
      <w:pPr>
        <w:spacing w:line="360" w:lineRule="auto"/>
        <w:rPr>
          <w:rFonts w:ascii="宋体" w:eastAsia="宋体" w:hAnsi="宋体"/>
          <w:szCs w:val="21"/>
        </w:rPr>
      </w:pPr>
      <w:r>
        <w:rPr>
          <w:rFonts w:ascii="宋体" w:eastAsia="宋体" w:hAnsi="宋体" w:hint="eastAsia"/>
          <w:szCs w:val="21"/>
        </w:rPr>
        <w:t>７．</w:t>
      </w:r>
      <w:r>
        <w:rPr>
          <w:rFonts w:ascii="宋体" w:eastAsia="宋体" w:hAnsi="宋体"/>
          <w:szCs w:val="21"/>
        </w:rPr>
        <w:t>了解计算机网络的基本概念和因特网</w:t>
      </w:r>
      <w:r>
        <w:rPr>
          <w:rFonts w:ascii="宋体" w:eastAsia="宋体" w:hAnsi="宋体" w:hint="eastAsia"/>
          <w:szCs w:val="21"/>
        </w:rPr>
        <w:t>（I</w:t>
      </w:r>
      <w:r>
        <w:rPr>
          <w:rFonts w:ascii="宋体" w:eastAsia="宋体" w:hAnsi="宋体"/>
          <w:szCs w:val="21"/>
        </w:rPr>
        <w:t>nternet</w:t>
      </w:r>
      <w:r>
        <w:rPr>
          <w:rFonts w:ascii="宋体" w:eastAsia="宋体" w:hAnsi="宋体" w:hint="eastAsia"/>
          <w:szCs w:val="21"/>
        </w:rPr>
        <w:t>）的初步知识，掌握IE</w:t>
      </w:r>
      <w:r>
        <w:rPr>
          <w:rFonts w:ascii="宋体" w:eastAsia="宋体" w:hAnsi="宋体"/>
          <w:szCs w:val="21"/>
        </w:rPr>
        <w:t>浏览器软件和</w:t>
      </w:r>
      <w:r>
        <w:rPr>
          <w:rFonts w:ascii="宋体" w:eastAsia="宋体" w:hAnsi="宋体" w:hint="eastAsia"/>
          <w:szCs w:val="21"/>
        </w:rPr>
        <w:t>电子邮件</w:t>
      </w:r>
      <w:r>
        <w:rPr>
          <w:rFonts w:ascii="宋体" w:eastAsia="宋体" w:hAnsi="宋体"/>
          <w:szCs w:val="21"/>
        </w:rPr>
        <w:t>软件</w:t>
      </w:r>
      <w:r>
        <w:rPr>
          <w:rFonts w:ascii="宋体" w:eastAsia="宋体" w:hAnsi="宋体" w:hint="eastAsia"/>
          <w:szCs w:val="21"/>
        </w:rPr>
        <w:t>的基本操作和使用。</w:t>
      </w:r>
    </w:p>
    <w:p w:rsidR="00275548" w:rsidRDefault="00275548" w:rsidP="00275548">
      <w:pPr>
        <w:spacing w:line="360" w:lineRule="auto"/>
        <w:rPr>
          <w:rFonts w:ascii="宋体" w:eastAsia="宋体" w:hAnsi="宋体"/>
          <w:szCs w:val="21"/>
        </w:rPr>
      </w:pPr>
      <w:r>
        <w:rPr>
          <w:rFonts w:ascii="宋体" w:eastAsia="宋体" w:hAnsi="宋体" w:hint="eastAsia"/>
          <w:szCs w:val="21"/>
        </w:rPr>
        <w:t>８．</w:t>
      </w:r>
      <w:r>
        <w:rPr>
          <w:rFonts w:ascii="宋体" w:eastAsia="宋体" w:hAnsi="宋体"/>
          <w:szCs w:val="21"/>
        </w:rPr>
        <w:t>了解</w:t>
      </w:r>
      <w:r>
        <w:rPr>
          <w:rFonts w:ascii="宋体" w:eastAsia="宋体" w:hAnsi="宋体" w:hint="eastAsia"/>
          <w:szCs w:val="21"/>
        </w:rPr>
        <w:t>移动互联网</w:t>
      </w:r>
      <w:r>
        <w:rPr>
          <w:rFonts w:ascii="宋体" w:eastAsia="宋体" w:hAnsi="宋体"/>
          <w:szCs w:val="21"/>
        </w:rPr>
        <w:t>的基本概念</w:t>
      </w:r>
      <w:r>
        <w:rPr>
          <w:rFonts w:ascii="宋体" w:eastAsia="宋体" w:hAnsi="宋体" w:hint="eastAsia"/>
          <w:szCs w:val="21"/>
        </w:rPr>
        <w:t>和初步知识。</w:t>
      </w:r>
    </w:p>
    <w:p w:rsidR="00275548" w:rsidRDefault="00275548" w:rsidP="00275548">
      <w:pPr>
        <w:pStyle w:val="2"/>
      </w:pPr>
      <w:r>
        <w:rPr>
          <w:rFonts w:hint="eastAsia"/>
        </w:rPr>
        <w:t>考试内容</w:t>
      </w:r>
    </w:p>
    <w:p w:rsidR="00275548" w:rsidRDefault="00275548" w:rsidP="00275548">
      <w:pPr>
        <w:pStyle w:val="3"/>
      </w:pPr>
      <w:r>
        <w:rPr>
          <w:rFonts w:hint="eastAsia"/>
        </w:rPr>
        <w:t>一、计算机基础知识</w:t>
      </w:r>
    </w:p>
    <w:p w:rsidR="00275548" w:rsidRDefault="00275548" w:rsidP="00275548">
      <w:pPr>
        <w:spacing w:line="360" w:lineRule="auto"/>
        <w:rPr>
          <w:rFonts w:ascii="宋体" w:eastAsia="宋体" w:hAnsi="宋体"/>
          <w:szCs w:val="21"/>
        </w:rPr>
      </w:pPr>
      <w:r>
        <w:rPr>
          <w:rFonts w:ascii="宋体" w:eastAsia="宋体" w:hAnsi="宋体" w:hint="eastAsia"/>
          <w:szCs w:val="21"/>
        </w:rPr>
        <w:t>１．</w:t>
      </w:r>
      <w:r>
        <w:rPr>
          <w:rFonts w:ascii="宋体" w:eastAsia="宋体" w:hAnsi="宋体"/>
          <w:szCs w:val="21"/>
        </w:rPr>
        <w:t>计算机的发展、类型及其应用领域。</w:t>
      </w:r>
    </w:p>
    <w:p w:rsidR="00275548" w:rsidRDefault="00275548" w:rsidP="00275548">
      <w:pPr>
        <w:spacing w:line="360" w:lineRule="auto"/>
        <w:rPr>
          <w:rFonts w:ascii="宋体" w:eastAsia="宋体" w:hAnsi="宋体"/>
          <w:szCs w:val="21"/>
        </w:rPr>
      </w:pPr>
      <w:r>
        <w:rPr>
          <w:rFonts w:ascii="宋体" w:eastAsia="宋体" w:hAnsi="宋体" w:hint="eastAsia"/>
          <w:szCs w:val="21"/>
        </w:rPr>
        <w:t>２．</w:t>
      </w:r>
      <w:r>
        <w:rPr>
          <w:rFonts w:ascii="宋体" w:eastAsia="宋体" w:hAnsi="宋体"/>
          <w:szCs w:val="21"/>
        </w:rPr>
        <w:t>计算机中数据的表示、存储与处理。</w:t>
      </w:r>
    </w:p>
    <w:p w:rsidR="00275548" w:rsidRDefault="00275548" w:rsidP="00275548">
      <w:pPr>
        <w:spacing w:line="360" w:lineRule="auto"/>
        <w:rPr>
          <w:rFonts w:ascii="宋体" w:eastAsia="宋体" w:hAnsi="宋体"/>
          <w:szCs w:val="21"/>
        </w:rPr>
      </w:pPr>
      <w:r>
        <w:rPr>
          <w:rFonts w:ascii="宋体" w:eastAsia="宋体" w:hAnsi="宋体" w:hint="eastAsia"/>
          <w:szCs w:val="21"/>
        </w:rPr>
        <w:t>３．计算机系统的组成和微型计算机的配置</w:t>
      </w:r>
      <w:r>
        <w:rPr>
          <w:rFonts w:ascii="宋体" w:eastAsia="宋体" w:hAnsi="宋体"/>
          <w:szCs w:val="21"/>
        </w:rPr>
        <w:t>。</w:t>
      </w:r>
    </w:p>
    <w:p w:rsidR="00275548" w:rsidRDefault="00275548" w:rsidP="00275548">
      <w:pPr>
        <w:spacing w:line="360" w:lineRule="auto"/>
        <w:rPr>
          <w:rFonts w:ascii="宋体" w:eastAsia="宋体" w:hAnsi="宋体"/>
          <w:szCs w:val="21"/>
        </w:rPr>
      </w:pPr>
      <w:r>
        <w:rPr>
          <w:rFonts w:ascii="宋体" w:eastAsia="宋体" w:hAnsi="宋体" w:hint="eastAsia"/>
          <w:szCs w:val="21"/>
        </w:rPr>
        <w:lastRenderedPageBreak/>
        <w:t>４．</w:t>
      </w:r>
      <w:r>
        <w:rPr>
          <w:rFonts w:ascii="宋体" w:eastAsia="宋体" w:hAnsi="宋体"/>
          <w:szCs w:val="21"/>
        </w:rPr>
        <w:t>计算机病毒的概念、特征、分类与防治。</w:t>
      </w:r>
    </w:p>
    <w:p w:rsidR="00275548" w:rsidRDefault="00275548" w:rsidP="00275548">
      <w:pPr>
        <w:spacing w:line="360" w:lineRule="auto"/>
        <w:rPr>
          <w:rFonts w:ascii="宋体" w:eastAsia="宋体" w:hAnsi="宋体"/>
          <w:szCs w:val="21"/>
        </w:rPr>
      </w:pPr>
      <w:r>
        <w:rPr>
          <w:rFonts w:ascii="宋体" w:eastAsia="宋体" w:hAnsi="宋体" w:hint="eastAsia"/>
          <w:szCs w:val="21"/>
        </w:rPr>
        <w:t>５．</w:t>
      </w:r>
      <w:r>
        <w:rPr>
          <w:rFonts w:ascii="宋体" w:eastAsia="宋体" w:hAnsi="宋体"/>
          <w:szCs w:val="21"/>
        </w:rPr>
        <w:t>计算机网络的概念、组成和分类；计算机与网络信息安全的概念和防控。</w:t>
      </w:r>
    </w:p>
    <w:p w:rsidR="00275548" w:rsidRDefault="00275548" w:rsidP="00275548">
      <w:pPr>
        <w:spacing w:line="360" w:lineRule="auto"/>
        <w:rPr>
          <w:rFonts w:ascii="宋体" w:eastAsia="宋体" w:hAnsi="宋体"/>
          <w:szCs w:val="21"/>
        </w:rPr>
      </w:pPr>
      <w:r>
        <w:rPr>
          <w:rFonts w:ascii="宋体" w:eastAsia="宋体" w:hAnsi="宋体" w:hint="eastAsia"/>
          <w:szCs w:val="21"/>
        </w:rPr>
        <w:t>６．</w:t>
      </w:r>
      <w:r>
        <w:rPr>
          <w:rFonts w:ascii="宋体" w:eastAsia="宋体" w:hAnsi="宋体"/>
          <w:szCs w:val="21"/>
        </w:rPr>
        <w:t>因特网网络服务的概念、原理和应用。</w:t>
      </w:r>
    </w:p>
    <w:p w:rsidR="00275548" w:rsidRDefault="00275548" w:rsidP="00275548">
      <w:pPr>
        <w:spacing w:line="360" w:lineRule="auto"/>
        <w:rPr>
          <w:rFonts w:ascii="宋体" w:eastAsia="宋体" w:hAnsi="宋体"/>
          <w:szCs w:val="21"/>
        </w:rPr>
      </w:pPr>
      <w:r>
        <w:rPr>
          <w:rFonts w:ascii="宋体" w:eastAsia="宋体" w:hAnsi="宋体" w:hint="eastAsia"/>
          <w:szCs w:val="21"/>
        </w:rPr>
        <w:t>７．移动互联网的概念</w:t>
      </w:r>
      <w:r>
        <w:rPr>
          <w:rFonts w:ascii="宋体" w:eastAsia="宋体" w:hAnsi="宋体"/>
          <w:szCs w:val="21"/>
        </w:rPr>
        <w:t>、原理和应用</w:t>
      </w:r>
    </w:p>
    <w:p w:rsidR="00275548" w:rsidRDefault="00275548" w:rsidP="00275548">
      <w:pPr>
        <w:pStyle w:val="3"/>
      </w:pPr>
      <w:r>
        <w:rPr>
          <w:rFonts w:hint="eastAsia"/>
        </w:rPr>
        <w:t>二、</w:t>
      </w:r>
      <w:r>
        <w:t>Windows操作系统</w:t>
      </w:r>
      <w:r>
        <w:rPr>
          <w:rFonts w:hint="eastAsia"/>
        </w:rPr>
        <w:t>的功能和使用</w:t>
      </w:r>
    </w:p>
    <w:p w:rsidR="00275548" w:rsidRDefault="00275548" w:rsidP="00275548">
      <w:pPr>
        <w:spacing w:line="360" w:lineRule="auto"/>
        <w:rPr>
          <w:rFonts w:ascii="宋体" w:eastAsia="宋体" w:hAnsi="宋体"/>
          <w:szCs w:val="21"/>
        </w:rPr>
      </w:pPr>
      <w:r>
        <w:rPr>
          <w:rFonts w:ascii="宋体" w:eastAsia="宋体" w:hAnsi="宋体" w:hint="eastAsia"/>
          <w:szCs w:val="21"/>
        </w:rPr>
        <w:t>１．</w:t>
      </w:r>
      <w:r>
        <w:rPr>
          <w:rFonts w:ascii="宋体" w:eastAsia="宋体" w:hAnsi="宋体"/>
          <w:szCs w:val="21"/>
        </w:rPr>
        <w:t>操作系统的基本概念、功能、组成及分类。</w:t>
      </w:r>
    </w:p>
    <w:p w:rsidR="00275548" w:rsidRDefault="00275548" w:rsidP="00275548">
      <w:pPr>
        <w:spacing w:line="360" w:lineRule="auto"/>
        <w:rPr>
          <w:rFonts w:ascii="宋体" w:eastAsia="宋体" w:hAnsi="宋体"/>
          <w:szCs w:val="21"/>
        </w:rPr>
      </w:pPr>
      <w:r>
        <w:rPr>
          <w:rFonts w:ascii="宋体" w:eastAsia="宋体" w:hAnsi="宋体" w:hint="eastAsia"/>
          <w:szCs w:val="21"/>
        </w:rPr>
        <w:t>２．</w:t>
      </w:r>
      <w:r>
        <w:rPr>
          <w:rFonts w:ascii="宋体" w:eastAsia="宋体" w:hAnsi="宋体"/>
          <w:szCs w:val="21"/>
        </w:rPr>
        <w:t>Windows 7操作系统的基本概念和常用术语，文件、文件夹、库等。</w:t>
      </w:r>
    </w:p>
    <w:p w:rsidR="00275548" w:rsidRDefault="00275548" w:rsidP="00275548">
      <w:pPr>
        <w:spacing w:line="360" w:lineRule="auto"/>
        <w:rPr>
          <w:rFonts w:ascii="宋体" w:eastAsia="宋体" w:hAnsi="宋体"/>
          <w:szCs w:val="21"/>
        </w:rPr>
      </w:pPr>
      <w:r>
        <w:rPr>
          <w:rFonts w:ascii="宋体" w:eastAsia="宋体" w:hAnsi="宋体" w:hint="eastAsia"/>
          <w:szCs w:val="21"/>
        </w:rPr>
        <w:t>３．</w:t>
      </w:r>
      <w:r>
        <w:rPr>
          <w:rFonts w:ascii="宋体" w:eastAsia="宋体" w:hAnsi="宋体"/>
          <w:szCs w:val="21"/>
        </w:rPr>
        <w:t>Windows 7操作系统的基本操作和应用：</w:t>
      </w:r>
    </w:p>
    <w:p w:rsidR="00275548" w:rsidRDefault="00275548" w:rsidP="00275548">
      <w:pPr>
        <w:spacing w:line="360" w:lineRule="auto"/>
        <w:rPr>
          <w:rFonts w:ascii="宋体" w:eastAsia="宋体" w:hAnsi="宋体"/>
          <w:szCs w:val="21"/>
        </w:rPr>
      </w:pPr>
      <w:r>
        <w:rPr>
          <w:rFonts w:ascii="宋体" w:eastAsia="宋体" w:hAnsi="宋体" w:hint="eastAsia"/>
          <w:szCs w:val="21"/>
        </w:rPr>
        <w:t>（１）桌面外观的设置，基本的网络配置。</w:t>
      </w:r>
    </w:p>
    <w:p w:rsidR="00275548" w:rsidRDefault="00275548" w:rsidP="00275548">
      <w:pPr>
        <w:spacing w:line="360" w:lineRule="auto"/>
        <w:rPr>
          <w:rFonts w:ascii="宋体" w:eastAsia="宋体" w:hAnsi="宋体"/>
          <w:szCs w:val="21"/>
        </w:rPr>
      </w:pPr>
      <w:r>
        <w:rPr>
          <w:rFonts w:ascii="宋体" w:eastAsia="宋体" w:hAnsi="宋体" w:hint="eastAsia"/>
          <w:szCs w:val="21"/>
        </w:rPr>
        <w:t>（２）熟练掌握资源管理器的操作与应用。</w:t>
      </w:r>
    </w:p>
    <w:p w:rsidR="00275548" w:rsidRDefault="00275548" w:rsidP="00275548">
      <w:pPr>
        <w:spacing w:line="360" w:lineRule="auto"/>
        <w:rPr>
          <w:rFonts w:ascii="宋体" w:eastAsia="宋体" w:hAnsi="宋体"/>
          <w:szCs w:val="21"/>
        </w:rPr>
      </w:pPr>
      <w:r>
        <w:rPr>
          <w:rFonts w:ascii="宋体" w:eastAsia="宋体" w:hAnsi="宋体" w:hint="eastAsia"/>
          <w:szCs w:val="21"/>
        </w:rPr>
        <w:t>（３）掌握文件、磁盘、显示属性的查看、设置等操作。</w:t>
      </w:r>
    </w:p>
    <w:p w:rsidR="00275548" w:rsidRDefault="00275548" w:rsidP="00275548">
      <w:pPr>
        <w:spacing w:line="360" w:lineRule="auto"/>
        <w:rPr>
          <w:rFonts w:ascii="宋体" w:eastAsia="宋体" w:hAnsi="宋体"/>
          <w:szCs w:val="21"/>
        </w:rPr>
      </w:pPr>
      <w:r>
        <w:rPr>
          <w:rFonts w:ascii="宋体" w:eastAsia="宋体" w:hAnsi="宋体" w:hint="eastAsia"/>
          <w:szCs w:val="21"/>
        </w:rPr>
        <w:t>（４）中文输入法的安装、删除和选用。</w:t>
      </w:r>
    </w:p>
    <w:p w:rsidR="00275548" w:rsidRDefault="00275548" w:rsidP="00275548">
      <w:pPr>
        <w:spacing w:line="360" w:lineRule="auto"/>
        <w:rPr>
          <w:rFonts w:ascii="宋体" w:eastAsia="宋体" w:hAnsi="宋体"/>
          <w:szCs w:val="21"/>
        </w:rPr>
      </w:pPr>
      <w:r>
        <w:rPr>
          <w:rFonts w:ascii="宋体" w:eastAsia="宋体" w:hAnsi="宋体" w:hint="eastAsia"/>
          <w:szCs w:val="21"/>
        </w:rPr>
        <w:t>（５）掌握检索文件、查询程序的方法。</w:t>
      </w:r>
    </w:p>
    <w:p w:rsidR="00275548" w:rsidRDefault="00275548" w:rsidP="00275548">
      <w:pPr>
        <w:spacing w:line="360" w:lineRule="auto"/>
        <w:rPr>
          <w:rFonts w:ascii="宋体" w:eastAsia="宋体" w:hAnsi="宋体"/>
          <w:szCs w:val="21"/>
        </w:rPr>
      </w:pPr>
      <w:r>
        <w:rPr>
          <w:rFonts w:ascii="宋体" w:eastAsia="宋体" w:hAnsi="宋体" w:hint="eastAsia"/>
          <w:szCs w:val="21"/>
        </w:rPr>
        <w:t>（６）了解软、硬件的基本系统工具。</w:t>
      </w:r>
    </w:p>
    <w:p w:rsidR="00275548" w:rsidRDefault="00275548" w:rsidP="00275548">
      <w:pPr>
        <w:pStyle w:val="3"/>
      </w:pPr>
      <w:r>
        <w:rPr>
          <w:rFonts w:hint="eastAsia"/>
        </w:rPr>
        <w:t>三、</w:t>
      </w:r>
      <w:r>
        <w:t>Word</w:t>
      </w:r>
      <w:r>
        <w:rPr>
          <w:rFonts w:hint="eastAsia"/>
        </w:rPr>
        <w:t>文字处理软件的功能和使用</w:t>
      </w:r>
    </w:p>
    <w:p w:rsidR="00275548" w:rsidRDefault="00275548" w:rsidP="00275548">
      <w:pPr>
        <w:spacing w:line="360" w:lineRule="auto"/>
        <w:rPr>
          <w:rFonts w:ascii="宋体" w:eastAsia="宋体" w:hAnsi="宋体"/>
          <w:szCs w:val="21"/>
        </w:rPr>
      </w:pPr>
      <w:r>
        <w:rPr>
          <w:rFonts w:ascii="宋体" w:eastAsia="宋体" w:hAnsi="宋体" w:hint="eastAsia"/>
          <w:szCs w:val="21"/>
        </w:rPr>
        <w:t>１．</w:t>
      </w:r>
      <w:r>
        <w:rPr>
          <w:rFonts w:ascii="宋体" w:eastAsia="宋体" w:hAnsi="宋体"/>
          <w:szCs w:val="21"/>
        </w:rPr>
        <w:t>MS Word 2010的基本概念，MS Word 2010的基本功能和运行环境，MS Word 2010的启动和退出。</w:t>
      </w:r>
    </w:p>
    <w:p w:rsidR="00275548" w:rsidRDefault="00275548" w:rsidP="00275548">
      <w:pPr>
        <w:spacing w:line="360" w:lineRule="auto"/>
        <w:rPr>
          <w:rFonts w:ascii="宋体" w:eastAsia="宋体" w:hAnsi="宋体"/>
          <w:szCs w:val="21"/>
        </w:rPr>
      </w:pPr>
      <w:r>
        <w:rPr>
          <w:rFonts w:ascii="宋体" w:eastAsia="宋体" w:hAnsi="宋体" w:hint="eastAsia"/>
          <w:szCs w:val="21"/>
        </w:rPr>
        <w:t>２．W</w:t>
      </w:r>
      <w:r>
        <w:rPr>
          <w:rFonts w:ascii="宋体" w:eastAsia="宋体" w:hAnsi="宋体"/>
          <w:szCs w:val="21"/>
        </w:rPr>
        <w:t>ord文档的创建、打开、输入、保存等基本操作。</w:t>
      </w:r>
    </w:p>
    <w:p w:rsidR="00275548" w:rsidRDefault="00275548" w:rsidP="00275548">
      <w:pPr>
        <w:spacing w:line="360" w:lineRule="auto"/>
        <w:rPr>
          <w:rFonts w:ascii="宋体" w:eastAsia="宋体" w:hAnsi="宋体"/>
          <w:szCs w:val="21"/>
        </w:rPr>
      </w:pPr>
      <w:r>
        <w:rPr>
          <w:rFonts w:ascii="宋体" w:eastAsia="宋体" w:hAnsi="宋体" w:hint="eastAsia"/>
          <w:szCs w:val="21"/>
        </w:rPr>
        <w:t>３．</w:t>
      </w:r>
      <w:r>
        <w:rPr>
          <w:rFonts w:ascii="宋体" w:eastAsia="宋体" w:hAnsi="宋体"/>
          <w:szCs w:val="21"/>
        </w:rPr>
        <w:t>文本的选定、插入与删除、复制与移动、查找与替换等基本编辑技术；多窗口和多文档的编辑。</w:t>
      </w:r>
    </w:p>
    <w:p w:rsidR="00275548" w:rsidRDefault="00275548" w:rsidP="00275548">
      <w:pPr>
        <w:spacing w:line="360" w:lineRule="auto"/>
        <w:rPr>
          <w:rFonts w:ascii="宋体" w:eastAsia="宋体" w:hAnsi="宋体"/>
          <w:szCs w:val="21"/>
        </w:rPr>
      </w:pPr>
      <w:r>
        <w:rPr>
          <w:rFonts w:ascii="宋体" w:eastAsia="宋体" w:hAnsi="宋体" w:hint="eastAsia"/>
          <w:szCs w:val="21"/>
        </w:rPr>
        <w:t>４．</w:t>
      </w:r>
      <w:r>
        <w:rPr>
          <w:rFonts w:ascii="宋体" w:eastAsia="宋体" w:hAnsi="宋体"/>
          <w:szCs w:val="21"/>
        </w:rPr>
        <w:t>字体格式设置、段落格式设置、文档页面设置、文档背景设置和文档分栏等基本排版技术。</w:t>
      </w:r>
    </w:p>
    <w:p w:rsidR="00275548" w:rsidRDefault="00275548" w:rsidP="00275548">
      <w:pPr>
        <w:spacing w:line="360" w:lineRule="auto"/>
        <w:rPr>
          <w:rFonts w:ascii="宋体" w:eastAsia="宋体" w:hAnsi="宋体"/>
          <w:szCs w:val="21"/>
        </w:rPr>
      </w:pPr>
      <w:r>
        <w:rPr>
          <w:rFonts w:ascii="宋体" w:eastAsia="宋体" w:hAnsi="宋体" w:hint="eastAsia"/>
          <w:szCs w:val="21"/>
        </w:rPr>
        <w:t>５．</w:t>
      </w:r>
      <w:r>
        <w:rPr>
          <w:rFonts w:ascii="宋体" w:eastAsia="宋体" w:hAnsi="宋体"/>
          <w:szCs w:val="21"/>
        </w:rPr>
        <w:t>表格的创建、修改；表格的修饰；表格中数据的输入与编辑；数据的排序和计算。</w:t>
      </w:r>
    </w:p>
    <w:p w:rsidR="00275548" w:rsidRDefault="00275548" w:rsidP="00275548">
      <w:pPr>
        <w:spacing w:line="360" w:lineRule="auto"/>
        <w:rPr>
          <w:rFonts w:ascii="宋体" w:eastAsia="宋体" w:hAnsi="宋体"/>
          <w:szCs w:val="21"/>
        </w:rPr>
      </w:pPr>
      <w:r>
        <w:rPr>
          <w:rFonts w:ascii="宋体" w:eastAsia="宋体" w:hAnsi="宋体" w:hint="eastAsia"/>
          <w:szCs w:val="21"/>
        </w:rPr>
        <w:t>６．</w:t>
      </w:r>
      <w:r>
        <w:rPr>
          <w:rFonts w:ascii="宋体" w:eastAsia="宋体" w:hAnsi="宋体"/>
          <w:szCs w:val="21"/>
        </w:rPr>
        <w:t>图形和图片的插入；图形的建立和编辑；文本框、艺术字的使用和编辑。</w:t>
      </w:r>
    </w:p>
    <w:p w:rsidR="00275548" w:rsidRDefault="00275548" w:rsidP="00275548">
      <w:pPr>
        <w:spacing w:line="360" w:lineRule="auto"/>
        <w:rPr>
          <w:rFonts w:ascii="宋体" w:eastAsia="宋体" w:hAnsi="宋体"/>
          <w:szCs w:val="21"/>
        </w:rPr>
      </w:pPr>
      <w:r>
        <w:rPr>
          <w:rFonts w:ascii="宋体" w:eastAsia="宋体" w:hAnsi="宋体" w:hint="eastAsia"/>
          <w:szCs w:val="21"/>
        </w:rPr>
        <w:t>７．</w:t>
      </w:r>
      <w:r>
        <w:rPr>
          <w:rFonts w:ascii="宋体" w:eastAsia="宋体" w:hAnsi="宋体"/>
          <w:szCs w:val="21"/>
        </w:rPr>
        <w:t>文档的保护和打印。</w:t>
      </w:r>
    </w:p>
    <w:p w:rsidR="00275548" w:rsidRDefault="00275548" w:rsidP="00275548">
      <w:pPr>
        <w:pStyle w:val="3"/>
      </w:pPr>
      <w:r>
        <w:rPr>
          <w:rFonts w:hint="eastAsia"/>
        </w:rPr>
        <w:lastRenderedPageBreak/>
        <w:t>四、Ex</w:t>
      </w:r>
      <w:r>
        <w:t>cel</w:t>
      </w:r>
      <w:r>
        <w:rPr>
          <w:rFonts w:hint="eastAsia"/>
        </w:rPr>
        <w:t>电子表格软件的功能和使用</w:t>
      </w:r>
    </w:p>
    <w:p w:rsidR="00275548" w:rsidRDefault="00275548" w:rsidP="00275548">
      <w:pPr>
        <w:spacing w:line="360" w:lineRule="auto"/>
        <w:rPr>
          <w:rFonts w:ascii="宋体" w:eastAsia="宋体" w:hAnsi="宋体"/>
          <w:szCs w:val="21"/>
        </w:rPr>
      </w:pPr>
      <w:r>
        <w:rPr>
          <w:rFonts w:ascii="宋体" w:eastAsia="宋体" w:hAnsi="宋体" w:hint="eastAsia"/>
          <w:szCs w:val="21"/>
        </w:rPr>
        <w:t>１．</w:t>
      </w:r>
      <w:r>
        <w:rPr>
          <w:rFonts w:ascii="宋体" w:eastAsia="宋体" w:hAnsi="宋体"/>
          <w:szCs w:val="21"/>
        </w:rPr>
        <w:t>电子表格的基本概念和基本功能，MS Excel 2010的基本功能、运行环境、启动和退出。</w:t>
      </w:r>
    </w:p>
    <w:p w:rsidR="00275548" w:rsidRDefault="00275548" w:rsidP="00275548">
      <w:pPr>
        <w:spacing w:line="360" w:lineRule="auto"/>
        <w:rPr>
          <w:rFonts w:ascii="宋体" w:eastAsia="宋体" w:hAnsi="宋体"/>
          <w:szCs w:val="21"/>
        </w:rPr>
      </w:pPr>
      <w:r>
        <w:rPr>
          <w:rFonts w:ascii="宋体" w:eastAsia="宋体" w:hAnsi="宋体" w:hint="eastAsia"/>
          <w:szCs w:val="21"/>
        </w:rPr>
        <w:t>２．</w:t>
      </w:r>
      <w:r>
        <w:rPr>
          <w:rFonts w:ascii="宋体" w:eastAsia="宋体" w:hAnsi="宋体"/>
          <w:szCs w:val="21"/>
        </w:rPr>
        <w:t>工作簿和工作表的基本概念和基本操作，工作簿和工作表的建立、保存和退出；数据输入和编辑；工作表</w:t>
      </w:r>
      <w:r>
        <w:rPr>
          <w:rFonts w:ascii="宋体" w:eastAsia="宋体" w:hAnsi="宋体" w:hint="eastAsia"/>
          <w:szCs w:val="21"/>
        </w:rPr>
        <w:t>和单元格的选定、插入、删除、复制、移动；工作表的重命名和工作表窗口的拆分和冻结。</w:t>
      </w:r>
    </w:p>
    <w:p w:rsidR="00275548" w:rsidRDefault="00275548" w:rsidP="00275548">
      <w:pPr>
        <w:spacing w:line="360" w:lineRule="auto"/>
        <w:rPr>
          <w:rFonts w:ascii="宋体" w:eastAsia="宋体" w:hAnsi="宋体"/>
          <w:szCs w:val="21"/>
        </w:rPr>
      </w:pPr>
      <w:r>
        <w:rPr>
          <w:rFonts w:ascii="宋体" w:eastAsia="宋体" w:hAnsi="宋体" w:hint="eastAsia"/>
          <w:szCs w:val="21"/>
        </w:rPr>
        <w:t>３．</w:t>
      </w:r>
      <w:r>
        <w:rPr>
          <w:rFonts w:ascii="宋体" w:eastAsia="宋体" w:hAnsi="宋体"/>
          <w:szCs w:val="21"/>
        </w:rPr>
        <w:t>工作表的格式化，包括设置单元格格式、设置列宽和行高、设置条件格式、使用样式、自动套用模式和使用</w:t>
      </w:r>
      <w:r>
        <w:rPr>
          <w:rFonts w:ascii="宋体" w:eastAsia="宋体" w:hAnsi="宋体" w:hint="eastAsia"/>
          <w:szCs w:val="21"/>
        </w:rPr>
        <w:t>模板等。</w:t>
      </w:r>
    </w:p>
    <w:p w:rsidR="00275548" w:rsidRDefault="00275548" w:rsidP="00275548">
      <w:pPr>
        <w:spacing w:line="360" w:lineRule="auto"/>
        <w:rPr>
          <w:rFonts w:ascii="宋体" w:eastAsia="宋体" w:hAnsi="宋体"/>
          <w:szCs w:val="21"/>
        </w:rPr>
      </w:pPr>
      <w:r>
        <w:rPr>
          <w:rFonts w:ascii="宋体" w:eastAsia="宋体" w:hAnsi="宋体" w:hint="eastAsia"/>
          <w:szCs w:val="21"/>
        </w:rPr>
        <w:t>４．</w:t>
      </w:r>
      <w:r>
        <w:rPr>
          <w:rFonts w:ascii="宋体" w:eastAsia="宋体" w:hAnsi="宋体"/>
          <w:szCs w:val="21"/>
        </w:rPr>
        <w:t>单元格绝对地址和相对地址的概念，工作表中公式的输入和复制，常用函数的使用。</w:t>
      </w:r>
    </w:p>
    <w:p w:rsidR="00275548" w:rsidRDefault="00275548" w:rsidP="00275548">
      <w:pPr>
        <w:spacing w:line="360" w:lineRule="auto"/>
        <w:rPr>
          <w:rFonts w:ascii="宋体" w:eastAsia="宋体" w:hAnsi="宋体"/>
          <w:szCs w:val="21"/>
        </w:rPr>
      </w:pPr>
      <w:r>
        <w:rPr>
          <w:rFonts w:ascii="宋体" w:eastAsia="宋体" w:hAnsi="宋体" w:hint="eastAsia"/>
          <w:szCs w:val="21"/>
        </w:rPr>
        <w:t>５．</w:t>
      </w:r>
      <w:r>
        <w:rPr>
          <w:rFonts w:ascii="宋体" w:eastAsia="宋体" w:hAnsi="宋体"/>
          <w:szCs w:val="21"/>
        </w:rPr>
        <w:t>图表的建立、编辑和修改以及修饰。</w:t>
      </w:r>
    </w:p>
    <w:p w:rsidR="00275548" w:rsidRDefault="00275548" w:rsidP="00275548">
      <w:pPr>
        <w:spacing w:line="360" w:lineRule="auto"/>
        <w:rPr>
          <w:rFonts w:ascii="宋体" w:eastAsia="宋体" w:hAnsi="宋体"/>
          <w:szCs w:val="21"/>
        </w:rPr>
      </w:pPr>
      <w:r>
        <w:rPr>
          <w:rFonts w:ascii="宋体" w:eastAsia="宋体" w:hAnsi="宋体" w:hint="eastAsia"/>
          <w:szCs w:val="21"/>
        </w:rPr>
        <w:t>６．</w:t>
      </w:r>
      <w:r>
        <w:rPr>
          <w:rFonts w:ascii="宋体" w:eastAsia="宋体" w:hAnsi="宋体"/>
          <w:szCs w:val="21"/>
        </w:rPr>
        <w:t>数据清单的概念，数据清单的建立，数据清单内容的排序、筛选、分类汇总，数据合并，数据透视表的建立。</w:t>
      </w:r>
    </w:p>
    <w:p w:rsidR="00275548" w:rsidRDefault="00275548" w:rsidP="00275548">
      <w:pPr>
        <w:spacing w:line="360" w:lineRule="auto"/>
        <w:rPr>
          <w:rFonts w:ascii="宋体" w:eastAsia="宋体" w:hAnsi="宋体"/>
          <w:szCs w:val="21"/>
        </w:rPr>
      </w:pPr>
      <w:r>
        <w:rPr>
          <w:rFonts w:ascii="宋体" w:eastAsia="宋体" w:hAnsi="宋体" w:hint="eastAsia"/>
          <w:szCs w:val="21"/>
        </w:rPr>
        <w:t>７．</w:t>
      </w:r>
      <w:r>
        <w:rPr>
          <w:rFonts w:ascii="宋体" w:eastAsia="宋体" w:hAnsi="宋体"/>
          <w:szCs w:val="21"/>
        </w:rPr>
        <w:t>工作表的页面设置、打印预览和打印，工作表中链接的建立。</w:t>
      </w:r>
    </w:p>
    <w:p w:rsidR="00275548" w:rsidRDefault="00275548" w:rsidP="00275548">
      <w:pPr>
        <w:spacing w:line="360" w:lineRule="auto"/>
        <w:rPr>
          <w:rFonts w:ascii="宋体" w:eastAsia="宋体" w:hAnsi="宋体"/>
          <w:szCs w:val="21"/>
        </w:rPr>
      </w:pPr>
      <w:r>
        <w:rPr>
          <w:rFonts w:ascii="宋体" w:eastAsia="宋体" w:hAnsi="宋体" w:hint="eastAsia"/>
          <w:szCs w:val="21"/>
        </w:rPr>
        <w:t>８．</w:t>
      </w:r>
      <w:r>
        <w:rPr>
          <w:rFonts w:ascii="宋体" w:eastAsia="宋体" w:hAnsi="宋体"/>
          <w:szCs w:val="21"/>
        </w:rPr>
        <w:t>保护和隐藏工作簿和工作表。</w:t>
      </w:r>
    </w:p>
    <w:p w:rsidR="00275548" w:rsidRDefault="00275548" w:rsidP="00275548">
      <w:pPr>
        <w:pStyle w:val="3"/>
      </w:pPr>
      <w:r>
        <w:rPr>
          <w:rFonts w:hint="eastAsia"/>
        </w:rPr>
        <w:t>五、P</w:t>
      </w:r>
      <w:r>
        <w:t>owerPoint</w:t>
      </w:r>
      <w:r>
        <w:rPr>
          <w:rFonts w:hint="eastAsia"/>
        </w:rPr>
        <w:t>演示文稿</w:t>
      </w:r>
      <w:r>
        <w:t>的功能和使用</w:t>
      </w:r>
    </w:p>
    <w:p w:rsidR="00275548" w:rsidRDefault="00275548" w:rsidP="00275548">
      <w:pPr>
        <w:spacing w:line="360" w:lineRule="auto"/>
        <w:rPr>
          <w:rFonts w:ascii="宋体" w:eastAsia="宋体" w:hAnsi="宋体"/>
          <w:szCs w:val="21"/>
        </w:rPr>
      </w:pPr>
      <w:r>
        <w:rPr>
          <w:rFonts w:ascii="宋体" w:eastAsia="宋体" w:hAnsi="宋体" w:hint="eastAsia"/>
          <w:szCs w:val="21"/>
        </w:rPr>
        <w:t>１．</w:t>
      </w:r>
      <w:r>
        <w:rPr>
          <w:rFonts w:ascii="宋体" w:eastAsia="宋体" w:hAnsi="宋体"/>
          <w:szCs w:val="21"/>
        </w:rPr>
        <w:t>MS PowerPoint 2010的功能、运行环境、启动和退出。</w:t>
      </w:r>
    </w:p>
    <w:p w:rsidR="00275548" w:rsidRDefault="00275548" w:rsidP="00275548">
      <w:pPr>
        <w:spacing w:line="360" w:lineRule="auto"/>
        <w:rPr>
          <w:rFonts w:ascii="宋体" w:eastAsia="宋体" w:hAnsi="宋体"/>
          <w:szCs w:val="21"/>
        </w:rPr>
      </w:pPr>
      <w:r>
        <w:rPr>
          <w:rFonts w:ascii="宋体" w:eastAsia="宋体" w:hAnsi="宋体" w:hint="eastAsia"/>
          <w:szCs w:val="21"/>
        </w:rPr>
        <w:t>２．</w:t>
      </w:r>
      <w:r>
        <w:rPr>
          <w:rFonts w:ascii="宋体" w:eastAsia="宋体" w:hAnsi="宋体"/>
          <w:szCs w:val="21"/>
        </w:rPr>
        <w:t>演示文稿的创建、打开、关闭和保存。</w:t>
      </w:r>
    </w:p>
    <w:p w:rsidR="00275548" w:rsidRDefault="00275548" w:rsidP="00275548">
      <w:pPr>
        <w:spacing w:line="360" w:lineRule="auto"/>
        <w:rPr>
          <w:rFonts w:ascii="宋体" w:eastAsia="宋体" w:hAnsi="宋体"/>
          <w:szCs w:val="21"/>
        </w:rPr>
      </w:pPr>
      <w:r>
        <w:rPr>
          <w:rFonts w:ascii="宋体" w:eastAsia="宋体" w:hAnsi="宋体" w:hint="eastAsia"/>
          <w:szCs w:val="21"/>
        </w:rPr>
        <w:t>３．</w:t>
      </w:r>
      <w:r>
        <w:rPr>
          <w:rFonts w:ascii="宋体" w:eastAsia="宋体" w:hAnsi="宋体"/>
          <w:szCs w:val="21"/>
        </w:rPr>
        <w:t>演示文稿视图的使用，幻灯片基本操作（版式、插入、移动、复制和删除）。</w:t>
      </w:r>
    </w:p>
    <w:p w:rsidR="00275548" w:rsidRDefault="00275548" w:rsidP="00275548">
      <w:pPr>
        <w:spacing w:line="360" w:lineRule="auto"/>
        <w:rPr>
          <w:rFonts w:ascii="宋体" w:eastAsia="宋体" w:hAnsi="宋体"/>
          <w:szCs w:val="21"/>
        </w:rPr>
      </w:pPr>
      <w:r>
        <w:rPr>
          <w:rFonts w:ascii="宋体" w:eastAsia="宋体" w:hAnsi="宋体" w:hint="eastAsia"/>
          <w:szCs w:val="21"/>
        </w:rPr>
        <w:t>４．</w:t>
      </w:r>
      <w:r>
        <w:rPr>
          <w:rFonts w:ascii="宋体" w:eastAsia="宋体" w:hAnsi="宋体"/>
          <w:szCs w:val="21"/>
        </w:rPr>
        <w:t>幻灯片基本制作（文本、图片、艺术字、形状、表格等插入及其格式化）。</w:t>
      </w:r>
    </w:p>
    <w:p w:rsidR="00275548" w:rsidRDefault="00275548" w:rsidP="00275548">
      <w:pPr>
        <w:spacing w:line="360" w:lineRule="auto"/>
        <w:rPr>
          <w:rFonts w:ascii="宋体" w:eastAsia="宋体" w:hAnsi="宋体"/>
          <w:szCs w:val="21"/>
        </w:rPr>
      </w:pPr>
      <w:r>
        <w:rPr>
          <w:rFonts w:ascii="宋体" w:eastAsia="宋体" w:hAnsi="宋体" w:hint="eastAsia"/>
          <w:szCs w:val="21"/>
        </w:rPr>
        <w:t>５．</w:t>
      </w:r>
      <w:r>
        <w:rPr>
          <w:rFonts w:ascii="宋体" w:eastAsia="宋体" w:hAnsi="宋体"/>
          <w:szCs w:val="21"/>
        </w:rPr>
        <w:t>演示文稿主题选用与幻灯片背景设置。</w:t>
      </w:r>
    </w:p>
    <w:p w:rsidR="00275548" w:rsidRDefault="00275548" w:rsidP="00275548">
      <w:pPr>
        <w:spacing w:line="360" w:lineRule="auto"/>
        <w:rPr>
          <w:rFonts w:ascii="宋体" w:eastAsia="宋体" w:hAnsi="宋体"/>
          <w:szCs w:val="21"/>
        </w:rPr>
      </w:pPr>
      <w:r>
        <w:rPr>
          <w:rFonts w:ascii="宋体" w:eastAsia="宋体" w:hAnsi="宋体" w:hint="eastAsia"/>
          <w:szCs w:val="21"/>
        </w:rPr>
        <w:t>６．</w:t>
      </w:r>
      <w:r>
        <w:rPr>
          <w:rFonts w:ascii="宋体" w:eastAsia="宋体" w:hAnsi="宋体"/>
          <w:szCs w:val="21"/>
        </w:rPr>
        <w:t>演示文稿放映设计（动画设计、放映方式、切换效果）。</w:t>
      </w:r>
    </w:p>
    <w:p w:rsidR="00275548" w:rsidRDefault="00275548" w:rsidP="00275548">
      <w:pPr>
        <w:spacing w:line="360" w:lineRule="auto"/>
        <w:rPr>
          <w:rFonts w:ascii="宋体" w:eastAsia="宋体" w:hAnsi="宋体"/>
          <w:szCs w:val="21"/>
        </w:rPr>
      </w:pPr>
      <w:r>
        <w:rPr>
          <w:rFonts w:ascii="宋体" w:eastAsia="宋体" w:hAnsi="宋体" w:hint="eastAsia"/>
          <w:szCs w:val="21"/>
        </w:rPr>
        <w:t>７．</w:t>
      </w:r>
      <w:r>
        <w:rPr>
          <w:rFonts w:ascii="宋体" w:eastAsia="宋体" w:hAnsi="宋体"/>
          <w:szCs w:val="21"/>
        </w:rPr>
        <w:t>演示文稿的打包和打印。</w:t>
      </w:r>
    </w:p>
    <w:p w:rsidR="00275548" w:rsidRDefault="00275548" w:rsidP="00275548">
      <w:pPr>
        <w:pStyle w:val="3"/>
      </w:pPr>
      <w:r>
        <w:rPr>
          <w:rFonts w:hint="eastAsia"/>
        </w:rPr>
        <w:t>六、因特网（I</w:t>
      </w:r>
      <w:r>
        <w:t>nternet</w:t>
      </w:r>
      <w:r>
        <w:rPr>
          <w:rFonts w:hint="eastAsia"/>
        </w:rPr>
        <w:t>）的初步知识和应用</w:t>
      </w:r>
    </w:p>
    <w:p w:rsidR="00275548" w:rsidRDefault="00275548" w:rsidP="00275548">
      <w:pPr>
        <w:spacing w:line="360" w:lineRule="auto"/>
        <w:rPr>
          <w:rFonts w:ascii="宋体" w:eastAsia="宋体" w:hAnsi="宋体"/>
          <w:szCs w:val="21"/>
        </w:rPr>
      </w:pPr>
      <w:r>
        <w:rPr>
          <w:rFonts w:ascii="宋体" w:eastAsia="宋体" w:hAnsi="宋体" w:hint="eastAsia"/>
          <w:szCs w:val="21"/>
        </w:rPr>
        <w:t>１．</w:t>
      </w:r>
      <w:r>
        <w:rPr>
          <w:rFonts w:ascii="宋体" w:eastAsia="宋体" w:hAnsi="宋体"/>
          <w:szCs w:val="21"/>
        </w:rPr>
        <w:t>了解计算机网络的基本概念和因特网的基础知识，主要包括网络硬件和软件，</w:t>
      </w:r>
      <w:r>
        <w:rPr>
          <w:rFonts w:ascii="宋体" w:eastAsia="宋体" w:hAnsi="宋体" w:hint="eastAsia"/>
          <w:szCs w:val="21"/>
        </w:rPr>
        <w:t>T</w:t>
      </w:r>
      <w:r>
        <w:rPr>
          <w:rFonts w:ascii="宋体" w:eastAsia="宋体" w:hAnsi="宋体"/>
          <w:szCs w:val="21"/>
        </w:rPr>
        <w:t>CP/IP协议的工作原理，</w:t>
      </w:r>
      <w:r>
        <w:rPr>
          <w:rFonts w:ascii="宋体" w:eastAsia="宋体" w:hAnsi="宋体" w:hint="eastAsia"/>
          <w:szCs w:val="21"/>
        </w:rPr>
        <w:t>以及网络应用中常见的概念，如域名、I</w:t>
      </w:r>
      <w:r>
        <w:rPr>
          <w:rFonts w:ascii="宋体" w:eastAsia="宋体" w:hAnsi="宋体"/>
          <w:szCs w:val="21"/>
        </w:rPr>
        <w:t>P地址、</w:t>
      </w:r>
      <w:r>
        <w:rPr>
          <w:rFonts w:ascii="宋体" w:eastAsia="宋体" w:hAnsi="宋体" w:hint="eastAsia"/>
          <w:szCs w:val="21"/>
        </w:rPr>
        <w:t>D</w:t>
      </w:r>
      <w:r>
        <w:rPr>
          <w:rFonts w:ascii="宋体" w:eastAsia="宋体" w:hAnsi="宋体"/>
          <w:szCs w:val="21"/>
        </w:rPr>
        <w:t>NS服务等。</w:t>
      </w:r>
    </w:p>
    <w:p w:rsidR="00275548" w:rsidRDefault="00275548" w:rsidP="00275548">
      <w:pPr>
        <w:spacing w:line="360" w:lineRule="auto"/>
        <w:rPr>
          <w:rFonts w:ascii="宋体" w:eastAsia="宋体" w:hAnsi="宋体"/>
          <w:szCs w:val="21"/>
        </w:rPr>
      </w:pPr>
      <w:r>
        <w:rPr>
          <w:rFonts w:ascii="宋体" w:eastAsia="宋体" w:hAnsi="宋体" w:hint="eastAsia"/>
          <w:szCs w:val="21"/>
        </w:rPr>
        <w:t>２．</w:t>
      </w:r>
      <w:r>
        <w:rPr>
          <w:rFonts w:ascii="宋体" w:eastAsia="宋体" w:hAnsi="宋体"/>
          <w:szCs w:val="21"/>
        </w:rPr>
        <w:t>能够熟练掌握浏览器、电子邮件的使用和操作。</w:t>
      </w:r>
    </w:p>
    <w:p w:rsidR="00275548" w:rsidRDefault="00275548" w:rsidP="00275548">
      <w:pPr>
        <w:pStyle w:val="3"/>
      </w:pPr>
      <w:r>
        <w:rPr>
          <w:rFonts w:hint="eastAsia"/>
        </w:rPr>
        <w:lastRenderedPageBreak/>
        <w:t>七、</w:t>
      </w:r>
      <w:bookmarkStart w:id="1" w:name="_Hlk95164773"/>
      <w:r>
        <w:rPr>
          <w:rFonts w:hint="eastAsia"/>
        </w:rPr>
        <w:t>移动互联网</w:t>
      </w:r>
      <w:bookmarkEnd w:id="1"/>
      <w:r>
        <w:rPr>
          <w:rFonts w:hint="eastAsia"/>
        </w:rPr>
        <w:t>的初步知识</w:t>
      </w:r>
    </w:p>
    <w:p w:rsidR="00275548" w:rsidRDefault="00275548" w:rsidP="00275548">
      <w:pPr>
        <w:spacing w:line="360" w:lineRule="auto"/>
        <w:rPr>
          <w:rFonts w:ascii="宋体" w:eastAsia="宋体" w:hAnsi="宋体"/>
          <w:szCs w:val="21"/>
        </w:rPr>
      </w:pPr>
      <w:r>
        <w:rPr>
          <w:rFonts w:ascii="宋体" w:eastAsia="宋体" w:hAnsi="宋体" w:hint="eastAsia"/>
          <w:szCs w:val="21"/>
        </w:rPr>
        <w:t>１．</w:t>
      </w:r>
      <w:r>
        <w:rPr>
          <w:rFonts w:ascii="宋体" w:eastAsia="宋体" w:hAnsi="宋体"/>
          <w:szCs w:val="21"/>
        </w:rPr>
        <w:t>了解</w:t>
      </w:r>
      <w:r>
        <w:rPr>
          <w:rFonts w:ascii="宋体" w:eastAsia="宋体" w:hAnsi="宋体" w:hint="eastAsia"/>
          <w:szCs w:val="21"/>
        </w:rPr>
        <w:t>移动互联网</w:t>
      </w:r>
      <w:r>
        <w:rPr>
          <w:rFonts w:ascii="宋体" w:eastAsia="宋体" w:hAnsi="宋体"/>
          <w:szCs w:val="21"/>
        </w:rPr>
        <w:t>的基本概念和基础知识，主要包括</w:t>
      </w:r>
      <w:r>
        <w:rPr>
          <w:rFonts w:ascii="宋体" w:eastAsia="宋体" w:hAnsi="宋体" w:hint="eastAsia"/>
          <w:szCs w:val="21"/>
        </w:rPr>
        <w:t>移动互联网发展概况</w:t>
      </w:r>
      <w:r>
        <w:rPr>
          <w:rFonts w:ascii="宋体" w:eastAsia="宋体" w:hAnsi="宋体"/>
          <w:szCs w:val="21"/>
        </w:rPr>
        <w:t>，</w:t>
      </w:r>
      <w:r>
        <w:rPr>
          <w:rFonts w:ascii="宋体" w:eastAsia="宋体" w:hAnsi="宋体" w:hint="eastAsia"/>
          <w:szCs w:val="21"/>
        </w:rPr>
        <w:t>无线接入技术，移动终端，移动操作系统。</w:t>
      </w:r>
    </w:p>
    <w:p w:rsidR="00275548" w:rsidRDefault="00275548" w:rsidP="00275548">
      <w:pPr>
        <w:spacing w:line="360" w:lineRule="auto"/>
        <w:rPr>
          <w:rFonts w:ascii="宋体" w:eastAsia="宋体" w:hAnsi="宋体"/>
          <w:szCs w:val="21"/>
        </w:rPr>
      </w:pPr>
      <w:r>
        <w:rPr>
          <w:rFonts w:ascii="宋体" w:eastAsia="宋体" w:hAnsi="宋体" w:hint="eastAsia"/>
          <w:szCs w:val="21"/>
        </w:rPr>
        <w:t>２．了解</w:t>
      </w:r>
      <w:r>
        <w:rPr>
          <w:rFonts w:ascii="宋体" w:eastAsia="宋体" w:hAnsi="宋体"/>
          <w:szCs w:val="21"/>
        </w:rPr>
        <w:t>移动互联网的应用</w:t>
      </w:r>
      <w:r>
        <w:rPr>
          <w:rFonts w:ascii="宋体" w:eastAsia="宋体" w:hAnsi="宋体" w:hint="eastAsia"/>
          <w:szCs w:val="21"/>
        </w:rPr>
        <w:t>，</w:t>
      </w:r>
      <w:r>
        <w:rPr>
          <w:rFonts w:ascii="宋体" w:eastAsia="宋体" w:hAnsi="宋体"/>
          <w:szCs w:val="21"/>
        </w:rPr>
        <w:t>包括：移动互联网应用的特点、App介绍和分类、一些常用的App简介。</w:t>
      </w:r>
    </w:p>
    <w:p w:rsidR="00275548" w:rsidRDefault="00275548" w:rsidP="00275548">
      <w:pPr>
        <w:pStyle w:val="2"/>
      </w:pPr>
      <w:r>
        <w:rPr>
          <w:rFonts w:hint="eastAsia"/>
        </w:rPr>
        <w:t>考试方式</w:t>
      </w:r>
    </w:p>
    <w:p w:rsidR="00275548" w:rsidRDefault="00275548" w:rsidP="00275548">
      <w:pPr>
        <w:spacing w:line="360" w:lineRule="auto"/>
        <w:rPr>
          <w:rFonts w:ascii="宋体" w:eastAsia="宋体" w:hAnsi="宋体"/>
          <w:szCs w:val="21"/>
        </w:rPr>
      </w:pPr>
      <w:r>
        <w:rPr>
          <w:rFonts w:ascii="宋体" w:eastAsia="宋体" w:hAnsi="宋体" w:hint="eastAsia"/>
          <w:szCs w:val="21"/>
        </w:rPr>
        <w:t>上机考试，考试系统从题库随机抽取试题组成试卷，考试结束由系统自动测评给出成绩，考试时长9</w:t>
      </w:r>
      <w:r>
        <w:rPr>
          <w:rFonts w:ascii="宋体" w:eastAsia="宋体" w:hAnsi="宋体"/>
          <w:szCs w:val="21"/>
        </w:rPr>
        <w:t>0分钟，满分</w:t>
      </w:r>
      <w:r>
        <w:rPr>
          <w:rFonts w:ascii="宋体" w:eastAsia="宋体" w:hAnsi="宋体" w:hint="eastAsia"/>
          <w:szCs w:val="21"/>
        </w:rPr>
        <w:t>1</w:t>
      </w:r>
      <w:r>
        <w:rPr>
          <w:rFonts w:ascii="宋体" w:eastAsia="宋体" w:hAnsi="宋体"/>
          <w:szCs w:val="21"/>
        </w:rPr>
        <w:t>00分。</w:t>
      </w:r>
    </w:p>
    <w:p w:rsidR="00275548" w:rsidRDefault="00275548" w:rsidP="00275548">
      <w:pPr>
        <w:spacing w:line="360" w:lineRule="auto"/>
        <w:rPr>
          <w:rFonts w:ascii="宋体" w:eastAsia="宋体" w:hAnsi="宋体"/>
          <w:szCs w:val="21"/>
        </w:rPr>
      </w:pPr>
      <w:r>
        <w:rPr>
          <w:rFonts w:ascii="宋体" w:eastAsia="宋体" w:hAnsi="宋体" w:hint="eastAsia"/>
          <w:szCs w:val="21"/>
        </w:rPr>
        <w:t>１．</w:t>
      </w:r>
      <w:r>
        <w:rPr>
          <w:rFonts w:ascii="宋体" w:eastAsia="宋体" w:hAnsi="宋体"/>
          <w:szCs w:val="21"/>
        </w:rPr>
        <w:t>题型及分值</w:t>
      </w:r>
    </w:p>
    <w:p w:rsidR="00275548" w:rsidRDefault="00275548" w:rsidP="00275548">
      <w:pPr>
        <w:spacing w:line="360" w:lineRule="auto"/>
        <w:rPr>
          <w:rFonts w:ascii="宋体" w:eastAsia="宋体" w:hAnsi="宋体"/>
          <w:szCs w:val="21"/>
        </w:rPr>
      </w:pPr>
      <w:r>
        <w:rPr>
          <w:rFonts w:ascii="宋体" w:eastAsia="宋体" w:hAnsi="宋体" w:hint="eastAsia"/>
          <w:szCs w:val="21"/>
        </w:rPr>
        <w:t>单项选择题（计算机基础知识、计算机网络基本知识、移动互联网基本知识、M</w:t>
      </w:r>
      <w:r>
        <w:rPr>
          <w:rFonts w:ascii="宋体" w:eastAsia="宋体" w:hAnsi="宋体"/>
          <w:szCs w:val="21"/>
        </w:rPr>
        <w:t xml:space="preserve">S </w:t>
      </w:r>
      <w:r>
        <w:rPr>
          <w:rFonts w:ascii="宋体" w:eastAsia="宋体" w:hAnsi="宋体" w:hint="eastAsia"/>
          <w:szCs w:val="21"/>
        </w:rPr>
        <w:t>Off</w:t>
      </w:r>
      <w:r>
        <w:rPr>
          <w:rFonts w:ascii="宋体" w:eastAsia="宋体" w:hAnsi="宋体"/>
          <w:szCs w:val="21"/>
        </w:rPr>
        <w:t>ice</w:t>
      </w:r>
      <w:r>
        <w:rPr>
          <w:rFonts w:ascii="宋体" w:eastAsia="宋体" w:hAnsi="宋体" w:hint="eastAsia"/>
          <w:szCs w:val="21"/>
        </w:rPr>
        <w:t>基础知识）　3</w:t>
      </w:r>
      <w:r>
        <w:rPr>
          <w:rFonts w:ascii="宋体" w:eastAsia="宋体" w:hAnsi="宋体"/>
          <w:szCs w:val="21"/>
        </w:rPr>
        <w:t>5分</w:t>
      </w:r>
    </w:p>
    <w:p w:rsidR="00275548" w:rsidRDefault="00275548" w:rsidP="00275548">
      <w:pPr>
        <w:spacing w:line="360" w:lineRule="auto"/>
        <w:rPr>
          <w:rFonts w:ascii="宋体" w:eastAsia="宋体" w:hAnsi="宋体"/>
          <w:szCs w:val="21"/>
        </w:rPr>
      </w:pPr>
      <w:r>
        <w:rPr>
          <w:rFonts w:ascii="宋体" w:eastAsia="宋体" w:hAnsi="宋体" w:hint="eastAsia"/>
          <w:szCs w:val="21"/>
        </w:rPr>
        <w:t>文字录入题（1</w:t>
      </w:r>
      <w:r>
        <w:rPr>
          <w:rFonts w:ascii="宋体" w:eastAsia="宋体" w:hAnsi="宋体"/>
          <w:szCs w:val="21"/>
        </w:rPr>
        <w:t>0</w:t>
      </w:r>
      <w:r>
        <w:rPr>
          <w:rFonts w:ascii="宋体" w:eastAsia="宋体" w:hAnsi="宋体" w:hint="eastAsia"/>
          <w:szCs w:val="21"/>
        </w:rPr>
        <w:t>分钟内完成，2</w:t>
      </w:r>
      <w:r>
        <w:rPr>
          <w:rFonts w:ascii="宋体" w:eastAsia="宋体" w:hAnsi="宋体"/>
          <w:szCs w:val="21"/>
        </w:rPr>
        <w:t>00</w:t>
      </w:r>
      <w:r>
        <w:rPr>
          <w:rFonts w:ascii="宋体" w:eastAsia="宋体" w:hAnsi="宋体" w:hint="eastAsia"/>
          <w:szCs w:val="21"/>
        </w:rPr>
        <w:t xml:space="preserve">字，包含特殊符号）　</w:t>
      </w:r>
      <w:r>
        <w:rPr>
          <w:rFonts w:ascii="宋体" w:eastAsia="宋体" w:hAnsi="宋体"/>
          <w:szCs w:val="21"/>
        </w:rPr>
        <w:t>10</w:t>
      </w:r>
      <w:r>
        <w:rPr>
          <w:rFonts w:ascii="宋体" w:eastAsia="宋体" w:hAnsi="宋体" w:hint="eastAsia"/>
          <w:szCs w:val="21"/>
        </w:rPr>
        <w:t>分</w:t>
      </w:r>
    </w:p>
    <w:p w:rsidR="00275548" w:rsidRDefault="00275548" w:rsidP="00275548">
      <w:pPr>
        <w:spacing w:line="360" w:lineRule="auto"/>
        <w:rPr>
          <w:rFonts w:ascii="宋体" w:eastAsia="宋体" w:hAnsi="宋体"/>
          <w:szCs w:val="21"/>
        </w:rPr>
      </w:pPr>
      <w:r>
        <w:rPr>
          <w:rFonts w:ascii="宋体" w:eastAsia="宋体" w:hAnsi="宋体" w:hint="eastAsia"/>
          <w:szCs w:val="21"/>
        </w:rPr>
        <w:t>Windows 7</w:t>
      </w:r>
      <w:r>
        <w:rPr>
          <w:rFonts w:ascii="宋体" w:eastAsia="宋体" w:hAnsi="宋体"/>
          <w:szCs w:val="21"/>
        </w:rPr>
        <w:t xml:space="preserve">操作系统的使用　</w:t>
      </w:r>
      <w:r>
        <w:rPr>
          <w:rFonts w:ascii="宋体" w:eastAsia="宋体" w:hAnsi="宋体" w:hint="eastAsia"/>
          <w:szCs w:val="21"/>
        </w:rPr>
        <w:t>1</w:t>
      </w:r>
      <w:r>
        <w:rPr>
          <w:rFonts w:ascii="宋体" w:eastAsia="宋体" w:hAnsi="宋体"/>
          <w:szCs w:val="21"/>
        </w:rPr>
        <w:t>0分</w:t>
      </w:r>
    </w:p>
    <w:p w:rsidR="00275548" w:rsidRDefault="00275548" w:rsidP="00275548">
      <w:pPr>
        <w:spacing w:line="360" w:lineRule="auto"/>
        <w:rPr>
          <w:rFonts w:ascii="宋体" w:eastAsia="宋体" w:hAnsi="宋体"/>
          <w:szCs w:val="21"/>
        </w:rPr>
      </w:pPr>
      <w:r>
        <w:rPr>
          <w:rFonts w:ascii="宋体" w:eastAsia="宋体" w:hAnsi="宋体" w:hint="eastAsia"/>
          <w:szCs w:val="21"/>
        </w:rPr>
        <w:t>Word 2010</w:t>
      </w:r>
      <w:r>
        <w:rPr>
          <w:rFonts w:ascii="宋体" w:eastAsia="宋体" w:hAnsi="宋体"/>
          <w:szCs w:val="21"/>
        </w:rPr>
        <w:t xml:space="preserve">操作　</w:t>
      </w:r>
      <w:r>
        <w:rPr>
          <w:rFonts w:ascii="宋体" w:eastAsia="宋体" w:hAnsi="宋体" w:hint="eastAsia"/>
          <w:szCs w:val="21"/>
        </w:rPr>
        <w:t>1</w:t>
      </w:r>
      <w:r>
        <w:rPr>
          <w:rFonts w:ascii="宋体" w:eastAsia="宋体" w:hAnsi="宋体"/>
          <w:szCs w:val="21"/>
        </w:rPr>
        <w:t>0分</w:t>
      </w:r>
    </w:p>
    <w:p w:rsidR="00275548" w:rsidRDefault="00275548" w:rsidP="00275548">
      <w:pPr>
        <w:spacing w:line="360" w:lineRule="auto"/>
        <w:rPr>
          <w:rFonts w:ascii="宋体" w:eastAsia="宋体" w:hAnsi="宋体"/>
          <w:szCs w:val="21"/>
        </w:rPr>
      </w:pPr>
      <w:r>
        <w:rPr>
          <w:rFonts w:ascii="宋体" w:eastAsia="宋体" w:hAnsi="宋体" w:hint="eastAsia"/>
          <w:szCs w:val="21"/>
        </w:rPr>
        <w:t>Excel 2010</w:t>
      </w:r>
      <w:r>
        <w:rPr>
          <w:rFonts w:ascii="宋体" w:eastAsia="宋体" w:hAnsi="宋体"/>
          <w:szCs w:val="21"/>
        </w:rPr>
        <w:t xml:space="preserve">操作　</w:t>
      </w:r>
      <w:r>
        <w:rPr>
          <w:rFonts w:ascii="宋体" w:eastAsia="宋体" w:hAnsi="宋体" w:hint="eastAsia"/>
          <w:szCs w:val="21"/>
        </w:rPr>
        <w:t>1</w:t>
      </w:r>
      <w:r>
        <w:rPr>
          <w:rFonts w:ascii="宋体" w:eastAsia="宋体" w:hAnsi="宋体"/>
          <w:szCs w:val="21"/>
        </w:rPr>
        <w:t>5分</w:t>
      </w:r>
    </w:p>
    <w:p w:rsidR="00275548" w:rsidRDefault="00275548" w:rsidP="00275548">
      <w:pPr>
        <w:spacing w:line="360" w:lineRule="auto"/>
        <w:rPr>
          <w:rFonts w:ascii="宋体" w:eastAsia="宋体" w:hAnsi="宋体"/>
          <w:szCs w:val="21"/>
        </w:rPr>
      </w:pPr>
      <w:r>
        <w:rPr>
          <w:rFonts w:ascii="宋体" w:eastAsia="宋体" w:hAnsi="宋体" w:hint="eastAsia"/>
          <w:szCs w:val="21"/>
        </w:rPr>
        <w:t>P</w:t>
      </w:r>
      <w:r>
        <w:rPr>
          <w:rFonts w:ascii="宋体" w:eastAsia="宋体" w:hAnsi="宋体"/>
          <w:szCs w:val="21"/>
        </w:rPr>
        <w:t xml:space="preserve">owerPoint 2010操作　</w:t>
      </w:r>
      <w:r>
        <w:rPr>
          <w:rFonts w:ascii="宋体" w:eastAsia="宋体" w:hAnsi="宋体" w:hint="eastAsia"/>
          <w:szCs w:val="21"/>
        </w:rPr>
        <w:t>1</w:t>
      </w:r>
      <w:r>
        <w:rPr>
          <w:rFonts w:ascii="宋体" w:eastAsia="宋体" w:hAnsi="宋体"/>
          <w:szCs w:val="21"/>
        </w:rPr>
        <w:t>0分</w:t>
      </w:r>
    </w:p>
    <w:p w:rsidR="00275548" w:rsidRDefault="00275548" w:rsidP="00275548">
      <w:pPr>
        <w:spacing w:line="360" w:lineRule="auto"/>
        <w:rPr>
          <w:rFonts w:ascii="宋体" w:eastAsia="宋体" w:hAnsi="宋体"/>
          <w:szCs w:val="21"/>
        </w:rPr>
      </w:pPr>
      <w:r>
        <w:rPr>
          <w:rFonts w:ascii="宋体" w:eastAsia="宋体" w:hAnsi="宋体" w:hint="eastAsia"/>
          <w:szCs w:val="21"/>
        </w:rPr>
        <w:t>浏览器（I</w:t>
      </w:r>
      <w:r>
        <w:rPr>
          <w:rFonts w:ascii="宋体" w:eastAsia="宋体" w:hAnsi="宋体"/>
          <w:szCs w:val="21"/>
        </w:rPr>
        <w:t>E</w:t>
      </w:r>
      <w:r>
        <w:rPr>
          <w:rFonts w:ascii="宋体" w:eastAsia="宋体" w:hAnsi="宋体" w:hint="eastAsia"/>
          <w:szCs w:val="21"/>
        </w:rPr>
        <w:t>）的简单使用和电子邮件收发　1</w:t>
      </w:r>
      <w:r>
        <w:rPr>
          <w:rFonts w:ascii="宋体" w:eastAsia="宋体" w:hAnsi="宋体"/>
          <w:szCs w:val="21"/>
        </w:rPr>
        <w:t>0分</w:t>
      </w:r>
    </w:p>
    <w:p w:rsidR="00275548" w:rsidRDefault="00275548" w:rsidP="00275548">
      <w:pPr>
        <w:spacing w:line="360" w:lineRule="auto"/>
        <w:rPr>
          <w:rFonts w:ascii="宋体" w:eastAsia="宋体" w:hAnsi="宋体"/>
          <w:szCs w:val="21"/>
        </w:rPr>
      </w:pPr>
      <w:r>
        <w:rPr>
          <w:rFonts w:ascii="宋体" w:eastAsia="宋体" w:hAnsi="宋体" w:hint="eastAsia"/>
          <w:szCs w:val="21"/>
        </w:rPr>
        <w:t>２．</w:t>
      </w:r>
      <w:r>
        <w:rPr>
          <w:rFonts w:ascii="宋体" w:eastAsia="宋体" w:hAnsi="宋体"/>
          <w:szCs w:val="21"/>
        </w:rPr>
        <w:t>考试环境</w:t>
      </w:r>
    </w:p>
    <w:p w:rsidR="00275548" w:rsidRDefault="00275548" w:rsidP="00275548">
      <w:pPr>
        <w:spacing w:line="360" w:lineRule="auto"/>
        <w:rPr>
          <w:rFonts w:ascii="宋体" w:eastAsia="宋体" w:hAnsi="宋体"/>
          <w:szCs w:val="21"/>
        </w:rPr>
      </w:pPr>
      <w:r>
        <w:rPr>
          <w:rFonts w:ascii="宋体" w:eastAsia="宋体" w:hAnsi="宋体" w:hint="eastAsia"/>
          <w:szCs w:val="21"/>
        </w:rPr>
        <w:t>操作系统：中文版Windows 7</w:t>
      </w:r>
    </w:p>
    <w:p w:rsidR="00275548" w:rsidRDefault="00275548" w:rsidP="00275548">
      <w:pPr>
        <w:spacing w:line="360" w:lineRule="auto"/>
        <w:rPr>
          <w:rFonts w:ascii="宋体" w:eastAsia="宋体" w:hAnsi="宋体"/>
          <w:szCs w:val="21"/>
        </w:rPr>
      </w:pPr>
      <w:r>
        <w:rPr>
          <w:rFonts w:ascii="宋体" w:eastAsia="宋体" w:hAnsi="宋体" w:hint="eastAsia"/>
          <w:szCs w:val="21"/>
        </w:rPr>
        <w:t>中文输入法：微软拼音、搜狗拼音等任意一种以上中文输入法</w:t>
      </w:r>
    </w:p>
    <w:p w:rsidR="00275548" w:rsidRDefault="00275548" w:rsidP="00275548">
      <w:pPr>
        <w:spacing w:line="360" w:lineRule="auto"/>
        <w:rPr>
          <w:rFonts w:ascii="宋体" w:eastAsia="宋体" w:hAnsi="宋体"/>
          <w:szCs w:val="21"/>
        </w:rPr>
      </w:pPr>
      <w:r>
        <w:rPr>
          <w:rFonts w:ascii="宋体" w:eastAsia="宋体" w:hAnsi="宋体" w:hint="eastAsia"/>
          <w:szCs w:val="21"/>
        </w:rPr>
        <w:t>考试环境：M</w:t>
      </w:r>
      <w:r>
        <w:rPr>
          <w:rFonts w:ascii="宋体" w:eastAsia="宋体" w:hAnsi="宋体"/>
          <w:szCs w:val="21"/>
        </w:rPr>
        <w:t>S Office 2010</w:t>
      </w:r>
      <w:r>
        <w:rPr>
          <w:rFonts w:ascii="宋体" w:eastAsia="宋体" w:hAnsi="宋体" w:hint="eastAsia"/>
          <w:szCs w:val="21"/>
        </w:rPr>
        <w:t>，包括W</w:t>
      </w:r>
      <w:r>
        <w:rPr>
          <w:rFonts w:ascii="宋体" w:eastAsia="宋体" w:hAnsi="宋体"/>
          <w:szCs w:val="21"/>
        </w:rPr>
        <w:t>ord</w:t>
      </w:r>
      <w:r>
        <w:rPr>
          <w:rFonts w:ascii="宋体" w:eastAsia="宋体" w:hAnsi="宋体" w:hint="eastAsia"/>
          <w:szCs w:val="21"/>
        </w:rPr>
        <w:t>、</w:t>
      </w:r>
      <w:r>
        <w:rPr>
          <w:rFonts w:ascii="宋体" w:eastAsia="宋体" w:hAnsi="宋体"/>
          <w:szCs w:val="21"/>
        </w:rPr>
        <w:t>Excel</w:t>
      </w:r>
      <w:r>
        <w:rPr>
          <w:rFonts w:ascii="宋体" w:eastAsia="宋体" w:hAnsi="宋体" w:hint="eastAsia"/>
          <w:szCs w:val="21"/>
        </w:rPr>
        <w:t>、</w:t>
      </w:r>
      <w:r>
        <w:rPr>
          <w:rFonts w:ascii="宋体" w:eastAsia="宋体" w:hAnsi="宋体"/>
          <w:szCs w:val="21"/>
        </w:rPr>
        <w:t>PowerPoint</w:t>
      </w:r>
      <w:r>
        <w:rPr>
          <w:rFonts w:ascii="宋体" w:eastAsia="宋体" w:hAnsi="宋体" w:hint="eastAsia"/>
          <w:szCs w:val="21"/>
        </w:rPr>
        <w:t>。</w:t>
      </w:r>
    </w:p>
    <w:p w:rsidR="00275548" w:rsidRDefault="00275548" w:rsidP="00275548">
      <w:pPr>
        <w:pStyle w:val="2"/>
      </w:pPr>
      <w:r>
        <w:rPr>
          <w:rFonts w:hint="eastAsia"/>
        </w:rPr>
        <w:t>参考用书</w:t>
      </w:r>
    </w:p>
    <w:p w:rsidR="00275548" w:rsidRDefault="00275548" w:rsidP="00275548">
      <w:pPr>
        <w:spacing w:line="360" w:lineRule="auto"/>
        <w:rPr>
          <w:rFonts w:ascii="宋体" w:eastAsia="宋体" w:hAnsi="宋体"/>
          <w:szCs w:val="21"/>
        </w:rPr>
      </w:pPr>
      <w:r>
        <w:rPr>
          <w:rFonts w:ascii="宋体" w:eastAsia="宋体" w:hAnsi="宋体"/>
          <w:szCs w:val="21"/>
        </w:rPr>
        <w:t>陆锡聪，江玉珍，黄伟</w:t>
      </w:r>
      <w:r>
        <w:rPr>
          <w:rFonts w:ascii="宋体" w:eastAsia="宋体" w:hAnsi="宋体" w:hint="eastAsia"/>
          <w:szCs w:val="21"/>
        </w:rPr>
        <w:t xml:space="preserve"> 编著.大学计算机应用基础，</w:t>
      </w:r>
      <w:r>
        <w:rPr>
          <w:rFonts w:ascii="宋体" w:eastAsia="宋体" w:hAnsi="宋体"/>
          <w:szCs w:val="21"/>
        </w:rPr>
        <w:t>ISBN 978711552238.人民邮电出版社</w:t>
      </w:r>
      <w:r>
        <w:rPr>
          <w:rFonts w:ascii="宋体" w:eastAsia="宋体" w:hAnsi="宋体" w:hint="eastAsia"/>
          <w:szCs w:val="21"/>
        </w:rPr>
        <w:t>，</w:t>
      </w:r>
      <w:r>
        <w:rPr>
          <w:rFonts w:ascii="宋体" w:eastAsia="宋体" w:hAnsi="宋体"/>
          <w:szCs w:val="21"/>
        </w:rPr>
        <w:t>2020.9</w:t>
      </w:r>
    </w:p>
    <w:p w:rsidR="00275548" w:rsidRDefault="00275548" w:rsidP="00275548">
      <w:pPr>
        <w:snapToGrid w:val="0"/>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br w:type="page"/>
      </w:r>
    </w:p>
    <w:p w:rsidR="00275548" w:rsidRDefault="00275548" w:rsidP="00275548">
      <w:pPr>
        <w:spacing w:line="360" w:lineRule="auto"/>
        <w:jc w:val="center"/>
        <w:textAlignment w:val="baseline"/>
        <w:rPr>
          <w:rStyle w:val="NormalCharacter"/>
          <w:rFonts w:ascii="黑体" w:eastAsia="黑体" w:hAnsi="黑体" w:cs="黑体"/>
          <w:b/>
          <w:bCs/>
          <w:sz w:val="36"/>
          <w:szCs w:val="36"/>
        </w:rPr>
      </w:pPr>
      <w:r>
        <w:rPr>
          <w:rStyle w:val="NormalCharacter"/>
          <w:rFonts w:ascii="黑体" w:eastAsia="黑体" w:hAnsi="黑体" w:cs="黑体" w:hint="eastAsia"/>
          <w:b/>
          <w:bCs/>
          <w:sz w:val="36"/>
          <w:szCs w:val="36"/>
        </w:rPr>
        <w:lastRenderedPageBreak/>
        <w:t>韩山师范学院2022年退役大学生士兵普通专升本</w:t>
      </w:r>
    </w:p>
    <w:p w:rsidR="00275548" w:rsidRDefault="00275548" w:rsidP="00275548">
      <w:pPr>
        <w:spacing w:line="360" w:lineRule="auto"/>
        <w:jc w:val="center"/>
        <w:textAlignment w:val="baseline"/>
        <w:rPr>
          <w:rStyle w:val="NormalCharacter"/>
          <w:rFonts w:ascii="黑体" w:eastAsia="黑体" w:hAnsi="黑体" w:cs="黑体"/>
          <w:b/>
          <w:bCs/>
          <w:sz w:val="36"/>
          <w:szCs w:val="36"/>
        </w:rPr>
      </w:pPr>
      <w:r>
        <w:rPr>
          <w:rStyle w:val="NormalCharacter"/>
          <w:rFonts w:ascii="黑体" w:eastAsia="黑体" w:hAnsi="黑体" w:cs="黑体" w:hint="eastAsia"/>
          <w:b/>
          <w:bCs/>
          <w:sz w:val="36"/>
          <w:szCs w:val="36"/>
        </w:rPr>
        <w:t>《教育学原理》技能考试大纲</w:t>
      </w:r>
    </w:p>
    <w:p w:rsidR="00275548" w:rsidRDefault="00275548" w:rsidP="00275548">
      <w:pPr>
        <w:spacing w:line="360" w:lineRule="auto"/>
        <w:jc w:val="center"/>
        <w:textAlignment w:val="baseline"/>
        <w:rPr>
          <w:rStyle w:val="NormalCharacter"/>
          <w:rFonts w:ascii="仿宋_GB2312" w:eastAsia="仿宋_GB2312" w:hAnsi="宋体" w:cs="Times New Roman"/>
          <w:b/>
          <w:bCs/>
          <w:sz w:val="30"/>
          <w:szCs w:val="30"/>
        </w:rPr>
      </w:pPr>
      <w:r>
        <w:rPr>
          <w:rStyle w:val="NormalCharacter"/>
          <w:rFonts w:ascii="仿宋_GB2312" w:eastAsia="仿宋_GB2312" w:hAnsi="宋体" w:cs="Times New Roman" w:hint="eastAsia"/>
          <w:b/>
          <w:bCs/>
          <w:sz w:val="30"/>
          <w:szCs w:val="30"/>
        </w:rPr>
        <w:t>（专业：烹饪与营养教育专业、学前教育（师范）、小学教育（师范）、数学与应用数学（师范）、汉语言文学（师范）、英语（师范））</w:t>
      </w:r>
    </w:p>
    <w:p w:rsidR="00275548" w:rsidRDefault="00275548" w:rsidP="00275548">
      <w:pPr>
        <w:spacing w:line="360" w:lineRule="auto"/>
        <w:rPr>
          <w:rFonts w:ascii="宋体" w:hAnsi="宋体"/>
          <w:b/>
          <w:sz w:val="24"/>
        </w:rPr>
      </w:pPr>
    </w:p>
    <w:p w:rsidR="00275548" w:rsidRDefault="00275548" w:rsidP="00275548">
      <w:pPr>
        <w:spacing w:line="360" w:lineRule="auto"/>
        <w:jc w:val="center"/>
        <w:rPr>
          <w:rFonts w:ascii="宋体" w:hAnsi="宋体"/>
          <w:b/>
          <w:sz w:val="24"/>
        </w:rPr>
      </w:pPr>
      <w:r>
        <w:rPr>
          <w:rFonts w:ascii="宋体" w:hAnsi="宋体" w:hint="eastAsia"/>
          <w:b/>
          <w:sz w:val="24"/>
        </w:rPr>
        <w:t>Ⅰ</w:t>
      </w:r>
      <w:r>
        <w:rPr>
          <w:rFonts w:ascii="宋体" w:hAnsi="宋体" w:hint="eastAsia"/>
          <w:b/>
          <w:sz w:val="24"/>
        </w:rPr>
        <w:t xml:space="preserve"> </w:t>
      </w:r>
      <w:r>
        <w:rPr>
          <w:rFonts w:ascii="宋体" w:hAnsi="宋体" w:hint="eastAsia"/>
          <w:b/>
          <w:sz w:val="24"/>
        </w:rPr>
        <w:t>考试性质与目的</w:t>
      </w:r>
    </w:p>
    <w:p w:rsidR="00275548" w:rsidRDefault="00275548" w:rsidP="00275548">
      <w:pPr>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退役大学生士兵普通专升本考试是针对退役专科毕业生参加的选拔性考试，我校将根据考生的成绩，按已确定的招生计划，德、智、体育全面衡量，择优录取。考试应有较高的信度，效度，必要的区分度和适当的难度。</w:t>
      </w:r>
    </w:p>
    <w:p w:rsidR="00275548" w:rsidRDefault="00275548" w:rsidP="00275548">
      <w:pPr>
        <w:spacing w:line="360" w:lineRule="auto"/>
        <w:jc w:val="center"/>
        <w:rPr>
          <w:rFonts w:ascii="宋体" w:hAnsi="宋体"/>
          <w:b/>
          <w:sz w:val="24"/>
        </w:rPr>
      </w:pPr>
      <w:r>
        <w:rPr>
          <w:rFonts w:ascii="宋体" w:hAnsi="宋体" w:hint="eastAsia"/>
          <w:b/>
          <w:sz w:val="24"/>
        </w:rPr>
        <w:t>Ⅱ</w:t>
      </w:r>
      <w:r>
        <w:rPr>
          <w:rFonts w:ascii="宋体" w:hAnsi="宋体" w:hint="eastAsia"/>
          <w:b/>
          <w:sz w:val="24"/>
        </w:rPr>
        <w:t xml:space="preserve"> </w:t>
      </w:r>
      <w:r>
        <w:rPr>
          <w:rFonts w:ascii="宋体" w:hAnsi="宋体" w:hint="eastAsia"/>
          <w:b/>
          <w:sz w:val="24"/>
        </w:rPr>
        <w:t>考试内容</w:t>
      </w:r>
    </w:p>
    <w:p w:rsidR="00275548" w:rsidRDefault="00275548" w:rsidP="00275548">
      <w:pPr>
        <w:spacing w:line="360" w:lineRule="auto"/>
        <w:rPr>
          <w:rFonts w:ascii="宋体" w:hAnsi="宋体"/>
          <w:b/>
          <w:bCs/>
          <w:sz w:val="24"/>
        </w:rPr>
      </w:pPr>
      <w:r>
        <w:rPr>
          <w:rFonts w:ascii="宋体" w:hAnsi="宋体" w:hint="eastAsia"/>
          <w:b/>
          <w:bCs/>
          <w:sz w:val="24"/>
        </w:rPr>
        <w:t xml:space="preserve">   </w:t>
      </w:r>
      <w:r>
        <w:rPr>
          <w:rFonts w:ascii="宋体" w:hAnsi="宋体" w:hint="eastAsia"/>
          <w:b/>
          <w:bCs/>
          <w:sz w:val="24"/>
        </w:rPr>
        <w:t>（一）考试基本要求</w:t>
      </w:r>
    </w:p>
    <w:p w:rsidR="00275548" w:rsidRDefault="00275548" w:rsidP="00275548">
      <w:pPr>
        <w:pStyle w:val="ac"/>
        <w:spacing w:line="360" w:lineRule="auto"/>
        <w:ind w:leftChars="0" w:left="0" w:firstLineChars="200" w:firstLine="480"/>
        <w:rPr>
          <w:rFonts w:ascii="宋体" w:eastAsia="宋体" w:hAnsi="宋体" w:cs="Times New Roman"/>
          <w:sz w:val="24"/>
        </w:rPr>
      </w:pPr>
      <w:r>
        <w:rPr>
          <w:rFonts w:ascii="宋体" w:eastAsia="宋体" w:hAnsi="宋体" w:cs="Times New Roman" w:hint="eastAsia"/>
          <w:sz w:val="24"/>
        </w:rPr>
        <w:t xml:space="preserve"> 《教育学原理》要求考生理解和掌握教育学的基本概念、基本原理和基本方法，能运用相关知识进行分析，具备分析问题和解决问题的基本能力。</w:t>
      </w:r>
    </w:p>
    <w:p w:rsidR="00275548" w:rsidRDefault="00275548" w:rsidP="00275548">
      <w:pPr>
        <w:spacing w:line="360" w:lineRule="auto"/>
        <w:rPr>
          <w:rFonts w:ascii="宋体" w:hAnsi="宋体"/>
          <w:sz w:val="24"/>
        </w:rPr>
      </w:pPr>
      <w:r>
        <w:rPr>
          <w:rFonts w:ascii="宋体" w:hAnsi="宋体" w:hint="eastAsia"/>
          <w:b/>
          <w:bCs/>
          <w:sz w:val="24"/>
        </w:rPr>
        <w:t xml:space="preserve">    </w:t>
      </w:r>
      <w:r>
        <w:rPr>
          <w:rFonts w:ascii="宋体" w:hAnsi="宋体" w:hint="eastAsia"/>
          <w:b/>
          <w:bCs/>
          <w:sz w:val="24"/>
        </w:rPr>
        <w:t>（二）考核知识点及考核要求</w:t>
      </w:r>
    </w:p>
    <w:p w:rsidR="00275548" w:rsidRDefault="00275548" w:rsidP="00275548">
      <w:pPr>
        <w:pStyle w:val="ac"/>
        <w:spacing w:line="360" w:lineRule="auto"/>
        <w:ind w:leftChars="0" w:left="0"/>
        <w:rPr>
          <w:rFonts w:ascii="宋体" w:hAnsi="宋体"/>
          <w:sz w:val="24"/>
        </w:rPr>
      </w:pPr>
      <w:r>
        <w:rPr>
          <w:rFonts w:ascii="宋体" w:hAnsi="宋体" w:hint="eastAsia"/>
          <w:sz w:val="24"/>
        </w:rPr>
        <w:t xml:space="preserve">    </w:t>
      </w:r>
      <w:r>
        <w:rPr>
          <w:rFonts w:ascii="宋体" w:hAnsi="宋体" w:hint="eastAsia"/>
          <w:sz w:val="24"/>
        </w:rPr>
        <w:t>本大纲的考核要求分为“识记”、“理解”、“应用”三个层次，具体含义是：</w:t>
      </w:r>
    </w:p>
    <w:p w:rsidR="00275548" w:rsidRDefault="00275548" w:rsidP="00275548">
      <w:pPr>
        <w:pStyle w:val="ac"/>
        <w:spacing w:line="360" w:lineRule="auto"/>
        <w:ind w:leftChars="0" w:left="0"/>
        <w:rPr>
          <w:rFonts w:ascii="宋体" w:hAnsi="宋体"/>
          <w:sz w:val="24"/>
        </w:rPr>
      </w:pPr>
      <w:r>
        <w:rPr>
          <w:rFonts w:ascii="宋体" w:hAnsi="宋体" w:hint="eastAsia"/>
          <w:sz w:val="24"/>
        </w:rPr>
        <w:t xml:space="preserve">    1.</w:t>
      </w:r>
      <w:r>
        <w:rPr>
          <w:rFonts w:ascii="宋体" w:hAnsi="宋体" w:hint="eastAsia"/>
          <w:sz w:val="24"/>
        </w:rPr>
        <w:t>识记：能理解有关的概念、知识的含义，并能正确认识和表述。</w:t>
      </w:r>
    </w:p>
    <w:p w:rsidR="00275548" w:rsidRDefault="00275548" w:rsidP="00275548">
      <w:pPr>
        <w:pStyle w:val="ac"/>
        <w:spacing w:line="360" w:lineRule="auto"/>
        <w:ind w:leftChars="0" w:left="0"/>
        <w:rPr>
          <w:rFonts w:ascii="宋体" w:hAnsi="宋体"/>
          <w:sz w:val="24"/>
        </w:rPr>
      </w:pPr>
      <w:r>
        <w:rPr>
          <w:rFonts w:ascii="宋体" w:hAnsi="宋体" w:hint="eastAsia"/>
          <w:sz w:val="24"/>
        </w:rPr>
        <w:t xml:space="preserve">    2.</w:t>
      </w:r>
      <w:r>
        <w:rPr>
          <w:rFonts w:ascii="宋体" w:hAnsi="宋体" w:hint="eastAsia"/>
          <w:sz w:val="24"/>
        </w:rPr>
        <w:t>理解：在识记的基础上，能全面把握基本概念、基本原理、基本方法，能掌握有关概念、原理、方法的区别与联系。</w:t>
      </w:r>
    </w:p>
    <w:p w:rsidR="00275548" w:rsidRDefault="00275548" w:rsidP="00275548">
      <w:pPr>
        <w:spacing w:line="360" w:lineRule="auto"/>
        <w:ind w:firstLine="480"/>
        <w:rPr>
          <w:rFonts w:ascii="宋体" w:hAnsi="宋体"/>
          <w:sz w:val="24"/>
        </w:rPr>
      </w:pPr>
      <w:r>
        <w:rPr>
          <w:rFonts w:ascii="宋体" w:hAnsi="宋体" w:hint="eastAsia"/>
          <w:sz w:val="24"/>
        </w:rPr>
        <w:t>3.</w:t>
      </w:r>
      <w:r>
        <w:rPr>
          <w:rFonts w:ascii="宋体" w:hAnsi="宋体" w:hint="eastAsia"/>
          <w:sz w:val="24"/>
        </w:rPr>
        <w:t>应用：在理解的基础上，能运用基本概念、基本原理、基本方法分析和解决有关的理论问题和实际问题。</w:t>
      </w:r>
    </w:p>
    <w:p w:rsidR="00275548" w:rsidRDefault="00275548" w:rsidP="00275548">
      <w:pPr>
        <w:spacing w:line="360" w:lineRule="auto"/>
        <w:ind w:firstLine="480"/>
        <w:jc w:val="center"/>
        <w:rPr>
          <w:rFonts w:ascii="宋体" w:hAnsi="宋体"/>
          <w:b/>
          <w:sz w:val="24"/>
        </w:rPr>
      </w:pPr>
    </w:p>
    <w:p w:rsidR="00275548" w:rsidRDefault="00275548" w:rsidP="00275548">
      <w:pPr>
        <w:spacing w:line="360" w:lineRule="auto"/>
        <w:ind w:firstLineChars="98" w:firstLine="236"/>
        <w:jc w:val="center"/>
        <w:rPr>
          <w:rFonts w:ascii="宋体" w:eastAsia="宋体" w:hAnsi="宋体"/>
          <w:bCs/>
          <w:sz w:val="24"/>
        </w:rPr>
      </w:pPr>
      <w:r>
        <w:rPr>
          <w:rFonts w:ascii="宋体" w:eastAsia="宋体" w:hAnsi="宋体" w:hint="eastAsia"/>
          <w:b/>
          <w:sz w:val="24"/>
        </w:rPr>
        <w:t>绪</w:t>
      </w:r>
      <w:r>
        <w:rPr>
          <w:rFonts w:ascii="宋体" w:eastAsia="宋体" w:hAnsi="宋体"/>
          <w:b/>
          <w:sz w:val="24"/>
        </w:rPr>
        <w:t xml:space="preserve"> 论</w:t>
      </w:r>
      <w:r>
        <w:rPr>
          <w:rFonts w:ascii="宋体" w:eastAsia="宋体" w:hAnsi="宋体" w:hint="eastAsia"/>
          <w:b/>
          <w:sz w:val="24"/>
        </w:rPr>
        <w:t xml:space="preserve">  教育学及其发展</w:t>
      </w:r>
    </w:p>
    <w:p w:rsidR="00275548" w:rsidRDefault="00275548" w:rsidP="00275548">
      <w:pPr>
        <w:spacing w:line="360" w:lineRule="auto"/>
        <w:ind w:firstLineChars="200" w:firstLine="482"/>
        <w:rPr>
          <w:rFonts w:ascii="宋体" w:eastAsia="宋体" w:hAnsi="宋体"/>
          <w:b/>
          <w:sz w:val="24"/>
        </w:rPr>
      </w:pPr>
      <w:r>
        <w:rPr>
          <w:rFonts w:ascii="宋体" w:eastAsia="宋体" w:hAnsi="宋体" w:hint="eastAsia"/>
          <w:b/>
          <w:sz w:val="24"/>
        </w:rPr>
        <w:t>（一）考核要求</w:t>
      </w:r>
    </w:p>
    <w:p w:rsidR="00275548" w:rsidRDefault="00275548" w:rsidP="00275548">
      <w:pPr>
        <w:spacing w:line="360" w:lineRule="auto"/>
        <w:ind w:firstLineChars="195" w:firstLine="470"/>
        <w:rPr>
          <w:rFonts w:ascii="宋体" w:eastAsia="宋体" w:hAnsi="宋体"/>
          <w:sz w:val="24"/>
        </w:rPr>
      </w:pPr>
      <w:r>
        <w:rPr>
          <w:rFonts w:ascii="宋体" w:eastAsia="宋体" w:hAnsi="宋体" w:hint="eastAsia"/>
          <w:b/>
          <w:sz w:val="24"/>
        </w:rPr>
        <w:t>理解：</w:t>
      </w:r>
      <w:r>
        <w:rPr>
          <w:rFonts w:ascii="宋体" w:eastAsia="宋体" w:hAnsi="宋体" w:hint="eastAsia"/>
          <w:sz w:val="24"/>
        </w:rPr>
        <w:t>教育学的研究对象</w:t>
      </w:r>
    </w:p>
    <w:p w:rsidR="00275548" w:rsidRDefault="00275548" w:rsidP="00275548">
      <w:pPr>
        <w:spacing w:line="360" w:lineRule="auto"/>
        <w:ind w:firstLineChars="196" w:firstLine="472"/>
        <w:rPr>
          <w:rFonts w:ascii="宋体" w:eastAsia="宋体" w:hAnsi="宋体"/>
          <w:bCs/>
          <w:sz w:val="24"/>
        </w:rPr>
      </w:pPr>
      <w:r>
        <w:rPr>
          <w:rFonts w:ascii="宋体" w:eastAsia="宋体" w:hAnsi="宋体" w:hint="eastAsia"/>
          <w:b/>
          <w:sz w:val="24"/>
        </w:rPr>
        <w:t>掌握：</w:t>
      </w:r>
      <w:r>
        <w:rPr>
          <w:rFonts w:ascii="宋体" w:eastAsia="宋体" w:hAnsi="宋体" w:hint="eastAsia"/>
          <w:bCs/>
          <w:sz w:val="24"/>
        </w:rPr>
        <w:t>教育学的发展历程及发展各阶段的重要事件</w:t>
      </w:r>
    </w:p>
    <w:p w:rsidR="00275548" w:rsidRDefault="00275548" w:rsidP="00275548">
      <w:pPr>
        <w:spacing w:line="360" w:lineRule="auto"/>
        <w:ind w:firstLineChars="150" w:firstLine="361"/>
        <w:rPr>
          <w:rFonts w:ascii="宋体" w:eastAsia="宋体" w:hAnsi="宋体"/>
          <w:b/>
          <w:color w:val="333333"/>
          <w:sz w:val="24"/>
          <w:szCs w:val="24"/>
        </w:rPr>
      </w:pPr>
      <w:r>
        <w:rPr>
          <w:rFonts w:ascii="宋体" w:eastAsia="宋体" w:hAnsi="宋体" w:hint="eastAsia"/>
          <w:b/>
          <w:color w:val="333333"/>
          <w:sz w:val="24"/>
          <w:szCs w:val="24"/>
        </w:rPr>
        <w:lastRenderedPageBreak/>
        <w:t>（二）考核内容</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第一节  教育学及其研究对象</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1.教育学的研究对象</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2.作为教育学的特殊研究对象的学校教育的特殊性</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第二节  教育学的产生和发展</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1.教育学的三个发展阶段</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2.各阶段的代表人物、代表作</w:t>
      </w:r>
    </w:p>
    <w:p w:rsidR="00275548" w:rsidRDefault="00275548" w:rsidP="00275548">
      <w:pPr>
        <w:spacing w:line="360" w:lineRule="auto"/>
        <w:ind w:firstLineChars="98" w:firstLine="236"/>
        <w:rPr>
          <w:rFonts w:ascii="宋体" w:eastAsia="宋体" w:hAnsi="宋体"/>
          <w:b/>
          <w:sz w:val="24"/>
        </w:rPr>
      </w:pPr>
    </w:p>
    <w:p w:rsidR="00275548" w:rsidRDefault="00275548" w:rsidP="00275548">
      <w:pPr>
        <w:spacing w:line="360" w:lineRule="auto"/>
        <w:ind w:firstLineChars="98" w:firstLine="236"/>
        <w:jc w:val="center"/>
        <w:rPr>
          <w:rFonts w:ascii="宋体" w:eastAsia="宋体" w:hAnsi="宋体" w:cs="Times New Roman"/>
          <w:b/>
          <w:sz w:val="24"/>
        </w:rPr>
      </w:pPr>
      <w:r>
        <w:rPr>
          <w:rFonts w:ascii="宋体" w:eastAsia="宋体" w:hAnsi="宋体" w:hint="eastAsia"/>
          <w:b/>
          <w:sz w:val="24"/>
        </w:rPr>
        <w:t>第一章 教育及其</w:t>
      </w:r>
      <w:r>
        <w:rPr>
          <w:rFonts w:ascii="宋体" w:eastAsia="宋体" w:hAnsi="宋体" w:cs="Times New Roman" w:hint="eastAsia"/>
          <w:b/>
          <w:sz w:val="24"/>
        </w:rPr>
        <w:t>本质</w:t>
      </w:r>
    </w:p>
    <w:p w:rsidR="00275548" w:rsidRDefault="00275548" w:rsidP="00275548">
      <w:pPr>
        <w:spacing w:line="360" w:lineRule="auto"/>
        <w:ind w:firstLineChars="200" w:firstLine="482"/>
        <w:rPr>
          <w:rFonts w:ascii="宋体" w:eastAsia="宋体" w:hAnsi="宋体"/>
          <w:b/>
          <w:sz w:val="24"/>
        </w:rPr>
      </w:pPr>
      <w:r>
        <w:rPr>
          <w:rFonts w:ascii="宋体" w:eastAsia="宋体" w:hAnsi="宋体" w:hint="eastAsia"/>
          <w:b/>
          <w:sz w:val="24"/>
        </w:rPr>
        <w:t>（一）考核要求</w:t>
      </w:r>
    </w:p>
    <w:p w:rsidR="00275548" w:rsidRDefault="00275548" w:rsidP="00275548">
      <w:pPr>
        <w:spacing w:line="360" w:lineRule="auto"/>
        <w:ind w:firstLineChars="195" w:firstLine="470"/>
        <w:rPr>
          <w:rFonts w:ascii="宋体" w:eastAsia="宋体" w:hAnsi="宋体"/>
          <w:bCs/>
          <w:sz w:val="24"/>
        </w:rPr>
      </w:pPr>
      <w:r>
        <w:rPr>
          <w:rFonts w:ascii="宋体" w:eastAsia="宋体" w:hAnsi="宋体" w:hint="eastAsia"/>
          <w:b/>
          <w:sz w:val="24"/>
        </w:rPr>
        <w:t>理解：</w:t>
      </w:r>
      <w:r>
        <w:rPr>
          <w:rFonts w:ascii="宋体" w:eastAsia="宋体" w:hAnsi="宋体" w:hint="eastAsia"/>
          <w:bCs/>
          <w:sz w:val="24"/>
        </w:rPr>
        <w:t>教育的起源</w:t>
      </w:r>
    </w:p>
    <w:p w:rsidR="00275548" w:rsidRDefault="00275548" w:rsidP="00275548">
      <w:pPr>
        <w:spacing w:line="360" w:lineRule="auto"/>
        <w:ind w:firstLineChars="200" w:firstLine="482"/>
        <w:rPr>
          <w:rFonts w:ascii="宋体" w:eastAsia="宋体" w:hAnsi="宋体"/>
          <w:b/>
          <w:sz w:val="24"/>
        </w:rPr>
      </w:pPr>
      <w:r>
        <w:rPr>
          <w:rFonts w:ascii="宋体" w:eastAsia="宋体" w:hAnsi="宋体" w:hint="eastAsia"/>
          <w:b/>
          <w:sz w:val="24"/>
        </w:rPr>
        <w:t>掌握：</w:t>
      </w:r>
    </w:p>
    <w:p w:rsidR="00275548" w:rsidRDefault="00275548" w:rsidP="00275548">
      <w:pPr>
        <w:spacing w:line="360" w:lineRule="auto"/>
        <w:ind w:firstLineChars="200" w:firstLine="480"/>
        <w:rPr>
          <w:rFonts w:ascii="宋体" w:eastAsia="宋体" w:hAnsi="宋体"/>
          <w:sz w:val="24"/>
        </w:rPr>
      </w:pPr>
      <w:r>
        <w:rPr>
          <w:rFonts w:ascii="宋体" w:eastAsia="宋体" w:hAnsi="宋体" w:hint="eastAsia"/>
          <w:bCs/>
          <w:sz w:val="24"/>
        </w:rPr>
        <w:t>1.</w:t>
      </w:r>
      <w:r>
        <w:rPr>
          <w:rFonts w:ascii="宋体" w:eastAsia="宋体" w:hAnsi="宋体" w:hint="eastAsia"/>
          <w:sz w:val="24"/>
        </w:rPr>
        <w:t>教育的概念和本质</w:t>
      </w:r>
    </w:p>
    <w:p w:rsidR="00275548" w:rsidRDefault="00275548" w:rsidP="00275548">
      <w:pPr>
        <w:spacing w:line="360" w:lineRule="auto"/>
        <w:ind w:firstLineChars="200" w:firstLine="480"/>
        <w:rPr>
          <w:rFonts w:ascii="宋体" w:eastAsia="宋体" w:hAnsi="宋体"/>
          <w:sz w:val="24"/>
        </w:rPr>
      </w:pPr>
      <w:r>
        <w:rPr>
          <w:rFonts w:ascii="宋体" w:eastAsia="宋体" w:hAnsi="宋体" w:hint="eastAsia"/>
          <w:sz w:val="24"/>
        </w:rPr>
        <w:t>2.教育的要素和基本形态</w:t>
      </w:r>
    </w:p>
    <w:p w:rsidR="00275548" w:rsidRDefault="00275548" w:rsidP="00275548">
      <w:pPr>
        <w:numPr>
          <w:ilvl w:val="0"/>
          <w:numId w:val="3"/>
        </w:numPr>
        <w:autoSpaceDE/>
        <w:autoSpaceDN/>
        <w:spacing w:line="360" w:lineRule="auto"/>
        <w:ind w:firstLineChars="150" w:firstLine="361"/>
        <w:jc w:val="both"/>
        <w:rPr>
          <w:rFonts w:ascii="宋体" w:eastAsia="宋体" w:hAnsi="宋体"/>
          <w:b/>
          <w:color w:val="333333"/>
          <w:sz w:val="24"/>
          <w:szCs w:val="24"/>
        </w:rPr>
      </w:pPr>
      <w:r>
        <w:rPr>
          <w:rFonts w:ascii="宋体" w:eastAsia="宋体" w:hAnsi="宋体" w:hint="eastAsia"/>
          <w:b/>
          <w:color w:val="333333"/>
          <w:sz w:val="24"/>
          <w:szCs w:val="24"/>
        </w:rPr>
        <w:t>考核内容</w:t>
      </w:r>
    </w:p>
    <w:p w:rsidR="00275548" w:rsidRDefault="00275548" w:rsidP="00275548">
      <w:pPr>
        <w:numPr>
          <w:ilvl w:val="0"/>
          <w:numId w:val="4"/>
        </w:numPr>
        <w:autoSpaceDE/>
        <w:autoSpaceDN/>
        <w:spacing w:line="360" w:lineRule="auto"/>
        <w:ind w:firstLineChars="98" w:firstLine="235"/>
        <w:jc w:val="both"/>
        <w:rPr>
          <w:rFonts w:ascii="宋体" w:eastAsia="宋体" w:hAnsi="宋体"/>
          <w:bCs/>
          <w:color w:val="333333"/>
          <w:sz w:val="24"/>
          <w:szCs w:val="24"/>
        </w:rPr>
      </w:pPr>
      <w:r>
        <w:rPr>
          <w:rFonts w:ascii="宋体" w:eastAsia="宋体" w:hAnsi="宋体" w:hint="eastAsia"/>
          <w:bCs/>
          <w:color w:val="333333"/>
          <w:sz w:val="24"/>
          <w:szCs w:val="24"/>
        </w:rPr>
        <w:t xml:space="preserve"> 教育的产生和发展</w:t>
      </w:r>
    </w:p>
    <w:p w:rsidR="00275548" w:rsidRDefault="00275548" w:rsidP="00275548">
      <w:pPr>
        <w:spacing w:line="360" w:lineRule="auto"/>
        <w:ind w:firstLineChars="100" w:firstLine="240"/>
        <w:rPr>
          <w:rFonts w:ascii="宋体" w:eastAsia="宋体" w:hAnsi="宋体"/>
          <w:bCs/>
          <w:sz w:val="24"/>
        </w:rPr>
      </w:pPr>
      <w:r>
        <w:rPr>
          <w:rFonts w:ascii="宋体" w:eastAsia="宋体" w:hAnsi="宋体" w:hint="eastAsia"/>
          <w:bCs/>
          <w:sz w:val="24"/>
        </w:rPr>
        <w:t>1.教育的生物起源论、心理起源论、劳动起源论</w:t>
      </w:r>
    </w:p>
    <w:p w:rsidR="00275548" w:rsidRDefault="00275548" w:rsidP="00275548">
      <w:pPr>
        <w:spacing w:line="360" w:lineRule="auto"/>
        <w:ind w:firstLineChars="100" w:firstLine="240"/>
        <w:rPr>
          <w:rFonts w:ascii="宋体" w:eastAsia="宋体" w:hAnsi="宋体"/>
          <w:bCs/>
          <w:sz w:val="24"/>
        </w:rPr>
      </w:pPr>
      <w:r>
        <w:rPr>
          <w:rFonts w:ascii="宋体" w:eastAsia="宋体" w:hAnsi="宋体" w:hint="eastAsia"/>
          <w:bCs/>
          <w:sz w:val="24"/>
        </w:rPr>
        <w:t>2.原始社会、古代社会、现代社会教育的特征</w:t>
      </w:r>
    </w:p>
    <w:p w:rsidR="00275548" w:rsidRDefault="00275548" w:rsidP="00275548">
      <w:pPr>
        <w:spacing w:line="360" w:lineRule="auto"/>
        <w:ind w:firstLineChars="98" w:firstLine="235"/>
        <w:rPr>
          <w:rFonts w:ascii="宋体" w:eastAsia="宋体" w:hAnsi="宋体"/>
          <w:bCs/>
          <w:sz w:val="24"/>
        </w:rPr>
      </w:pPr>
      <w:r>
        <w:rPr>
          <w:rFonts w:ascii="宋体" w:eastAsia="宋体" w:hAnsi="宋体" w:hint="eastAsia"/>
          <w:bCs/>
          <w:sz w:val="24"/>
        </w:rPr>
        <w:t>3.当代世界教育发展趋势</w:t>
      </w:r>
    </w:p>
    <w:p w:rsidR="00275548" w:rsidRDefault="00275548" w:rsidP="00275548">
      <w:pPr>
        <w:spacing w:line="360" w:lineRule="auto"/>
        <w:ind w:firstLineChars="98" w:firstLine="235"/>
        <w:rPr>
          <w:rFonts w:ascii="宋体" w:eastAsia="宋体" w:hAnsi="宋体"/>
          <w:bCs/>
          <w:sz w:val="24"/>
        </w:rPr>
      </w:pPr>
      <w:r>
        <w:rPr>
          <w:rFonts w:ascii="宋体" w:eastAsia="宋体" w:hAnsi="宋体" w:hint="eastAsia"/>
          <w:bCs/>
          <w:sz w:val="24"/>
        </w:rPr>
        <w:t>第二节  教育的基本内涵</w:t>
      </w:r>
    </w:p>
    <w:p w:rsidR="00275548" w:rsidRDefault="00275548" w:rsidP="00275548">
      <w:pPr>
        <w:spacing w:line="360" w:lineRule="auto"/>
        <w:ind w:firstLineChars="98" w:firstLine="235"/>
        <w:rPr>
          <w:rFonts w:ascii="宋体" w:eastAsia="宋体" w:hAnsi="宋体"/>
          <w:bCs/>
          <w:sz w:val="24"/>
        </w:rPr>
      </w:pPr>
      <w:r>
        <w:rPr>
          <w:rFonts w:ascii="宋体" w:eastAsia="宋体" w:hAnsi="宋体" w:hint="eastAsia"/>
          <w:bCs/>
          <w:sz w:val="24"/>
        </w:rPr>
        <w:t>1.教育的定义</w:t>
      </w:r>
    </w:p>
    <w:p w:rsidR="00275548" w:rsidRDefault="00275548" w:rsidP="00275548">
      <w:pPr>
        <w:spacing w:line="360" w:lineRule="auto"/>
        <w:ind w:firstLineChars="98" w:firstLine="235"/>
        <w:rPr>
          <w:rFonts w:ascii="宋体" w:eastAsia="宋体" w:hAnsi="宋体"/>
          <w:bCs/>
          <w:sz w:val="24"/>
        </w:rPr>
      </w:pPr>
      <w:r>
        <w:rPr>
          <w:rFonts w:ascii="宋体" w:eastAsia="宋体" w:hAnsi="宋体" w:hint="eastAsia"/>
          <w:bCs/>
          <w:sz w:val="24"/>
        </w:rPr>
        <w:t>2.教育的质的规定性</w:t>
      </w:r>
    </w:p>
    <w:p w:rsidR="00275548" w:rsidRDefault="00275548" w:rsidP="00275548">
      <w:pPr>
        <w:spacing w:line="360" w:lineRule="auto"/>
        <w:ind w:firstLineChars="98" w:firstLine="235"/>
        <w:rPr>
          <w:rFonts w:ascii="宋体" w:eastAsia="宋体" w:hAnsi="宋体"/>
          <w:bCs/>
          <w:sz w:val="24"/>
        </w:rPr>
      </w:pPr>
      <w:r>
        <w:rPr>
          <w:rFonts w:ascii="宋体" w:eastAsia="宋体" w:hAnsi="宋体" w:hint="eastAsia"/>
          <w:bCs/>
          <w:sz w:val="24"/>
        </w:rPr>
        <w:t>第三节  教育的要素与形态</w:t>
      </w:r>
    </w:p>
    <w:p w:rsidR="00275548" w:rsidRDefault="00275548" w:rsidP="00275548">
      <w:pPr>
        <w:spacing w:line="360" w:lineRule="auto"/>
        <w:ind w:firstLineChars="98" w:firstLine="235"/>
        <w:rPr>
          <w:rFonts w:ascii="宋体" w:eastAsia="宋体" w:hAnsi="宋体"/>
          <w:bCs/>
          <w:sz w:val="24"/>
        </w:rPr>
      </w:pPr>
      <w:r>
        <w:rPr>
          <w:rFonts w:ascii="宋体" w:eastAsia="宋体" w:hAnsi="宋体" w:hint="eastAsia"/>
          <w:bCs/>
          <w:sz w:val="24"/>
        </w:rPr>
        <w:t>1.教育的基本要素</w:t>
      </w:r>
    </w:p>
    <w:p w:rsidR="00275548" w:rsidRDefault="00275548" w:rsidP="00275548">
      <w:pPr>
        <w:spacing w:line="360" w:lineRule="auto"/>
        <w:ind w:firstLineChars="98" w:firstLine="235"/>
        <w:rPr>
          <w:rFonts w:ascii="宋体" w:eastAsia="宋体" w:hAnsi="宋体"/>
          <w:bCs/>
          <w:sz w:val="24"/>
        </w:rPr>
      </w:pPr>
      <w:r>
        <w:rPr>
          <w:rFonts w:ascii="宋体" w:eastAsia="宋体" w:hAnsi="宋体" w:hint="eastAsia"/>
          <w:bCs/>
          <w:sz w:val="24"/>
        </w:rPr>
        <w:t>2.教育的主要形态</w:t>
      </w:r>
    </w:p>
    <w:p w:rsidR="00275548" w:rsidRDefault="00275548" w:rsidP="00275548">
      <w:pPr>
        <w:spacing w:line="360" w:lineRule="auto"/>
        <w:ind w:firstLineChars="98" w:firstLine="236"/>
        <w:jc w:val="center"/>
        <w:rPr>
          <w:rFonts w:ascii="宋体" w:eastAsia="宋体" w:hAnsi="宋体"/>
          <w:b/>
          <w:sz w:val="24"/>
        </w:rPr>
      </w:pPr>
      <w:r>
        <w:rPr>
          <w:rFonts w:ascii="宋体" w:eastAsia="宋体" w:hAnsi="宋体" w:hint="eastAsia"/>
          <w:b/>
          <w:sz w:val="24"/>
        </w:rPr>
        <w:t>第二章 教育与社会发展</w:t>
      </w:r>
    </w:p>
    <w:p w:rsidR="00275548" w:rsidRDefault="00275548" w:rsidP="00275548">
      <w:pPr>
        <w:spacing w:line="360" w:lineRule="auto"/>
        <w:ind w:firstLineChars="200" w:firstLine="482"/>
        <w:rPr>
          <w:rFonts w:ascii="宋体" w:eastAsia="宋体" w:hAnsi="宋体"/>
          <w:b/>
          <w:sz w:val="24"/>
        </w:rPr>
      </w:pPr>
      <w:r>
        <w:rPr>
          <w:rFonts w:ascii="宋体" w:eastAsia="宋体" w:hAnsi="宋体" w:hint="eastAsia"/>
          <w:b/>
          <w:sz w:val="24"/>
        </w:rPr>
        <w:t>（一）考核要求</w:t>
      </w:r>
    </w:p>
    <w:p w:rsidR="00275548" w:rsidRDefault="00275548" w:rsidP="00275548">
      <w:pPr>
        <w:spacing w:line="360" w:lineRule="auto"/>
        <w:ind w:firstLineChars="195" w:firstLine="470"/>
        <w:rPr>
          <w:rFonts w:ascii="宋体" w:eastAsia="宋体" w:hAnsi="宋体"/>
          <w:sz w:val="24"/>
        </w:rPr>
      </w:pPr>
      <w:r>
        <w:rPr>
          <w:rFonts w:ascii="宋体" w:eastAsia="宋体" w:hAnsi="宋体" w:hint="eastAsia"/>
          <w:b/>
          <w:sz w:val="24"/>
        </w:rPr>
        <w:t>理解：</w:t>
      </w:r>
      <w:r>
        <w:rPr>
          <w:rFonts w:ascii="宋体" w:eastAsia="宋体" w:hAnsi="宋体" w:hint="eastAsia"/>
          <w:sz w:val="24"/>
        </w:rPr>
        <w:t>教育与社会的关系</w:t>
      </w:r>
    </w:p>
    <w:p w:rsidR="00275548" w:rsidRDefault="00275548" w:rsidP="00275548">
      <w:pPr>
        <w:spacing w:line="360" w:lineRule="auto"/>
        <w:ind w:firstLineChars="200" w:firstLine="482"/>
        <w:rPr>
          <w:rFonts w:ascii="宋体" w:eastAsia="宋体" w:hAnsi="宋体"/>
          <w:sz w:val="24"/>
        </w:rPr>
      </w:pPr>
      <w:r>
        <w:rPr>
          <w:rFonts w:ascii="宋体" w:eastAsia="宋体" w:hAnsi="宋体" w:hint="eastAsia"/>
          <w:b/>
          <w:sz w:val="24"/>
        </w:rPr>
        <w:t>掌握：</w:t>
      </w:r>
      <w:r>
        <w:rPr>
          <w:rFonts w:ascii="宋体" w:eastAsia="宋体" w:hAnsi="宋体" w:hint="eastAsia"/>
          <w:sz w:val="24"/>
        </w:rPr>
        <w:t>教育的社会功能</w:t>
      </w:r>
    </w:p>
    <w:p w:rsidR="00275548" w:rsidRDefault="00275548" w:rsidP="00275548">
      <w:pPr>
        <w:spacing w:line="360" w:lineRule="auto"/>
        <w:ind w:firstLineChars="150" w:firstLine="361"/>
        <w:rPr>
          <w:rFonts w:ascii="宋体" w:eastAsia="宋体" w:hAnsi="宋体"/>
          <w:b/>
          <w:color w:val="333333"/>
          <w:sz w:val="24"/>
          <w:szCs w:val="24"/>
        </w:rPr>
      </w:pPr>
      <w:r>
        <w:rPr>
          <w:rFonts w:ascii="宋体" w:eastAsia="宋体" w:hAnsi="宋体" w:hint="eastAsia"/>
          <w:b/>
          <w:color w:val="333333"/>
          <w:sz w:val="24"/>
          <w:szCs w:val="24"/>
        </w:rPr>
        <w:lastRenderedPageBreak/>
        <w:t>（二）考核内容</w:t>
      </w:r>
    </w:p>
    <w:p w:rsidR="00275548" w:rsidRDefault="00275548" w:rsidP="00275548">
      <w:pPr>
        <w:spacing w:line="360" w:lineRule="auto"/>
        <w:ind w:firstLineChars="98" w:firstLine="235"/>
        <w:rPr>
          <w:rFonts w:ascii="宋体" w:eastAsia="宋体" w:hAnsi="宋体"/>
          <w:b/>
          <w:sz w:val="24"/>
        </w:rPr>
      </w:pPr>
      <w:r>
        <w:rPr>
          <w:rFonts w:ascii="宋体" w:eastAsia="宋体" w:hAnsi="宋体" w:hint="eastAsia"/>
          <w:bCs/>
          <w:color w:val="333333"/>
          <w:sz w:val="24"/>
          <w:szCs w:val="24"/>
        </w:rPr>
        <w:t>第一节  社会对教育发展的影响</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1.生产力对教育的影响</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2.政治对教育的影响</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3.人口对教育的影响</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4.文化对教育的影响</w:t>
      </w:r>
    </w:p>
    <w:p w:rsidR="00275548" w:rsidRDefault="00275548" w:rsidP="00275548">
      <w:pPr>
        <w:spacing w:line="360" w:lineRule="auto"/>
        <w:ind w:firstLineChars="98" w:firstLine="235"/>
        <w:rPr>
          <w:rFonts w:ascii="宋体" w:eastAsia="宋体" w:hAnsi="宋体"/>
          <w:b/>
          <w:sz w:val="24"/>
        </w:rPr>
      </w:pPr>
      <w:r>
        <w:rPr>
          <w:rFonts w:ascii="宋体" w:eastAsia="宋体" w:hAnsi="宋体" w:hint="eastAsia"/>
          <w:bCs/>
          <w:color w:val="333333"/>
          <w:sz w:val="24"/>
          <w:szCs w:val="24"/>
        </w:rPr>
        <w:t>第二节  教育对社会发展的促进功能</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1.教育的经济功能</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2.教育的政治功能</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3.教育的人口功能</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4.教育的文化功能</w:t>
      </w:r>
    </w:p>
    <w:p w:rsidR="00275548" w:rsidRDefault="00275548" w:rsidP="00275548">
      <w:pPr>
        <w:spacing w:line="360" w:lineRule="auto"/>
        <w:ind w:firstLineChars="98" w:firstLine="236"/>
        <w:jc w:val="center"/>
        <w:rPr>
          <w:rFonts w:ascii="宋体" w:eastAsia="宋体" w:hAnsi="宋体"/>
          <w:b/>
          <w:sz w:val="24"/>
        </w:rPr>
      </w:pPr>
      <w:r>
        <w:rPr>
          <w:rFonts w:ascii="宋体" w:eastAsia="宋体" w:hAnsi="宋体" w:hint="eastAsia"/>
          <w:b/>
          <w:sz w:val="24"/>
        </w:rPr>
        <w:t>第三章 教育与人的发展</w:t>
      </w:r>
    </w:p>
    <w:p w:rsidR="00275548" w:rsidRDefault="00275548" w:rsidP="00275548">
      <w:pPr>
        <w:spacing w:line="360" w:lineRule="auto"/>
        <w:ind w:firstLineChars="200" w:firstLine="482"/>
        <w:rPr>
          <w:rFonts w:ascii="宋体" w:eastAsia="宋体" w:hAnsi="宋体"/>
          <w:b/>
          <w:sz w:val="24"/>
        </w:rPr>
      </w:pPr>
      <w:r>
        <w:rPr>
          <w:rFonts w:ascii="宋体" w:eastAsia="宋体" w:hAnsi="宋体" w:hint="eastAsia"/>
          <w:b/>
          <w:sz w:val="24"/>
        </w:rPr>
        <w:t>（一）考核要求</w:t>
      </w:r>
    </w:p>
    <w:p w:rsidR="00275548" w:rsidRDefault="00275548" w:rsidP="00275548">
      <w:pPr>
        <w:spacing w:line="360" w:lineRule="auto"/>
        <w:ind w:firstLineChars="200" w:firstLine="482"/>
        <w:rPr>
          <w:rFonts w:ascii="宋体" w:eastAsia="宋体" w:hAnsi="宋体"/>
          <w:bCs/>
          <w:sz w:val="24"/>
        </w:rPr>
      </w:pPr>
      <w:r>
        <w:rPr>
          <w:rFonts w:ascii="宋体" w:eastAsia="宋体" w:hAnsi="宋体" w:hint="eastAsia"/>
          <w:b/>
          <w:sz w:val="24"/>
        </w:rPr>
        <w:t>理解：</w:t>
      </w:r>
      <w:r>
        <w:rPr>
          <w:rFonts w:ascii="宋体" w:eastAsia="宋体" w:hAnsi="宋体" w:hint="eastAsia"/>
          <w:bCs/>
          <w:sz w:val="24"/>
        </w:rPr>
        <w:t>教育促进个体社会化与个性化的功能</w:t>
      </w:r>
    </w:p>
    <w:p w:rsidR="00275548" w:rsidRDefault="00275548" w:rsidP="00275548">
      <w:pPr>
        <w:spacing w:line="360" w:lineRule="auto"/>
        <w:ind w:firstLineChars="195" w:firstLine="470"/>
        <w:rPr>
          <w:rFonts w:ascii="宋体" w:eastAsia="宋体" w:hAnsi="宋体"/>
          <w:b/>
          <w:sz w:val="24"/>
        </w:rPr>
      </w:pPr>
      <w:r>
        <w:rPr>
          <w:rFonts w:ascii="宋体" w:eastAsia="宋体" w:hAnsi="宋体" w:hint="eastAsia"/>
          <w:b/>
          <w:sz w:val="24"/>
        </w:rPr>
        <w:t>掌握：</w:t>
      </w:r>
    </w:p>
    <w:p w:rsidR="00275548" w:rsidRDefault="00275548" w:rsidP="00275548">
      <w:pPr>
        <w:spacing w:line="360" w:lineRule="auto"/>
        <w:ind w:firstLineChars="200" w:firstLine="480"/>
        <w:rPr>
          <w:rFonts w:ascii="宋体" w:eastAsia="宋体" w:hAnsi="宋体"/>
          <w:sz w:val="24"/>
        </w:rPr>
      </w:pPr>
      <w:r>
        <w:rPr>
          <w:rFonts w:ascii="宋体" w:eastAsia="宋体" w:hAnsi="宋体" w:hint="eastAsia"/>
          <w:sz w:val="24"/>
        </w:rPr>
        <w:t>1.影响人的身心发展的主要因素</w:t>
      </w:r>
    </w:p>
    <w:p w:rsidR="00275548" w:rsidRDefault="00275548" w:rsidP="00275548">
      <w:pPr>
        <w:spacing w:line="360" w:lineRule="auto"/>
        <w:ind w:firstLineChars="200" w:firstLine="480"/>
        <w:rPr>
          <w:rFonts w:ascii="宋体" w:eastAsia="宋体" w:hAnsi="宋体"/>
          <w:sz w:val="24"/>
        </w:rPr>
      </w:pPr>
      <w:r>
        <w:rPr>
          <w:rFonts w:ascii="宋体" w:eastAsia="宋体" w:hAnsi="宋体" w:hint="eastAsia"/>
          <w:sz w:val="24"/>
        </w:rPr>
        <w:t>2.教育促进个体发展的条件</w:t>
      </w:r>
    </w:p>
    <w:p w:rsidR="00275548" w:rsidRDefault="00275548" w:rsidP="00275548">
      <w:pPr>
        <w:spacing w:line="360" w:lineRule="auto"/>
        <w:ind w:firstLineChars="150" w:firstLine="361"/>
        <w:rPr>
          <w:rFonts w:ascii="宋体" w:eastAsia="宋体" w:hAnsi="宋体"/>
          <w:b/>
          <w:color w:val="333333"/>
          <w:sz w:val="24"/>
          <w:szCs w:val="24"/>
        </w:rPr>
      </w:pPr>
      <w:r>
        <w:rPr>
          <w:rFonts w:ascii="宋体" w:eastAsia="宋体" w:hAnsi="宋体" w:hint="eastAsia"/>
          <w:b/>
          <w:color w:val="333333"/>
          <w:sz w:val="24"/>
          <w:szCs w:val="24"/>
        </w:rPr>
        <w:t>（二）考核内容</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第一节  人的身心发展及其影响因素</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1.人的身心发展的特征</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2.影响人的身心发展的主要因素</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3.学校教育在个体发展中的独特价值</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第二节  教育促进个体发展的功能</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1.教育促进个体社会化的表现</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2.教育促进个体个性化的表现</w:t>
      </w:r>
    </w:p>
    <w:p w:rsidR="00275548" w:rsidRDefault="00275548" w:rsidP="00275548">
      <w:pPr>
        <w:spacing w:afterLines="50" w:line="360" w:lineRule="auto"/>
        <w:ind w:firstLineChars="100" w:firstLine="241"/>
        <w:jc w:val="center"/>
        <w:rPr>
          <w:rFonts w:ascii="宋体" w:eastAsia="宋体" w:hAnsi="宋体"/>
          <w:b/>
          <w:sz w:val="24"/>
        </w:rPr>
      </w:pPr>
      <w:r>
        <w:rPr>
          <w:rFonts w:ascii="宋体" w:eastAsia="宋体" w:hAnsi="宋体" w:hint="eastAsia"/>
          <w:b/>
          <w:sz w:val="24"/>
        </w:rPr>
        <w:t>第四章 教育目的</w:t>
      </w:r>
    </w:p>
    <w:p w:rsidR="00275548" w:rsidRDefault="00275548" w:rsidP="00275548">
      <w:pPr>
        <w:spacing w:line="360" w:lineRule="auto"/>
        <w:ind w:firstLineChars="200" w:firstLine="482"/>
        <w:rPr>
          <w:rFonts w:ascii="宋体" w:eastAsia="宋体" w:hAnsi="宋体"/>
          <w:b/>
          <w:sz w:val="24"/>
        </w:rPr>
      </w:pPr>
      <w:r>
        <w:rPr>
          <w:rFonts w:ascii="宋体" w:eastAsia="宋体" w:hAnsi="宋体" w:hint="eastAsia"/>
          <w:b/>
          <w:sz w:val="24"/>
        </w:rPr>
        <w:t>（一）考核要求</w:t>
      </w:r>
    </w:p>
    <w:p w:rsidR="00275548" w:rsidRDefault="00275548" w:rsidP="00275548">
      <w:pPr>
        <w:spacing w:line="360" w:lineRule="auto"/>
        <w:ind w:firstLineChars="195" w:firstLine="470"/>
        <w:rPr>
          <w:rFonts w:ascii="宋体" w:eastAsia="宋体" w:hAnsi="宋体"/>
          <w:b/>
          <w:sz w:val="24"/>
        </w:rPr>
      </w:pPr>
      <w:r>
        <w:rPr>
          <w:rFonts w:ascii="宋体" w:eastAsia="宋体" w:hAnsi="宋体" w:hint="eastAsia"/>
          <w:b/>
          <w:sz w:val="24"/>
        </w:rPr>
        <w:t>理解：</w:t>
      </w:r>
    </w:p>
    <w:p w:rsidR="00275548" w:rsidRDefault="00275548" w:rsidP="00275548">
      <w:pPr>
        <w:spacing w:line="360" w:lineRule="auto"/>
        <w:ind w:firstLineChars="200" w:firstLine="480"/>
        <w:rPr>
          <w:rFonts w:ascii="宋体" w:eastAsia="宋体" w:hAnsi="宋体"/>
          <w:sz w:val="24"/>
        </w:rPr>
      </w:pPr>
      <w:r>
        <w:rPr>
          <w:rFonts w:ascii="宋体" w:eastAsia="宋体" w:hAnsi="宋体" w:hint="eastAsia"/>
          <w:sz w:val="24"/>
        </w:rPr>
        <w:t>1.教育目的的内涵及层次结构、教育方针的内涵</w:t>
      </w:r>
    </w:p>
    <w:p w:rsidR="00275548" w:rsidRDefault="00275548" w:rsidP="00275548">
      <w:pPr>
        <w:spacing w:line="360" w:lineRule="auto"/>
        <w:ind w:firstLineChars="200" w:firstLine="480"/>
        <w:rPr>
          <w:rFonts w:ascii="宋体" w:eastAsia="宋体" w:hAnsi="宋体"/>
          <w:sz w:val="24"/>
        </w:rPr>
      </w:pPr>
      <w:r>
        <w:rPr>
          <w:rFonts w:ascii="宋体" w:eastAsia="宋体" w:hAnsi="宋体" w:hint="eastAsia"/>
          <w:sz w:val="24"/>
        </w:rPr>
        <w:lastRenderedPageBreak/>
        <w:t>2.马克思主义人的全面发展学说</w:t>
      </w:r>
    </w:p>
    <w:p w:rsidR="00275548" w:rsidRDefault="00275548" w:rsidP="00275548">
      <w:pPr>
        <w:spacing w:line="360" w:lineRule="auto"/>
        <w:ind w:firstLineChars="200" w:firstLine="480"/>
        <w:rPr>
          <w:rFonts w:ascii="宋体" w:eastAsia="宋体" w:hAnsi="宋体"/>
          <w:sz w:val="24"/>
        </w:rPr>
      </w:pPr>
      <w:r>
        <w:rPr>
          <w:rFonts w:ascii="宋体" w:eastAsia="宋体" w:hAnsi="宋体" w:hint="eastAsia"/>
          <w:sz w:val="24"/>
        </w:rPr>
        <w:t>3.素质教育的提出和发展</w:t>
      </w:r>
    </w:p>
    <w:p w:rsidR="00275548" w:rsidRDefault="00275548" w:rsidP="00275548">
      <w:pPr>
        <w:spacing w:line="360" w:lineRule="auto"/>
        <w:ind w:firstLineChars="200" w:firstLine="482"/>
        <w:rPr>
          <w:rFonts w:ascii="宋体" w:eastAsia="宋体" w:hAnsi="宋体"/>
          <w:b/>
          <w:sz w:val="24"/>
        </w:rPr>
      </w:pPr>
      <w:r>
        <w:rPr>
          <w:rFonts w:ascii="宋体" w:eastAsia="宋体" w:hAnsi="宋体" w:hint="eastAsia"/>
          <w:b/>
          <w:sz w:val="24"/>
        </w:rPr>
        <w:t>掌握：</w:t>
      </w:r>
    </w:p>
    <w:p w:rsidR="00275548" w:rsidRDefault="00275548" w:rsidP="00275548">
      <w:pPr>
        <w:spacing w:line="360" w:lineRule="auto"/>
        <w:ind w:firstLineChars="200" w:firstLine="480"/>
        <w:rPr>
          <w:rFonts w:ascii="宋体" w:eastAsia="宋体" w:hAnsi="宋体"/>
          <w:bCs/>
          <w:sz w:val="24"/>
        </w:rPr>
      </w:pPr>
      <w:r>
        <w:rPr>
          <w:rFonts w:ascii="宋体" w:eastAsia="宋体" w:hAnsi="宋体" w:hint="eastAsia"/>
          <w:bCs/>
          <w:sz w:val="24"/>
        </w:rPr>
        <w:t>1.我国教育目的的基本要求</w:t>
      </w:r>
    </w:p>
    <w:p w:rsidR="00275548" w:rsidRDefault="00275548" w:rsidP="00275548">
      <w:pPr>
        <w:spacing w:line="360" w:lineRule="auto"/>
        <w:ind w:firstLineChars="200" w:firstLine="480"/>
        <w:rPr>
          <w:rFonts w:ascii="宋体" w:eastAsia="宋体" w:hAnsi="宋体"/>
          <w:bCs/>
          <w:sz w:val="24"/>
        </w:rPr>
      </w:pPr>
      <w:r>
        <w:rPr>
          <w:rFonts w:ascii="宋体" w:eastAsia="宋体" w:hAnsi="宋体" w:hint="eastAsia"/>
          <w:bCs/>
          <w:sz w:val="24"/>
        </w:rPr>
        <w:t>2.素质教育的内涵</w:t>
      </w:r>
    </w:p>
    <w:p w:rsidR="00275548" w:rsidRDefault="00275548" w:rsidP="00275548">
      <w:pPr>
        <w:spacing w:line="360" w:lineRule="auto"/>
        <w:ind w:firstLineChars="150" w:firstLine="361"/>
        <w:rPr>
          <w:rFonts w:ascii="宋体" w:eastAsia="宋体" w:hAnsi="宋体"/>
          <w:b/>
          <w:color w:val="333333"/>
          <w:sz w:val="24"/>
          <w:szCs w:val="24"/>
        </w:rPr>
      </w:pPr>
      <w:r>
        <w:rPr>
          <w:rFonts w:ascii="宋体" w:eastAsia="宋体" w:hAnsi="宋体" w:hint="eastAsia"/>
          <w:b/>
          <w:color w:val="333333"/>
          <w:sz w:val="24"/>
          <w:szCs w:val="24"/>
        </w:rPr>
        <w:t>（二）考核内容</w:t>
      </w:r>
    </w:p>
    <w:p w:rsidR="00275548" w:rsidRDefault="00275548" w:rsidP="00275548">
      <w:pPr>
        <w:spacing w:line="360" w:lineRule="auto"/>
        <w:ind w:firstLineChars="98" w:firstLine="235"/>
        <w:rPr>
          <w:rFonts w:ascii="宋体" w:eastAsia="宋体" w:hAnsi="宋体"/>
          <w:b/>
          <w:sz w:val="24"/>
        </w:rPr>
      </w:pPr>
      <w:r>
        <w:rPr>
          <w:rFonts w:ascii="宋体" w:eastAsia="宋体" w:hAnsi="宋体" w:hint="eastAsia"/>
          <w:bCs/>
          <w:color w:val="333333"/>
          <w:sz w:val="24"/>
          <w:szCs w:val="24"/>
        </w:rPr>
        <w:t>第一节  教育目的概述</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1.教育目的的内涵</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2.教育目的的层次结构</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3.教育目的的社会基础</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第二节  我国教育目的的理论基础</w:t>
      </w:r>
    </w:p>
    <w:p w:rsidR="00275548" w:rsidRDefault="00275548" w:rsidP="00275548">
      <w:pPr>
        <w:spacing w:line="360" w:lineRule="auto"/>
        <w:ind w:firstLineChars="150" w:firstLine="360"/>
        <w:rPr>
          <w:rFonts w:ascii="宋体" w:eastAsia="宋体" w:hAnsi="宋体"/>
          <w:bCs/>
          <w:sz w:val="24"/>
        </w:rPr>
      </w:pPr>
      <w:r>
        <w:rPr>
          <w:rFonts w:ascii="宋体" w:eastAsia="宋体" w:hAnsi="宋体" w:hint="eastAsia"/>
          <w:bCs/>
          <w:sz w:val="24"/>
        </w:rPr>
        <w:t>1.马克思主义人的全面发展的内涵</w:t>
      </w:r>
    </w:p>
    <w:p w:rsidR="00275548" w:rsidRDefault="00275548" w:rsidP="00275548">
      <w:pPr>
        <w:spacing w:line="360" w:lineRule="auto"/>
        <w:ind w:firstLineChars="150" w:firstLine="360"/>
        <w:rPr>
          <w:rFonts w:ascii="宋体" w:eastAsia="宋体" w:hAnsi="宋体"/>
          <w:bCs/>
          <w:sz w:val="24"/>
        </w:rPr>
      </w:pPr>
      <w:r>
        <w:rPr>
          <w:rFonts w:ascii="宋体" w:eastAsia="宋体" w:hAnsi="宋体" w:hint="eastAsia"/>
          <w:bCs/>
          <w:sz w:val="24"/>
        </w:rPr>
        <w:t>2.马克思主义教育与生产劳动相结合的理论</w:t>
      </w:r>
    </w:p>
    <w:p w:rsidR="00275548" w:rsidRDefault="00275548" w:rsidP="00275548">
      <w:pPr>
        <w:spacing w:line="360" w:lineRule="auto"/>
        <w:ind w:firstLineChars="150" w:firstLine="360"/>
        <w:rPr>
          <w:rFonts w:ascii="宋体" w:eastAsia="宋体" w:hAnsi="宋体"/>
          <w:bCs/>
          <w:sz w:val="24"/>
        </w:rPr>
      </w:pPr>
      <w:r>
        <w:rPr>
          <w:rFonts w:ascii="宋体" w:eastAsia="宋体" w:hAnsi="宋体" w:hint="eastAsia"/>
          <w:bCs/>
          <w:sz w:val="24"/>
        </w:rPr>
        <w:t>第三节  我国的教育目的</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1.我国教育目的的基本要求</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第四节  素质教育与重新人才培养</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1.素质教育的内涵</w:t>
      </w:r>
    </w:p>
    <w:p w:rsidR="00275548" w:rsidRDefault="00275548" w:rsidP="00275548">
      <w:pPr>
        <w:spacing w:afterLines="50" w:line="360" w:lineRule="auto"/>
        <w:ind w:firstLineChars="100" w:firstLine="241"/>
        <w:jc w:val="center"/>
        <w:rPr>
          <w:rFonts w:ascii="宋体" w:eastAsia="宋体" w:hAnsi="宋体"/>
          <w:b/>
          <w:sz w:val="24"/>
        </w:rPr>
      </w:pPr>
      <w:r>
        <w:rPr>
          <w:rFonts w:ascii="宋体" w:eastAsia="宋体" w:hAnsi="宋体" w:hint="eastAsia"/>
          <w:b/>
          <w:sz w:val="24"/>
        </w:rPr>
        <w:t>第五章 人的全面发展教育</w:t>
      </w:r>
    </w:p>
    <w:p w:rsidR="00275548" w:rsidRDefault="00275548" w:rsidP="00275548">
      <w:pPr>
        <w:spacing w:line="360" w:lineRule="auto"/>
        <w:ind w:firstLineChars="200" w:firstLine="482"/>
        <w:rPr>
          <w:rFonts w:ascii="宋体" w:eastAsia="宋体" w:hAnsi="宋体"/>
          <w:b/>
          <w:sz w:val="24"/>
        </w:rPr>
      </w:pPr>
      <w:r>
        <w:rPr>
          <w:rFonts w:ascii="宋体" w:eastAsia="宋体" w:hAnsi="宋体" w:hint="eastAsia"/>
          <w:b/>
          <w:sz w:val="24"/>
        </w:rPr>
        <w:t>（一）考核要求</w:t>
      </w:r>
    </w:p>
    <w:p w:rsidR="00275548" w:rsidRDefault="00275548" w:rsidP="00275548">
      <w:pPr>
        <w:spacing w:line="360" w:lineRule="auto"/>
        <w:ind w:firstLineChars="195" w:firstLine="470"/>
        <w:rPr>
          <w:rFonts w:ascii="宋体" w:eastAsia="宋体" w:hAnsi="宋体"/>
          <w:b/>
          <w:sz w:val="24"/>
        </w:rPr>
      </w:pPr>
      <w:r>
        <w:rPr>
          <w:rFonts w:ascii="宋体" w:eastAsia="宋体" w:hAnsi="宋体" w:hint="eastAsia"/>
          <w:b/>
          <w:sz w:val="24"/>
        </w:rPr>
        <w:t>理解：</w:t>
      </w:r>
    </w:p>
    <w:p w:rsidR="00275548" w:rsidRDefault="00275548" w:rsidP="00275548">
      <w:pPr>
        <w:spacing w:line="360" w:lineRule="auto"/>
        <w:ind w:firstLineChars="195" w:firstLine="468"/>
        <w:rPr>
          <w:rFonts w:ascii="宋体" w:eastAsia="宋体" w:hAnsi="宋体"/>
          <w:bCs/>
          <w:sz w:val="24"/>
        </w:rPr>
      </w:pPr>
      <w:r>
        <w:rPr>
          <w:rFonts w:ascii="宋体" w:eastAsia="宋体" w:hAnsi="宋体" w:hint="eastAsia"/>
          <w:sz w:val="24"/>
        </w:rPr>
        <w:t>1.</w:t>
      </w:r>
      <w:r>
        <w:rPr>
          <w:rFonts w:ascii="宋体" w:eastAsia="宋体" w:hAnsi="宋体" w:hint="eastAsia"/>
          <w:bCs/>
          <w:sz w:val="24"/>
        </w:rPr>
        <w:t>德育的内涵和意义</w:t>
      </w:r>
    </w:p>
    <w:p w:rsidR="00275548" w:rsidRDefault="00275548" w:rsidP="00275548">
      <w:pPr>
        <w:spacing w:line="360" w:lineRule="auto"/>
        <w:ind w:firstLineChars="195" w:firstLine="468"/>
        <w:rPr>
          <w:rFonts w:ascii="宋体" w:eastAsia="宋体" w:hAnsi="宋体"/>
          <w:bCs/>
          <w:sz w:val="24"/>
        </w:rPr>
      </w:pPr>
      <w:r>
        <w:rPr>
          <w:rFonts w:ascii="宋体" w:eastAsia="宋体" w:hAnsi="宋体" w:hint="eastAsia"/>
          <w:sz w:val="24"/>
        </w:rPr>
        <w:t>2.</w:t>
      </w:r>
      <w:r>
        <w:rPr>
          <w:rFonts w:ascii="宋体" w:eastAsia="宋体" w:hAnsi="宋体" w:hint="eastAsia"/>
          <w:bCs/>
          <w:sz w:val="24"/>
        </w:rPr>
        <w:t>德育的目标</w:t>
      </w:r>
    </w:p>
    <w:p w:rsidR="00275548" w:rsidRDefault="00275548" w:rsidP="00275548">
      <w:pPr>
        <w:spacing w:line="360" w:lineRule="auto"/>
        <w:ind w:firstLineChars="200" w:firstLine="482"/>
        <w:rPr>
          <w:rFonts w:ascii="宋体" w:eastAsia="宋体" w:hAnsi="宋体"/>
          <w:b/>
          <w:sz w:val="24"/>
        </w:rPr>
      </w:pPr>
      <w:r>
        <w:rPr>
          <w:rFonts w:ascii="宋体" w:eastAsia="宋体" w:hAnsi="宋体" w:hint="eastAsia"/>
          <w:b/>
          <w:sz w:val="24"/>
        </w:rPr>
        <w:t>掌握：</w:t>
      </w:r>
    </w:p>
    <w:p w:rsidR="00275548" w:rsidRDefault="00275548" w:rsidP="00275548">
      <w:pPr>
        <w:spacing w:line="360" w:lineRule="auto"/>
        <w:ind w:firstLineChars="195" w:firstLine="468"/>
        <w:rPr>
          <w:rFonts w:ascii="宋体" w:eastAsia="宋体" w:hAnsi="宋体"/>
          <w:bCs/>
          <w:sz w:val="24"/>
        </w:rPr>
      </w:pPr>
      <w:r>
        <w:rPr>
          <w:rFonts w:ascii="宋体" w:eastAsia="宋体" w:hAnsi="宋体" w:hint="eastAsia"/>
          <w:bCs/>
          <w:sz w:val="24"/>
        </w:rPr>
        <w:t>1.德育的内容</w:t>
      </w:r>
    </w:p>
    <w:p w:rsidR="00275548" w:rsidRDefault="00275548" w:rsidP="00275548">
      <w:pPr>
        <w:spacing w:line="360" w:lineRule="auto"/>
        <w:ind w:firstLineChars="195" w:firstLine="468"/>
        <w:rPr>
          <w:rFonts w:ascii="宋体" w:eastAsia="宋体" w:hAnsi="宋体"/>
          <w:bCs/>
          <w:sz w:val="24"/>
        </w:rPr>
      </w:pPr>
      <w:r>
        <w:rPr>
          <w:rFonts w:ascii="宋体" w:eastAsia="宋体" w:hAnsi="宋体" w:hint="eastAsia"/>
          <w:bCs/>
          <w:sz w:val="24"/>
        </w:rPr>
        <w:t>2.德育过程的规律、原则和方法</w:t>
      </w:r>
    </w:p>
    <w:p w:rsidR="00275548" w:rsidRDefault="00275548" w:rsidP="00275548">
      <w:pPr>
        <w:spacing w:line="360" w:lineRule="auto"/>
        <w:ind w:firstLineChars="150" w:firstLine="361"/>
        <w:rPr>
          <w:rFonts w:ascii="宋体" w:eastAsia="宋体" w:hAnsi="宋体"/>
          <w:b/>
          <w:color w:val="333333"/>
          <w:sz w:val="24"/>
          <w:szCs w:val="24"/>
        </w:rPr>
      </w:pPr>
      <w:r>
        <w:rPr>
          <w:rFonts w:ascii="宋体" w:eastAsia="宋体" w:hAnsi="宋体" w:hint="eastAsia"/>
          <w:b/>
          <w:color w:val="333333"/>
          <w:sz w:val="24"/>
          <w:szCs w:val="24"/>
        </w:rPr>
        <w:t>（二）考核内容</w:t>
      </w:r>
    </w:p>
    <w:p w:rsidR="00275548" w:rsidRDefault="00275548" w:rsidP="00275548">
      <w:pPr>
        <w:spacing w:line="360" w:lineRule="auto"/>
        <w:ind w:firstLineChars="98" w:firstLine="235"/>
        <w:rPr>
          <w:rFonts w:ascii="宋体" w:eastAsia="宋体" w:hAnsi="宋体"/>
          <w:b/>
          <w:sz w:val="24"/>
        </w:rPr>
      </w:pPr>
      <w:r>
        <w:rPr>
          <w:rFonts w:ascii="宋体" w:eastAsia="宋体" w:hAnsi="宋体" w:hint="eastAsia"/>
          <w:bCs/>
          <w:color w:val="333333"/>
          <w:sz w:val="24"/>
          <w:szCs w:val="24"/>
        </w:rPr>
        <w:t>第一节  德育</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1.德育的内涵和意义</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2.德育的目标和内容</w:t>
      </w:r>
    </w:p>
    <w:p w:rsidR="00275548" w:rsidRDefault="00275548" w:rsidP="00275548">
      <w:pPr>
        <w:spacing w:line="360" w:lineRule="auto"/>
        <w:ind w:firstLineChars="98" w:firstLine="235"/>
        <w:rPr>
          <w:rFonts w:ascii="宋体" w:eastAsia="宋体" w:hAnsi="宋体"/>
          <w:b/>
          <w:sz w:val="24"/>
        </w:rPr>
      </w:pPr>
      <w:r>
        <w:rPr>
          <w:rFonts w:ascii="宋体" w:eastAsia="宋体" w:hAnsi="宋体" w:hint="eastAsia"/>
          <w:bCs/>
          <w:color w:val="333333"/>
          <w:sz w:val="24"/>
          <w:szCs w:val="24"/>
        </w:rPr>
        <w:lastRenderedPageBreak/>
        <w:t>第二节  智育</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1.智育的目标</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2.智育的内容</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第三节  体育</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1.体育的意义</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2.体育的目标</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第四节   美育</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1.美育的目标</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2.美育的内容</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第五节  劳动技术教育</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1.劳动技术教育的意义</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2.劳动技术教育的目标</w:t>
      </w:r>
    </w:p>
    <w:p w:rsidR="00275548" w:rsidRDefault="00275548" w:rsidP="00275548">
      <w:pPr>
        <w:spacing w:line="360" w:lineRule="auto"/>
        <w:ind w:firstLineChars="98" w:firstLine="236"/>
        <w:jc w:val="center"/>
        <w:rPr>
          <w:rFonts w:ascii="宋体" w:eastAsia="宋体" w:hAnsi="宋体"/>
          <w:b/>
          <w:sz w:val="24"/>
        </w:rPr>
      </w:pPr>
      <w:r>
        <w:rPr>
          <w:rFonts w:ascii="宋体" w:eastAsia="宋体" w:hAnsi="宋体" w:hint="eastAsia"/>
          <w:b/>
          <w:sz w:val="24"/>
        </w:rPr>
        <w:t>第六章 学校教育制度</w:t>
      </w:r>
    </w:p>
    <w:p w:rsidR="00275548" w:rsidRDefault="00275548" w:rsidP="00275548">
      <w:pPr>
        <w:spacing w:line="360" w:lineRule="auto"/>
        <w:ind w:firstLineChars="200" w:firstLine="482"/>
        <w:rPr>
          <w:rFonts w:ascii="宋体" w:eastAsia="宋体" w:hAnsi="宋体"/>
          <w:b/>
          <w:sz w:val="24"/>
        </w:rPr>
      </w:pPr>
      <w:r>
        <w:rPr>
          <w:rFonts w:ascii="宋体" w:eastAsia="宋体" w:hAnsi="宋体" w:hint="eastAsia"/>
          <w:b/>
          <w:sz w:val="24"/>
        </w:rPr>
        <w:t>（一）考核要求</w:t>
      </w:r>
    </w:p>
    <w:p w:rsidR="00275548" w:rsidRDefault="00275548" w:rsidP="00275548">
      <w:pPr>
        <w:spacing w:line="360" w:lineRule="auto"/>
        <w:ind w:firstLineChars="195" w:firstLine="470"/>
        <w:rPr>
          <w:rFonts w:ascii="宋体" w:eastAsia="宋体" w:hAnsi="宋体"/>
          <w:b/>
          <w:sz w:val="24"/>
        </w:rPr>
      </w:pPr>
      <w:r>
        <w:rPr>
          <w:rFonts w:ascii="宋体" w:eastAsia="宋体" w:hAnsi="宋体" w:hint="eastAsia"/>
          <w:b/>
          <w:sz w:val="24"/>
        </w:rPr>
        <w:t>理解：</w:t>
      </w:r>
    </w:p>
    <w:p w:rsidR="00275548" w:rsidRDefault="00275548" w:rsidP="00275548">
      <w:pPr>
        <w:spacing w:line="360" w:lineRule="auto"/>
        <w:ind w:firstLineChars="200" w:firstLine="480"/>
        <w:rPr>
          <w:rFonts w:ascii="宋体" w:eastAsia="宋体" w:hAnsi="宋体"/>
          <w:sz w:val="24"/>
        </w:rPr>
      </w:pPr>
      <w:r>
        <w:rPr>
          <w:rFonts w:ascii="宋体" w:eastAsia="宋体" w:hAnsi="宋体" w:hint="eastAsia"/>
          <w:sz w:val="24"/>
        </w:rPr>
        <w:t>1.学校教育制度的内涵</w:t>
      </w:r>
    </w:p>
    <w:p w:rsidR="00275548" w:rsidRDefault="00275548" w:rsidP="00275548">
      <w:pPr>
        <w:spacing w:line="360" w:lineRule="auto"/>
        <w:ind w:firstLineChars="200" w:firstLine="480"/>
        <w:rPr>
          <w:rFonts w:ascii="宋体" w:eastAsia="宋体" w:hAnsi="宋体"/>
          <w:sz w:val="24"/>
        </w:rPr>
      </w:pPr>
      <w:r>
        <w:rPr>
          <w:rFonts w:ascii="宋体" w:eastAsia="宋体" w:hAnsi="宋体" w:hint="eastAsia"/>
          <w:sz w:val="24"/>
        </w:rPr>
        <w:t>2.部分国家的学校教育制度</w:t>
      </w:r>
    </w:p>
    <w:p w:rsidR="00275548" w:rsidRDefault="00275548" w:rsidP="00275548">
      <w:pPr>
        <w:spacing w:line="360" w:lineRule="auto"/>
        <w:ind w:firstLineChars="200" w:firstLine="482"/>
        <w:rPr>
          <w:rFonts w:ascii="宋体" w:eastAsia="宋体" w:hAnsi="宋体"/>
          <w:b/>
          <w:sz w:val="24"/>
        </w:rPr>
      </w:pPr>
      <w:r>
        <w:rPr>
          <w:rFonts w:ascii="宋体" w:eastAsia="宋体" w:hAnsi="宋体" w:hint="eastAsia"/>
          <w:b/>
          <w:sz w:val="24"/>
        </w:rPr>
        <w:t>掌握：</w:t>
      </w:r>
    </w:p>
    <w:p w:rsidR="00275548" w:rsidRDefault="00275548" w:rsidP="00275548">
      <w:pPr>
        <w:spacing w:line="360" w:lineRule="auto"/>
        <w:ind w:firstLineChars="200" w:firstLine="480"/>
        <w:rPr>
          <w:rFonts w:ascii="宋体" w:eastAsia="宋体" w:hAnsi="宋体"/>
          <w:bCs/>
          <w:sz w:val="24"/>
        </w:rPr>
      </w:pPr>
      <w:r>
        <w:rPr>
          <w:rFonts w:ascii="宋体" w:eastAsia="宋体" w:hAnsi="宋体" w:hint="eastAsia"/>
          <w:bCs/>
          <w:sz w:val="24"/>
        </w:rPr>
        <w:t>1.我国学校制度及其改革</w:t>
      </w:r>
    </w:p>
    <w:p w:rsidR="00275548" w:rsidRDefault="00275548" w:rsidP="00275548">
      <w:pPr>
        <w:spacing w:line="360" w:lineRule="auto"/>
        <w:ind w:firstLineChars="200" w:firstLine="480"/>
        <w:rPr>
          <w:rFonts w:ascii="宋体" w:eastAsia="宋体" w:hAnsi="宋体"/>
          <w:sz w:val="24"/>
        </w:rPr>
      </w:pPr>
      <w:r>
        <w:rPr>
          <w:rFonts w:ascii="宋体" w:eastAsia="宋体" w:hAnsi="宋体" w:hint="eastAsia"/>
          <w:sz w:val="24"/>
        </w:rPr>
        <w:t>2.世界范围学校教育制度改革趋势</w:t>
      </w:r>
    </w:p>
    <w:p w:rsidR="00275548" w:rsidRDefault="00275548" w:rsidP="00275548">
      <w:pPr>
        <w:spacing w:line="360" w:lineRule="auto"/>
        <w:ind w:firstLineChars="150" w:firstLine="361"/>
        <w:rPr>
          <w:rFonts w:ascii="宋体" w:eastAsia="宋体" w:hAnsi="宋体"/>
          <w:b/>
          <w:color w:val="333333"/>
          <w:sz w:val="24"/>
          <w:szCs w:val="24"/>
        </w:rPr>
      </w:pPr>
      <w:r>
        <w:rPr>
          <w:rFonts w:ascii="宋体" w:eastAsia="宋体" w:hAnsi="宋体" w:hint="eastAsia"/>
          <w:b/>
          <w:color w:val="333333"/>
          <w:sz w:val="24"/>
          <w:szCs w:val="24"/>
        </w:rPr>
        <w:t>（二）考核内容</w:t>
      </w:r>
    </w:p>
    <w:p w:rsidR="00275548" w:rsidRDefault="00275548" w:rsidP="00275548">
      <w:pPr>
        <w:spacing w:line="360" w:lineRule="auto"/>
        <w:ind w:firstLineChars="98" w:firstLine="235"/>
        <w:rPr>
          <w:rFonts w:ascii="宋体" w:eastAsia="宋体" w:hAnsi="宋体"/>
          <w:bCs/>
          <w:color w:val="333333"/>
          <w:sz w:val="24"/>
          <w:szCs w:val="24"/>
        </w:rPr>
      </w:pPr>
      <w:r>
        <w:rPr>
          <w:rFonts w:ascii="宋体" w:eastAsia="宋体" w:hAnsi="宋体" w:hint="eastAsia"/>
          <w:bCs/>
          <w:color w:val="333333"/>
          <w:sz w:val="24"/>
          <w:szCs w:val="24"/>
        </w:rPr>
        <w:t>第一节  学校的形成与发展</w:t>
      </w:r>
    </w:p>
    <w:p w:rsidR="00275548" w:rsidRDefault="00275548" w:rsidP="00275548">
      <w:pPr>
        <w:spacing w:line="360" w:lineRule="auto"/>
        <w:ind w:firstLineChars="98" w:firstLine="235"/>
        <w:rPr>
          <w:rFonts w:ascii="宋体" w:eastAsia="宋体" w:hAnsi="宋体"/>
          <w:bCs/>
          <w:color w:val="333333"/>
          <w:sz w:val="24"/>
          <w:szCs w:val="24"/>
        </w:rPr>
      </w:pPr>
      <w:r>
        <w:rPr>
          <w:rFonts w:ascii="宋体" w:eastAsia="宋体" w:hAnsi="宋体" w:hint="eastAsia"/>
          <w:bCs/>
          <w:color w:val="333333"/>
          <w:sz w:val="24"/>
          <w:szCs w:val="24"/>
        </w:rPr>
        <w:t>1.学校产生需要的条件</w:t>
      </w:r>
    </w:p>
    <w:p w:rsidR="00275548" w:rsidRDefault="00275548" w:rsidP="00275548">
      <w:pPr>
        <w:spacing w:line="360" w:lineRule="auto"/>
        <w:ind w:firstLineChars="98" w:firstLine="235"/>
        <w:rPr>
          <w:rFonts w:ascii="宋体" w:eastAsia="宋体" w:hAnsi="宋体"/>
          <w:bCs/>
          <w:color w:val="333333"/>
          <w:sz w:val="24"/>
          <w:szCs w:val="24"/>
        </w:rPr>
      </w:pPr>
      <w:r>
        <w:rPr>
          <w:rFonts w:ascii="宋体" w:eastAsia="宋体" w:hAnsi="宋体" w:hint="eastAsia"/>
          <w:bCs/>
          <w:color w:val="333333"/>
          <w:sz w:val="24"/>
          <w:szCs w:val="24"/>
        </w:rPr>
        <w:t>2.现代学校的基本职能</w:t>
      </w:r>
    </w:p>
    <w:p w:rsidR="00275548" w:rsidRDefault="00275548" w:rsidP="00275548">
      <w:pPr>
        <w:spacing w:line="360" w:lineRule="auto"/>
        <w:ind w:firstLineChars="98" w:firstLine="235"/>
        <w:rPr>
          <w:rFonts w:ascii="宋体" w:eastAsia="宋体" w:hAnsi="宋体"/>
          <w:b/>
          <w:sz w:val="24"/>
        </w:rPr>
      </w:pPr>
      <w:r>
        <w:rPr>
          <w:rFonts w:ascii="宋体" w:eastAsia="宋体" w:hAnsi="宋体" w:hint="eastAsia"/>
          <w:bCs/>
          <w:color w:val="333333"/>
          <w:sz w:val="24"/>
          <w:szCs w:val="24"/>
        </w:rPr>
        <w:t>第二节  现代学校教育制度</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1.学校教育制度的内涵</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2.我国现代学校教育制度的开始</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3.中国现行学校教育制度</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t>第三节  学校教育制度的改革</w:t>
      </w:r>
    </w:p>
    <w:p w:rsidR="00275548" w:rsidRDefault="00275548" w:rsidP="00275548">
      <w:pPr>
        <w:spacing w:line="360" w:lineRule="auto"/>
        <w:ind w:firstLineChars="150" w:firstLine="360"/>
        <w:rPr>
          <w:rFonts w:ascii="宋体" w:eastAsia="宋体" w:hAnsi="宋体"/>
          <w:bCs/>
          <w:color w:val="333333"/>
          <w:sz w:val="24"/>
          <w:szCs w:val="24"/>
        </w:rPr>
      </w:pPr>
      <w:r>
        <w:rPr>
          <w:rFonts w:ascii="宋体" w:eastAsia="宋体" w:hAnsi="宋体" w:hint="eastAsia"/>
          <w:bCs/>
          <w:color w:val="333333"/>
          <w:sz w:val="24"/>
          <w:szCs w:val="24"/>
        </w:rPr>
        <w:lastRenderedPageBreak/>
        <w:t>1.世界范围内学校教育制度改革的趋势</w:t>
      </w:r>
    </w:p>
    <w:p w:rsidR="00275548" w:rsidRDefault="00275548" w:rsidP="00275548">
      <w:pPr>
        <w:spacing w:line="360" w:lineRule="auto"/>
        <w:ind w:firstLineChars="98" w:firstLine="236"/>
        <w:jc w:val="center"/>
        <w:rPr>
          <w:rFonts w:ascii="宋体" w:eastAsia="宋体" w:hAnsi="宋体"/>
          <w:b/>
          <w:sz w:val="24"/>
        </w:rPr>
      </w:pPr>
      <w:r>
        <w:rPr>
          <w:rFonts w:ascii="宋体" w:eastAsia="宋体" w:hAnsi="宋体" w:hint="eastAsia"/>
          <w:b/>
          <w:sz w:val="24"/>
        </w:rPr>
        <w:t>第七章 课程</w:t>
      </w:r>
    </w:p>
    <w:p w:rsidR="00275548" w:rsidRDefault="00275548" w:rsidP="00275548">
      <w:pPr>
        <w:spacing w:line="360" w:lineRule="auto"/>
        <w:ind w:firstLineChars="200" w:firstLine="482"/>
        <w:rPr>
          <w:rFonts w:ascii="宋体" w:eastAsia="宋体" w:hAnsi="宋体"/>
          <w:b/>
          <w:sz w:val="24"/>
        </w:rPr>
      </w:pPr>
      <w:r>
        <w:rPr>
          <w:rFonts w:ascii="宋体" w:eastAsia="宋体" w:hAnsi="宋体" w:hint="eastAsia"/>
          <w:b/>
          <w:sz w:val="24"/>
        </w:rPr>
        <w:t>（一）考核要求</w:t>
      </w:r>
    </w:p>
    <w:p w:rsidR="00275548" w:rsidRDefault="00275548" w:rsidP="00275548">
      <w:pPr>
        <w:spacing w:line="360" w:lineRule="auto"/>
        <w:ind w:firstLineChars="195" w:firstLine="470"/>
        <w:rPr>
          <w:rFonts w:ascii="宋体" w:eastAsia="宋体" w:hAnsi="宋体"/>
          <w:bCs/>
          <w:sz w:val="24"/>
        </w:rPr>
      </w:pPr>
      <w:r>
        <w:rPr>
          <w:rFonts w:ascii="宋体" w:eastAsia="宋体" w:hAnsi="宋体" w:hint="eastAsia"/>
          <w:b/>
          <w:sz w:val="24"/>
        </w:rPr>
        <w:t>理解：</w:t>
      </w:r>
      <w:r>
        <w:rPr>
          <w:rFonts w:ascii="宋体" w:eastAsia="宋体" w:hAnsi="宋体" w:hint="eastAsia"/>
          <w:bCs/>
          <w:sz w:val="24"/>
        </w:rPr>
        <w:t>当代世界课程改革的趋势</w:t>
      </w:r>
    </w:p>
    <w:p w:rsidR="00275548" w:rsidRDefault="00275548" w:rsidP="00275548">
      <w:pPr>
        <w:spacing w:line="360" w:lineRule="auto"/>
        <w:ind w:firstLineChars="195" w:firstLine="470"/>
        <w:rPr>
          <w:rFonts w:ascii="宋体" w:eastAsia="宋体" w:hAnsi="宋体"/>
          <w:b/>
          <w:sz w:val="24"/>
        </w:rPr>
      </w:pPr>
      <w:r>
        <w:rPr>
          <w:rFonts w:ascii="宋体" w:eastAsia="宋体" w:hAnsi="宋体" w:hint="eastAsia"/>
          <w:b/>
          <w:sz w:val="24"/>
        </w:rPr>
        <w:t>掌握：</w:t>
      </w:r>
    </w:p>
    <w:p w:rsidR="00275548" w:rsidRDefault="00275548" w:rsidP="00275548">
      <w:pPr>
        <w:spacing w:line="360" w:lineRule="auto"/>
        <w:ind w:firstLineChars="200" w:firstLine="480"/>
        <w:rPr>
          <w:rFonts w:ascii="宋体" w:eastAsia="宋体" w:hAnsi="宋体"/>
          <w:sz w:val="24"/>
        </w:rPr>
      </w:pPr>
      <w:r>
        <w:rPr>
          <w:rFonts w:ascii="宋体" w:eastAsia="宋体" w:hAnsi="宋体" w:hint="eastAsia"/>
          <w:sz w:val="24"/>
        </w:rPr>
        <w:t>1.课程的概念及相关概念辨析（课程计划、课程标准、教科书）</w:t>
      </w:r>
    </w:p>
    <w:p w:rsidR="00275548" w:rsidRDefault="00275548" w:rsidP="00275548">
      <w:pPr>
        <w:spacing w:line="360" w:lineRule="auto"/>
        <w:ind w:firstLineChars="200" w:firstLine="480"/>
        <w:rPr>
          <w:rFonts w:ascii="宋体" w:eastAsia="宋体" w:hAnsi="宋体"/>
          <w:sz w:val="24"/>
        </w:rPr>
      </w:pPr>
      <w:r>
        <w:rPr>
          <w:rFonts w:ascii="宋体" w:eastAsia="宋体" w:hAnsi="宋体" w:hint="eastAsia"/>
          <w:sz w:val="24"/>
        </w:rPr>
        <w:t>2.课程开发的理论和流程</w:t>
      </w:r>
    </w:p>
    <w:p w:rsidR="00275548" w:rsidRDefault="00275548" w:rsidP="00275548">
      <w:pPr>
        <w:spacing w:line="360" w:lineRule="auto"/>
        <w:ind w:firstLineChars="200" w:firstLine="480"/>
        <w:rPr>
          <w:rFonts w:ascii="宋体" w:eastAsia="宋体" w:hAnsi="宋体"/>
          <w:bCs/>
          <w:sz w:val="24"/>
        </w:rPr>
      </w:pPr>
      <w:r>
        <w:rPr>
          <w:rFonts w:ascii="宋体" w:eastAsia="宋体" w:hAnsi="宋体" w:hint="eastAsia"/>
          <w:bCs/>
          <w:sz w:val="24"/>
        </w:rPr>
        <w:t>3.21世纪我国的基础教育课程改革</w:t>
      </w:r>
    </w:p>
    <w:p w:rsidR="00275548" w:rsidRDefault="00275548" w:rsidP="00275548">
      <w:pPr>
        <w:spacing w:line="360" w:lineRule="auto"/>
        <w:ind w:firstLineChars="150" w:firstLine="361"/>
        <w:rPr>
          <w:rFonts w:ascii="宋体" w:eastAsia="宋体" w:hAnsi="宋体"/>
          <w:b/>
          <w:color w:val="333333"/>
          <w:sz w:val="24"/>
          <w:szCs w:val="24"/>
        </w:rPr>
      </w:pPr>
      <w:r>
        <w:rPr>
          <w:rFonts w:ascii="宋体" w:eastAsia="宋体" w:hAnsi="宋体" w:hint="eastAsia"/>
          <w:b/>
          <w:color w:val="333333"/>
          <w:sz w:val="24"/>
          <w:szCs w:val="24"/>
        </w:rPr>
        <w:t>（二）考核内容</w:t>
      </w:r>
    </w:p>
    <w:p w:rsidR="00275548" w:rsidRDefault="00275548" w:rsidP="00275548">
      <w:pPr>
        <w:spacing w:line="360" w:lineRule="auto"/>
        <w:ind w:firstLineChars="98" w:firstLine="235"/>
        <w:rPr>
          <w:rFonts w:ascii="宋体" w:eastAsia="宋体" w:hAnsi="宋体"/>
          <w:b/>
          <w:sz w:val="24"/>
        </w:rPr>
      </w:pPr>
      <w:r>
        <w:rPr>
          <w:rFonts w:ascii="宋体" w:eastAsia="宋体" w:hAnsi="宋体" w:hint="eastAsia"/>
          <w:bCs/>
          <w:color w:val="333333"/>
          <w:sz w:val="24"/>
          <w:szCs w:val="24"/>
        </w:rPr>
        <w:t>第一节  课程概述</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1.课程的概念和类型</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2.课程计划、课程标准与教科书</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第二节  课程开发</w:t>
      </w:r>
    </w:p>
    <w:p w:rsidR="00275548" w:rsidRDefault="00275548" w:rsidP="00275548">
      <w:pPr>
        <w:spacing w:line="360" w:lineRule="auto"/>
        <w:ind w:firstLineChars="150" w:firstLine="360"/>
        <w:rPr>
          <w:rFonts w:ascii="宋体" w:eastAsia="宋体" w:hAnsi="宋体"/>
          <w:bCs/>
          <w:sz w:val="24"/>
        </w:rPr>
      </w:pPr>
      <w:r>
        <w:rPr>
          <w:rFonts w:ascii="宋体" w:eastAsia="宋体" w:hAnsi="宋体" w:hint="eastAsia"/>
          <w:bCs/>
          <w:sz w:val="24"/>
        </w:rPr>
        <w:t>1.课程开发的基本环节</w:t>
      </w:r>
    </w:p>
    <w:p w:rsidR="00275548" w:rsidRDefault="00275548" w:rsidP="00275548">
      <w:pPr>
        <w:spacing w:line="360" w:lineRule="auto"/>
        <w:ind w:firstLineChars="150" w:firstLine="360"/>
        <w:rPr>
          <w:rFonts w:ascii="宋体" w:eastAsia="宋体" w:hAnsi="宋体"/>
          <w:bCs/>
          <w:sz w:val="24"/>
        </w:rPr>
      </w:pPr>
      <w:r>
        <w:rPr>
          <w:rFonts w:ascii="宋体" w:eastAsia="宋体" w:hAnsi="宋体" w:hint="eastAsia"/>
          <w:bCs/>
          <w:sz w:val="24"/>
        </w:rPr>
        <w:t>2.课程实施的基本取向</w:t>
      </w:r>
    </w:p>
    <w:p w:rsidR="00275548" w:rsidRDefault="00275548" w:rsidP="00275548">
      <w:pPr>
        <w:spacing w:line="360" w:lineRule="auto"/>
        <w:ind w:firstLineChars="150" w:firstLine="360"/>
        <w:rPr>
          <w:rFonts w:ascii="宋体" w:eastAsia="宋体" w:hAnsi="宋体"/>
          <w:bCs/>
          <w:sz w:val="24"/>
        </w:rPr>
      </w:pPr>
      <w:r>
        <w:rPr>
          <w:rFonts w:ascii="宋体" w:eastAsia="宋体" w:hAnsi="宋体" w:hint="eastAsia"/>
          <w:bCs/>
          <w:sz w:val="24"/>
        </w:rPr>
        <w:t>第三节  课程改革</w:t>
      </w:r>
    </w:p>
    <w:p w:rsidR="00275548" w:rsidRDefault="00275548" w:rsidP="00275548">
      <w:pPr>
        <w:spacing w:line="360" w:lineRule="auto"/>
        <w:ind w:firstLineChars="150" w:firstLine="360"/>
        <w:rPr>
          <w:rFonts w:ascii="宋体" w:eastAsia="宋体" w:hAnsi="宋体"/>
          <w:bCs/>
          <w:sz w:val="24"/>
        </w:rPr>
      </w:pPr>
      <w:r>
        <w:rPr>
          <w:rFonts w:ascii="宋体" w:eastAsia="宋体" w:hAnsi="宋体" w:hint="eastAsia"/>
          <w:bCs/>
          <w:sz w:val="24"/>
        </w:rPr>
        <w:t>1.我国的新课程的价值追求</w:t>
      </w:r>
    </w:p>
    <w:p w:rsidR="00275548" w:rsidRDefault="00275548" w:rsidP="00275548">
      <w:pPr>
        <w:spacing w:line="360" w:lineRule="auto"/>
        <w:ind w:firstLineChars="150" w:firstLine="360"/>
        <w:rPr>
          <w:rFonts w:ascii="宋体" w:eastAsia="宋体" w:hAnsi="宋体"/>
          <w:bCs/>
          <w:sz w:val="24"/>
        </w:rPr>
      </w:pPr>
      <w:r>
        <w:rPr>
          <w:rFonts w:ascii="宋体" w:eastAsia="宋体" w:hAnsi="宋体" w:hint="eastAsia"/>
          <w:bCs/>
          <w:sz w:val="24"/>
        </w:rPr>
        <w:t>2.当代世界课程改革的趋势</w:t>
      </w:r>
    </w:p>
    <w:p w:rsidR="00275548" w:rsidRDefault="00275548" w:rsidP="00275548">
      <w:pPr>
        <w:spacing w:line="360" w:lineRule="auto"/>
        <w:ind w:firstLineChars="98" w:firstLine="236"/>
        <w:jc w:val="center"/>
        <w:rPr>
          <w:rFonts w:ascii="宋体" w:eastAsia="宋体" w:hAnsi="宋体"/>
          <w:b/>
          <w:sz w:val="24"/>
        </w:rPr>
      </w:pPr>
      <w:r>
        <w:rPr>
          <w:rFonts w:ascii="宋体" w:eastAsia="宋体" w:hAnsi="宋体" w:hint="eastAsia"/>
          <w:b/>
          <w:sz w:val="24"/>
        </w:rPr>
        <w:t>第八章 教学</w:t>
      </w:r>
    </w:p>
    <w:p w:rsidR="00275548" w:rsidRDefault="00275548" w:rsidP="00275548">
      <w:pPr>
        <w:spacing w:line="360" w:lineRule="auto"/>
        <w:ind w:firstLineChars="200" w:firstLine="482"/>
        <w:rPr>
          <w:rFonts w:ascii="宋体" w:eastAsia="宋体" w:hAnsi="宋体"/>
          <w:b/>
          <w:sz w:val="24"/>
        </w:rPr>
      </w:pPr>
      <w:r>
        <w:rPr>
          <w:rFonts w:ascii="宋体" w:eastAsia="宋体" w:hAnsi="宋体" w:hint="eastAsia"/>
          <w:b/>
          <w:sz w:val="24"/>
        </w:rPr>
        <w:t>（一）考核要求</w:t>
      </w:r>
    </w:p>
    <w:p w:rsidR="00275548" w:rsidRDefault="00275548" w:rsidP="00275548">
      <w:pPr>
        <w:spacing w:line="360" w:lineRule="auto"/>
        <w:ind w:firstLineChars="195" w:firstLine="470"/>
        <w:rPr>
          <w:rFonts w:ascii="宋体" w:eastAsia="宋体" w:hAnsi="宋体"/>
          <w:b/>
          <w:sz w:val="24"/>
        </w:rPr>
      </w:pPr>
      <w:r>
        <w:rPr>
          <w:rFonts w:ascii="宋体" w:eastAsia="宋体" w:hAnsi="宋体" w:hint="eastAsia"/>
          <w:b/>
          <w:sz w:val="24"/>
        </w:rPr>
        <w:t>理解：</w:t>
      </w:r>
    </w:p>
    <w:p w:rsidR="00275548" w:rsidRDefault="00275548" w:rsidP="00275548">
      <w:pPr>
        <w:spacing w:line="360" w:lineRule="auto"/>
        <w:ind w:firstLineChars="200" w:firstLine="480"/>
        <w:rPr>
          <w:rFonts w:ascii="宋体" w:eastAsia="宋体" w:hAnsi="宋体"/>
          <w:sz w:val="24"/>
        </w:rPr>
      </w:pPr>
      <w:r>
        <w:rPr>
          <w:rFonts w:ascii="宋体" w:eastAsia="宋体" w:hAnsi="宋体" w:hint="eastAsia"/>
          <w:sz w:val="24"/>
        </w:rPr>
        <w:t>1.教学的基本内涵、作用和任务</w:t>
      </w:r>
    </w:p>
    <w:p w:rsidR="00275548" w:rsidRDefault="00275548" w:rsidP="00275548">
      <w:pPr>
        <w:spacing w:line="360" w:lineRule="auto"/>
        <w:ind w:firstLineChars="200" w:firstLine="480"/>
        <w:rPr>
          <w:rFonts w:ascii="宋体" w:eastAsia="宋体" w:hAnsi="宋体"/>
          <w:sz w:val="24"/>
        </w:rPr>
      </w:pPr>
      <w:r>
        <w:rPr>
          <w:rFonts w:ascii="宋体" w:eastAsia="宋体" w:hAnsi="宋体" w:hint="eastAsia"/>
          <w:sz w:val="24"/>
        </w:rPr>
        <w:t>2.教学过程的要素和基本规律</w:t>
      </w:r>
    </w:p>
    <w:p w:rsidR="00275548" w:rsidRDefault="00275548" w:rsidP="00275548">
      <w:pPr>
        <w:spacing w:line="360" w:lineRule="auto"/>
        <w:ind w:firstLineChars="200" w:firstLine="480"/>
        <w:rPr>
          <w:rFonts w:ascii="宋体" w:eastAsia="宋体" w:hAnsi="宋体"/>
          <w:sz w:val="24"/>
        </w:rPr>
      </w:pPr>
      <w:r>
        <w:rPr>
          <w:rFonts w:ascii="宋体" w:eastAsia="宋体" w:hAnsi="宋体" w:hint="eastAsia"/>
          <w:sz w:val="24"/>
        </w:rPr>
        <w:t>3.各重要教学组织形式</w:t>
      </w:r>
    </w:p>
    <w:p w:rsidR="00275548" w:rsidRDefault="00275548" w:rsidP="00275548">
      <w:pPr>
        <w:spacing w:line="360" w:lineRule="auto"/>
        <w:ind w:firstLineChars="200" w:firstLine="482"/>
        <w:rPr>
          <w:rFonts w:ascii="宋体" w:eastAsia="宋体" w:hAnsi="宋体"/>
          <w:b/>
          <w:sz w:val="24"/>
        </w:rPr>
      </w:pPr>
      <w:r>
        <w:rPr>
          <w:rFonts w:ascii="宋体" w:eastAsia="宋体" w:hAnsi="宋体" w:hint="eastAsia"/>
          <w:b/>
          <w:sz w:val="24"/>
        </w:rPr>
        <w:t>掌握：</w:t>
      </w:r>
    </w:p>
    <w:p w:rsidR="00275548" w:rsidRDefault="00275548" w:rsidP="00275548">
      <w:pPr>
        <w:spacing w:line="360" w:lineRule="auto"/>
        <w:ind w:firstLineChars="200" w:firstLine="480"/>
        <w:rPr>
          <w:rFonts w:ascii="宋体" w:eastAsia="宋体" w:hAnsi="宋体"/>
          <w:bCs/>
          <w:sz w:val="24"/>
        </w:rPr>
      </w:pPr>
      <w:r>
        <w:rPr>
          <w:rFonts w:ascii="宋体" w:eastAsia="宋体" w:hAnsi="宋体" w:hint="eastAsia"/>
          <w:bCs/>
          <w:sz w:val="24"/>
        </w:rPr>
        <w:t>1.各教学原则的实施要求</w:t>
      </w:r>
    </w:p>
    <w:p w:rsidR="00275548" w:rsidRDefault="00275548" w:rsidP="00275548">
      <w:pPr>
        <w:spacing w:line="360" w:lineRule="auto"/>
        <w:ind w:firstLineChars="200" w:firstLine="480"/>
        <w:rPr>
          <w:rFonts w:ascii="宋体" w:eastAsia="宋体" w:hAnsi="宋体"/>
          <w:bCs/>
          <w:sz w:val="24"/>
        </w:rPr>
      </w:pPr>
      <w:r>
        <w:rPr>
          <w:rFonts w:ascii="宋体" w:eastAsia="宋体" w:hAnsi="宋体" w:hint="eastAsia"/>
          <w:bCs/>
          <w:sz w:val="24"/>
        </w:rPr>
        <w:t>2.中小学常用教学方法的使用</w:t>
      </w:r>
    </w:p>
    <w:p w:rsidR="00275548" w:rsidRDefault="00275548" w:rsidP="00275548">
      <w:pPr>
        <w:spacing w:line="360" w:lineRule="auto"/>
        <w:ind w:firstLineChars="200" w:firstLine="480"/>
        <w:rPr>
          <w:rFonts w:ascii="宋体" w:eastAsia="宋体" w:hAnsi="宋体"/>
          <w:bCs/>
          <w:sz w:val="24"/>
        </w:rPr>
      </w:pPr>
      <w:r>
        <w:rPr>
          <w:rFonts w:ascii="宋体" w:eastAsia="宋体" w:hAnsi="宋体" w:hint="eastAsia"/>
          <w:bCs/>
          <w:sz w:val="24"/>
        </w:rPr>
        <w:t>3.教学各环节的内涵、任务和技能</w:t>
      </w:r>
    </w:p>
    <w:p w:rsidR="00275548" w:rsidRDefault="00275548" w:rsidP="00275548">
      <w:pPr>
        <w:spacing w:line="360" w:lineRule="auto"/>
        <w:ind w:firstLineChars="150" w:firstLine="361"/>
        <w:rPr>
          <w:rFonts w:ascii="宋体" w:eastAsia="宋体" w:hAnsi="宋体"/>
          <w:b/>
          <w:color w:val="333333"/>
          <w:sz w:val="24"/>
          <w:szCs w:val="24"/>
        </w:rPr>
      </w:pPr>
      <w:r>
        <w:rPr>
          <w:rFonts w:ascii="宋体" w:eastAsia="宋体" w:hAnsi="宋体" w:hint="eastAsia"/>
          <w:b/>
          <w:color w:val="333333"/>
          <w:sz w:val="24"/>
          <w:szCs w:val="24"/>
        </w:rPr>
        <w:t>（二）考核内容</w:t>
      </w:r>
    </w:p>
    <w:p w:rsidR="00275548" w:rsidRDefault="00275548" w:rsidP="00275548">
      <w:pPr>
        <w:spacing w:line="360" w:lineRule="auto"/>
        <w:ind w:firstLineChars="98" w:firstLine="235"/>
        <w:rPr>
          <w:rFonts w:ascii="宋体" w:eastAsia="宋体" w:hAnsi="宋体"/>
          <w:b/>
          <w:sz w:val="24"/>
        </w:rPr>
      </w:pPr>
      <w:r>
        <w:rPr>
          <w:rFonts w:ascii="宋体" w:eastAsia="宋体" w:hAnsi="宋体" w:hint="eastAsia"/>
          <w:color w:val="333333"/>
          <w:sz w:val="24"/>
          <w:szCs w:val="24"/>
        </w:rPr>
        <w:lastRenderedPageBreak/>
        <w:t>第一节  教学概述</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1.教学的基本内涵</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2.教学的主要作用</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3.教学的基本任务</w:t>
      </w:r>
    </w:p>
    <w:p w:rsidR="00275548" w:rsidRDefault="00275548" w:rsidP="00275548">
      <w:pPr>
        <w:spacing w:line="360" w:lineRule="auto"/>
        <w:ind w:firstLineChars="98" w:firstLine="235"/>
        <w:rPr>
          <w:rFonts w:ascii="宋体" w:eastAsia="宋体" w:hAnsi="宋体"/>
          <w:b/>
          <w:sz w:val="24"/>
        </w:rPr>
      </w:pPr>
      <w:r>
        <w:rPr>
          <w:rFonts w:ascii="宋体" w:eastAsia="宋体" w:hAnsi="宋体" w:hint="eastAsia"/>
          <w:color w:val="333333"/>
          <w:sz w:val="24"/>
          <w:szCs w:val="24"/>
        </w:rPr>
        <w:t>第二节  教学理论与规律</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1.教学要素</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2.教学规律</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2.教学原则</w:t>
      </w:r>
    </w:p>
    <w:p w:rsidR="00275548" w:rsidRDefault="00275548" w:rsidP="00275548">
      <w:pPr>
        <w:spacing w:line="360" w:lineRule="auto"/>
        <w:ind w:firstLineChars="98" w:firstLine="235"/>
        <w:rPr>
          <w:rFonts w:ascii="宋体" w:eastAsia="宋体" w:hAnsi="宋体"/>
          <w:b/>
          <w:sz w:val="24"/>
        </w:rPr>
      </w:pPr>
      <w:r>
        <w:rPr>
          <w:rFonts w:ascii="宋体" w:eastAsia="宋体" w:hAnsi="宋体" w:hint="eastAsia"/>
          <w:color w:val="333333"/>
          <w:sz w:val="24"/>
          <w:szCs w:val="24"/>
        </w:rPr>
        <w:t>第三节  教学实施</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1.教学环节及各环节的要求</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2.我国常用的教学方法</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3.教学组织形式的主要类型</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4.教学评价的类型</w:t>
      </w:r>
    </w:p>
    <w:p w:rsidR="00275548" w:rsidRDefault="00275548" w:rsidP="00275548">
      <w:pPr>
        <w:spacing w:line="360" w:lineRule="auto"/>
        <w:ind w:firstLineChars="98" w:firstLine="236"/>
        <w:jc w:val="center"/>
        <w:rPr>
          <w:rFonts w:ascii="宋体" w:eastAsia="宋体" w:hAnsi="宋体"/>
          <w:b/>
          <w:sz w:val="24"/>
        </w:rPr>
      </w:pPr>
      <w:r>
        <w:rPr>
          <w:rFonts w:ascii="宋体" w:eastAsia="宋体" w:hAnsi="宋体" w:hint="eastAsia"/>
          <w:b/>
          <w:sz w:val="24"/>
        </w:rPr>
        <w:t>第九章 教师与学生</w:t>
      </w:r>
    </w:p>
    <w:p w:rsidR="00275548" w:rsidRDefault="00275548" w:rsidP="00275548">
      <w:pPr>
        <w:spacing w:line="360" w:lineRule="auto"/>
        <w:ind w:firstLineChars="200" w:firstLine="482"/>
        <w:rPr>
          <w:rFonts w:ascii="宋体" w:eastAsia="宋体" w:hAnsi="宋体"/>
          <w:b/>
          <w:sz w:val="24"/>
        </w:rPr>
      </w:pPr>
      <w:r>
        <w:rPr>
          <w:rFonts w:ascii="宋体" w:eastAsia="宋体" w:hAnsi="宋体" w:hint="eastAsia"/>
          <w:b/>
          <w:sz w:val="24"/>
        </w:rPr>
        <w:t>（一）考核要求</w:t>
      </w:r>
    </w:p>
    <w:p w:rsidR="00275548" w:rsidRDefault="00275548" w:rsidP="00275548">
      <w:pPr>
        <w:spacing w:line="360" w:lineRule="auto"/>
        <w:ind w:firstLineChars="195" w:firstLine="470"/>
        <w:rPr>
          <w:rFonts w:ascii="宋体" w:eastAsia="宋体" w:hAnsi="宋体"/>
          <w:b/>
          <w:sz w:val="24"/>
        </w:rPr>
      </w:pPr>
      <w:r>
        <w:rPr>
          <w:rFonts w:ascii="宋体" w:eastAsia="宋体" w:hAnsi="宋体" w:hint="eastAsia"/>
          <w:b/>
          <w:sz w:val="24"/>
        </w:rPr>
        <w:t>理解：</w:t>
      </w:r>
    </w:p>
    <w:p w:rsidR="00275548" w:rsidRDefault="00275548" w:rsidP="00275548">
      <w:pPr>
        <w:spacing w:line="360" w:lineRule="auto"/>
        <w:ind w:firstLineChars="200" w:firstLine="480"/>
        <w:rPr>
          <w:rFonts w:ascii="宋体" w:eastAsia="宋体" w:hAnsi="宋体"/>
          <w:sz w:val="24"/>
        </w:rPr>
      </w:pPr>
      <w:r>
        <w:rPr>
          <w:rFonts w:ascii="宋体" w:eastAsia="宋体" w:hAnsi="宋体" w:hint="eastAsia"/>
          <w:sz w:val="24"/>
        </w:rPr>
        <w:t>1.教师劳动的特点</w:t>
      </w:r>
    </w:p>
    <w:p w:rsidR="00275548" w:rsidRDefault="00275548" w:rsidP="00275548">
      <w:pPr>
        <w:spacing w:line="360" w:lineRule="auto"/>
        <w:ind w:firstLineChars="200" w:firstLine="480"/>
        <w:rPr>
          <w:rFonts w:ascii="宋体" w:eastAsia="宋体" w:hAnsi="宋体"/>
          <w:sz w:val="24"/>
        </w:rPr>
      </w:pPr>
      <w:r>
        <w:rPr>
          <w:rFonts w:ascii="宋体" w:eastAsia="宋体" w:hAnsi="宋体" w:hint="eastAsia"/>
          <w:sz w:val="24"/>
        </w:rPr>
        <w:t>2.教师和学生的关系</w:t>
      </w:r>
    </w:p>
    <w:p w:rsidR="00275548" w:rsidRDefault="00275548" w:rsidP="00275548">
      <w:pPr>
        <w:spacing w:line="360" w:lineRule="auto"/>
        <w:ind w:firstLineChars="200" w:firstLine="482"/>
        <w:rPr>
          <w:rFonts w:ascii="宋体" w:eastAsia="宋体" w:hAnsi="宋体"/>
          <w:b/>
          <w:sz w:val="24"/>
        </w:rPr>
      </w:pPr>
      <w:r>
        <w:rPr>
          <w:rFonts w:ascii="宋体" w:eastAsia="宋体" w:hAnsi="宋体" w:hint="eastAsia"/>
          <w:b/>
          <w:sz w:val="24"/>
        </w:rPr>
        <w:t>掌握：</w:t>
      </w:r>
    </w:p>
    <w:p w:rsidR="00275548" w:rsidRDefault="00275548" w:rsidP="00275548">
      <w:pPr>
        <w:spacing w:line="360" w:lineRule="auto"/>
        <w:ind w:firstLineChars="200" w:firstLine="480"/>
        <w:rPr>
          <w:rFonts w:ascii="宋体" w:eastAsia="宋体" w:hAnsi="宋体"/>
          <w:bCs/>
          <w:sz w:val="24"/>
        </w:rPr>
      </w:pPr>
      <w:r>
        <w:rPr>
          <w:rFonts w:ascii="宋体" w:eastAsia="宋体" w:hAnsi="宋体" w:hint="eastAsia"/>
          <w:bCs/>
          <w:sz w:val="24"/>
        </w:rPr>
        <w:t>1.教师专业素质</w:t>
      </w:r>
    </w:p>
    <w:p w:rsidR="00275548" w:rsidRDefault="00275548" w:rsidP="00275548">
      <w:pPr>
        <w:spacing w:line="360" w:lineRule="auto"/>
        <w:ind w:firstLineChars="200" w:firstLine="480"/>
        <w:rPr>
          <w:rFonts w:ascii="宋体" w:eastAsia="宋体" w:hAnsi="宋体"/>
          <w:bCs/>
          <w:sz w:val="24"/>
        </w:rPr>
      </w:pPr>
      <w:r>
        <w:rPr>
          <w:rFonts w:ascii="宋体" w:eastAsia="宋体" w:hAnsi="宋体" w:hint="eastAsia"/>
          <w:bCs/>
          <w:sz w:val="24"/>
        </w:rPr>
        <w:t>2.学生身心发展特点</w:t>
      </w:r>
    </w:p>
    <w:p w:rsidR="00275548" w:rsidRDefault="00275548" w:rsidP="00275548">
      <w:pPr>
        <w:spacing w:line="360" w:lineRule="auto"/>
        <w:ind w:firstLineChars="200" w:firstLine="480"/>
        <w:rPr>
          <w:rFonts w:ascii="宋体" w:eastAsia="宋体" w:hAnsi="宋体"/>
          <w:bCs/>
          <w:sz w:val="24"/>
        </w:rPr>
      </w:pPr>
      <w:r>
        <w:rPr>
          <w:rFonts w:ascii="宋体" w:eastAsia="宋体" w:hAnsi="宋体" w:hint="eastAsia"/>
          <w:bCs/>
          <w:sz w:val="24"/>
        </w:rPr>
        <w:t>3.现代学生观</w:t>
      </w:r>
    </w:p>
    <w:p w:rsidR="00275548" w:rsidRDefault="00275548" w:rsidP="00275548">
      <w:pPr>
        <w:spacing w:line="360" w:lineRule="auto"/>
        <w:ind w:firstLineChars="150" w:firstLine="361"/>
        <w:rPr>
          <w:rFonts w:ascii="宋体" w:eastAsia="宋体" w:hAnsi="宋体"/>
          <w:b/>
          <w:color w:val="333333"/>
          <w:sz w:val="24"/>
          <w:szCs w:val="24"/>
        </w:rPr>
      </w:pPr>
      <w:r>
        <w:rPr>
          <w:rFonts w:ascii="宋体" w:eastAsia="宋体" w:hAnsi="宋体" w:hint="eastAsia"/>
          <w:b/>
          <w:color w:val="333333"/>
          <w:sz w:val="24"/>
          <w:szCs w:val="24"/>
        </w:rPr>
        <w:t>（二）考核内容</w:t>
      </w:r>
    </w:p>
    <w:p w:rsidR="00275548" w:rsidRDefault="00275548" w:rsidP="00275548">
      <w:pPr>
        <w:spacing w:line="360" w:lineRule="auto"/>
        <w:ind w:firstLineChars="98" w:firstLine="235"/>
        <w:rPr>
          <w:rFonts w:ascii="宋体" w:eastAsia="宋体" w:hAnsi="宋体"/>
          <w:b/>
          <w:sz w:val="24"/>
        </w:rPr>
      </w:pPr>
      <w:r>
        <w:rPr>
          <w:rFonts w:ascii="宋体" w:eastAsia="宋体" w:hAnsi="宋体" w:hint="eastAsia"/>
          <w:color w:val="333333"/>
          <w:sz w:val="24"/>
          <w:szCs w:val="24"/>
        </w:rPr>
        <w:t>第一节  教师</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1.教师劳动的特点</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2.教师的专业发展素质</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3.建立良好师生关系的方法</w:t>
      </w:r>
    </w:p>
    <w:p w:rsidR="00275548" w:rsidRDefault="00275548" w:rsidP="00275548">
      <w:pPr>
        <w:spacing w:line="360" w:lineRule="auto"/>
        <w:ind w:firstLineChars="98" w:firstLine="235"/>
        <w:rPr>
          <w:rFonts w:ascii="宋体" w:eastAsia="宋体" w:hAnsi="宋体"/>
          <w:b/>
          <w:sz w:val="24"/>
        </w:rPr>
      </w:pPr>
      <w:r>
        <w:rPr>
          <w:rFonts w:ascii="宋体" w:eastAsia="宋体" w:hAnsi="宋体" w:hint="eastAsia"/>
          <w:color w:val="333333"/>
          <w:sz w:val="24"/>
          <w:szCs w:val="24"/>
        </w:rPr>
        <w:t>第二节  学生</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1.学生身心发展的特点</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lastRenderedPageBreak/>
        <w:t>2.学生观</w:t>
      </w:r>
    </w:p>
    <w:p w:rsidR="00275548" w:rsidRDefault="00275548" w:rsidP="00275548">
      <w:pPr>
        <w:spacing w:line="360" w:lineRule="auto"/>
        <w:ind w:firstLineChars="150" w:firstLine="360"/>
        <w:rPr>
          <w:rFonts w:ascii="宋体" w:eastAsia="宋体" w:hAnsi="宋体"/>
          <w:color w:val="333333"/>
          <w:sz w:val="24"/>
          <w:szCs w:val="24"/>
        </w:rPr>
      </w:pPr>
      <w:r>
        <w:rPr>
          <w:rFonts w:ascii="宋体" w:eastAsia="宋体" w:hAnsi="宋体" w:hint="eastAsia"/>
          <w:color w:val="333333"/>
          <w:sz w:val="24"/>
          <w:szCs w:val="24"/>
        </w:rPr>
        <w:t>3.学生的权利与义务</w:t>
      </w:r>
    </w:p>
    <w:p w:rsidR="00275548" w:rsidRDefault="00275548" w:rsidP="00275548">
      <w:pPr>
        <w:spacing w:line="360" w:lineRule="auto"/>
        <w:ind w:firstLine="480"/>
        <w:jc w:val="center"/>
        <w:rPr>
          <w:rFonts w:ascii="宋体" w:hAnsi="宋体"/>
          <w:b/>
          <w:sz w:val="24"/>
        </w:rPr>
      </w:pPr>
      <w:r>
        <w:rPr>
          <w:rFonts w:ascii="宋体" w:hAnsi="宋体" w:hint="eastAsia"/>
          <w:b/>
          <w:sz w:val="24"/>
        </w:rPr>
        <w:t>Ⅲ</w:t>
      </w:r>
      <w:r>
        <w:rPr>
          <w:rFonts w:ascii="宋体" w:hAnsi="宋体" w:hint="eastAsia"/>
          <w:b/>
          <w:sz w:val="24"/>
        </w:rPr>
        <w:t xml:space="preserve">  </w:t>
      </w:r>
      <w:r>
        <w:rPr>
          <w:rFonts w:ascii="宋体" w:hAnsi="宋体" w:hint="eastAsia"/>
          <w:b/>
          <w:sz w:val="24"/>
        </w:rPr>
        <w:t>考核形式及试卷结构</w:t>
      </w:r>
    </w:p>
    <w:p w:rsidR="00275548" w:rsidRDefault="00275548" w:rsidP="00275548">
      <w:pPr>
        <w:pStyle w:val="20"/>
        <w:spacing w:line="360" w:lineRule="auto"/>
        <w:ind w:left="0" w:firstLineChars="192" w:firstLine="461"/>
        <w:rPr>
          <w:rFonts w:ascii="宋体" w:hAnsi="宋体"/>
        </w:rPr>
      </w:pPr>
      <w:r>
        <w:rPr>
          <w:rFonts w:ascii="宋体" w:hAnsi="宋体" w:hint="eastAsia"/>
        </w:rPr>
        <w:t>1．本科目考试采用闭卷笔试方式，考试时间为120分钟，满分100分。</w:t>
      </w:r>
    </w:p>
    <w:p w:rsidR="00275548" w:rsidRDefault="00275548" w:rsidP="00275548">
      <w:pPr>
        <w:pStyle w:val="20"/>
        <w:spacing w:line="360" w:lineRule="auto"/>
        <w:ind w:left="0" w:firstLineChars="192" w:firstLine="461"/>
        <w:rPr>
          <w:rFonts w:ascii="宋体" w:hAnsi="宋体"/>
        </w:rPr>
      </w:pPr>
      <w:r>
        <w:rPr>
          <w:rFonts w:ascii="宋体" w:hAnsi="宋体"/>
        </w:rPr>
        <w:t>2</w:t>
      </w:r>
      <w:r>
        <w:rPr>
          <w:rFonts w:ascii="宋体" w:hAnsi="宋体" w:hint="eastAsia"/>
        </w:rPr>
        <w:t>．试题对不同能力层次要求的分数比例，一般识记占20%，理解占40%；应用占40%。</w:t>
      </w:r>
    </w:p>
    <w:p w:rsidR="00275548" w:rsidRDefault="00275548" w:rsidP="00275548">
      <w:pPr>
        <w:pStyle w:val="20"/>
        <w:spacing w:line="360" w:lineRule="auto"/>
        <w:ind w:left="0" w:firstLineChars="192" w:firstLine="461"/>
        <w:rPr>
          <w:rFonts w:ascii="宋体" w:hAnsi="宋体"/>
        </w:rPr>
      </w:pPr>
      <w:r>
        <w:rPr>
          <w:rFonts w:ascii="宋体" w:hAnsi="宋体" w:hint="eastAsia"/>
        </w:rPr>
        <w:t>3.试题难易占分比例是：易约占30%，中约占50%，难约占20%。</w:t>
      </w:r>
    </w:p>
    <w:p w:rsidR="00275548" w:rsidRDefault="00275548" w:rsidP="00275548">
      <w:pPr>
        <w:adjustRightInd w:val="0"/>
        <w:spacing w:line="360" w:lineRule="auto"/>
        <w:ind w:firstLineChars="192" w:firstLine="461"/>
        <w:rPr>
          <w:rFonts w:ascii="宋体" w:hAnsi="宋体" w:cs="宋体"/>
          <w:color w:val="FF0000"/>
          <w:sz w:val="24"/>
        </w:rPr>
      </w:pPr>
      <w:r>
        <w:rPr>
          <w:rFonts w:ascii="宋体" w:hAnsi="宋体" w:hint="eastAsia"/>
          <w:sz w:val="24"/>
        </w:rPr>
        <w:t>4.</w:t>
      </w:r>
      <w:r>
        <w:rPr>
          <w:rFonts w:ascii="宋体" w:hAnsi="宋体" w:hint="eastAsia"/>
          <w:sz w:val="24"/>
        </w:rPr>
        <w:t>本科目考试的题型</w:t>
      </w:r>
      <w:r>
        <w:rPr>
          <w:rFonts w:ascii="宋体" w:hAnsi="宋体" w:cs="宋体" w:hint="eastAsia"/>
          <w:sz w:val="24"/>
        </w:rPr>
        <w:t>一般有：单项选择题、判断说明题、简答题、论述题、材料分析题等类型。</w:t>
      </w:r>
    </w:p>
    <w:p w:rsidR="00275548" w:rsidRDefault="00275548" w:rsidP="00275548">
      <w:pPr>
        <w:spacing w:line="360" w:lineRule="auto"/>
        <w:jc w:val="center"/>
        <w:rPr>
          <w:rFonts w:ascii="宋体" w:hAnsi="宋体"/>
          <w:b/>
          <w:sz w:val="24"/>
        </w:rPr>
      </w:pPr>
      <w:r>
        <w:rPr>
          <w:rFonts w:ascii="宋体" w:hAnsi="宋体" w:hint="eastAsia"/>
          <w:b/>
          <w:sz w:val="24"/>
        </w:rPr>
        <w:t>Ⅳ</w:t>
      </w:r>
      <w:r>
        <w:rPr>
          <w:rFonts w:ascii="宋体" w:hAnsi="宋体" w:hint="eastAsia"/>
          <w:b/>
          <w:sz w:val="24"/>
        </w:rPr>
        <w:t xml:space="preserve">  </w:t>
      </w:r>
      <w:r>
        <w:rPr>
          <w:rFonts w:ascii="宋体" w:hAnsi="宋体" w:hint="eastAsia"/>
          <w:b/>
          <w:sz w:val="24"/>
        </w:rPr>
        <w:t>参考书目</w:t>
      </w:r>
    </w:p>
    <w:p w:rsidR="00275548" w:rsidRDefault="00275548" w:rsidP="00275548">
      <w:pPr>
        <w:pStyle w:val="20"/>
        <w:spacing w:line="360" w:lineRule="auto"/>
        <w:ind w:left="0" w:firstLineChars="192" w:firstLine="461"/>
        <w:rPr>
          <w:rFonts w:ascii="宋体" w:eastAsia="宋体" w:hAnsi="宋体" w:cs="Times New Roman"/>
        </w:rPr>
      </w:pPr>
      <w:r>
        <w:rPr>
          <w:rFonts w:ascii="宋体" w:eastAsia="宋体" w:hAnsi="宋体" w:cs="Times New Roman" w:hint="eastAsia"/>
        </w:rPr>
        <w:t>1.《教育学原理》[M].项贤明.高等教育出版社.2019.1</w:t>
      </w:r>
    </w:p>
    <w:p w:rsidR="00275548" w:rsidRDefault="00275548" w:rsidP="00275548">
      <w:pPr>
        <w:pStyle w:val="20"/>
        <w:spacing w:line="360" w:lineRule="auto"/>
        <w:ind w:left="0" w:firstLineChars="192" w:firstLine="461"/>
        <w:rPr>
          <w:rFonts w:ascii="宋体" w:eastAsia="宋体" w:hAnsi="宋体" w:cs="Times New Roman"/>
        </w:rPr>
      </w:pPr>
      <w:r>
        <w:rPr>
          <w:rFonts w:ascii="宋体" w:eastAsia="宋体" w:hAnsi="宋体" w:cs="Times New Roman" w:hint="eastAsia"/>
        </w:rPr>
        <w:t>2.卢晓中.新编教育学[M].北京：北京师范大学出版社.2014.7.</w:t>
      </w:r>
    </w:p>
    <w:p w:rsidR="00275548" w:rsidRDefault="00275548" w:rsidP="00275548">
      <w:pPr>
        <w:snapToGrid w:val="0"/>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br w:type="page"/>
      </w:r>
    </w:p>
    <w:p w:rsidR="00275548" w:rsidRDefault="00275548" w:rsidP="00275548">
      <w:pPr>
        <w:spacing w:line="360" w:lineRule="auto"/>
        <w:jc w:val="center"/>
        <w:textAlignment w:val="baseline"/>
        <w:rPr>
          <w:rStyle w:val="NormalCharacter"/>
          <w:rFonts w:ascii="黑体" w:eastAsia="黑体" w:hAnsi="黑体" w:cs="黑体"/>
          <w:b/>
          <w:bCs/>
          <w:sz w:val="36"/>
          <w:szCs w:val="36"/>
        </w:rPr>
      </w:pPr>
      <w:r>
        <w:rPr>
          <w:rStyle w:val="NormalCharacter"/>
          <w:rFonts w:ascii="黑体" w:eastAsia="黑体" w:hAnsi="黑体" w:cs="黑体" w:hint="eastAsia"/>
          <w:b/>
          <w:bCs/>
          <w:sz w:val="36"/>
          <w:szCs w:val="36"/>
        </w:rPr>
        <w:lastRenderedPageBreak/>
        <w:t>韩山师范学院2022年退役大学生士兵普通专升本</w:t>
      </w:r>
    </w:p>
    <w:p w:rsidR="00275548" w:rsidRDefault="00275548" w:rsidP="00275548">
      <w:pPr>
        <w:spacing w:line="360" w:lineRule="auto"/>
        <w:jc w:val="center"/>
        <w:textAlignment w:val="baseline"/>
        <w:rPr>
          <w:rStyle w:val="NormalCharacter"/>
          <w:rFonts w:ascii="黑体" w:eastAsia="黑体" w:hAnsi="黑体" w:cs="黑体"/>
          <w:b/>
          <w:bCs/>
          <w:sz w:val="36"/>
          <w:szCs w:val="36"/>
        </w:rPr>
      </w:pPr>
      <w:r>
        <w:rPr>
          <w:rStyle w:val="NormalCharacter"/>
          <w:rFonts w:ascii="黑体" w:eastAsia="黑体" w:hAnsi="黑体" w:cs="黑体" w:hint="eastAsia"/>
          <w:b/>
          <w:bCs/>
          <w:sz w:val="36"/>
          <w:szCs w:val="36"/>
        </w:rPr>
        <w:t>《素描》技能考试大纲</w:t>
      </w:r>
    </w:p>
    <w:p w:rsidR="00275548" w:rsidRDefault="00275548" w:rsidP="00275548">
      <w:pPr>
        <w:spacing w:line="360" w:lineRule="auto"/>
        <w:jc w:val="center"/>
        <w:textAlignment w:val="baseline"/>
        <w:rPr>
          <w:rStyle w:val="NormalCharacter"/>
          <w:rFonts w:ascii="仿宋_GB2312" w:eastAsia="仿宋_GB2312" w:hAnsi="宋体" w:cs="Times New Roman"/>
          <w:b/>
          <w:bCs/>
          <w:sz w:val="30"/>
          <w:szCs w:val="30"/>
        </w:rPr>
      </w:pPr>
      <w:r>
        <w:rPr>
          <w:rStyle w:val="NormalCharacter"/>
          <w:rFonts w:ascii="仿宋_GB2312" w:eastAsia="仿宋_GB2312" w:hAnsi="宋体" w:cs="Times New Roman" w:hint="eastAsia"/>
          <w:b/>
          <w:bCs/>
          <w:sz w:val="30"/>
          <w:szCs w:val="30"/>
        </w:rPr>
        <w:t>（专业：美术学（师范）、视觉传达设计、产品设计）</w:t>
      </w:r>
    </w:p>
    <w:p w:rsidR="00275548" w:rsidRDefault="00275548" w:rsidP="00275548">
      <w:pPr>
        <w:spacing w:line="360" w:lineRule="auto"/>
        <w:textAlignment w:val="baseline"/>
        <w:rPr>
          <w:rStyle w:val="NormalCharacter"/>
          <w:rFonts w:ascii="仿宋_GB2312" w:eastAsia="仿宋_GB2312" w:hAnsi="宋体" w:cs="Times New Roman"/>
          <w:b/>
          <w:bCs/>
          <w:sz w:val="24"/>
          <w:szCs w:val="24"/>
        </w:rPr>
      </w:pPr>
    </w:p>
    <w:p w:rsidR="00275548" w:rsidRDefault="00275548" w:rsidP="00275548">
      <w:pPr>
        <w:spacing w:line="360" w:lineRule="auto"/>
        <w:textAlignment w:val="baseline"/>
        <w:rPr>
          <w:rStyle w:val="NormalCharacter"/>
          <w:rFonts w:ascii="仿宋_GB2312" w:eastAsia="仿宋_GB2312" w:hAnsi="宋体" w:cs="Times New Roman"/>
          <w:b/>
          <w:bCs/>
          <w:sz w:val="28"/>
          <w:szCs w:val="28"/>
        </w:rPr>
      </w:pPr>
      <w:r>
        <w:rPr>
          <w:rStyle w:val="NormalCharacter"/>
          <w:rFonts w:ascii="仿宋_GB2312" w:eastAsia="仿宋_GB2312" w:hAnsi="宋体" w:cs="Times New Roman"/>
          <w:b/>
          <w:bCs/>
          <w:sz w:val="28"/>
          <w:szCs w:val="28"/>
        </w:rPr>
        <w:t xml:space="preserve">一、 </w:t>
      </w:r>
      <w:r>
        <w:rPr>
          <w:rStyle w:val="NormalCharacter"/>
          <w:rFonts w:ascii="仿宋_GB2312" w:eastAsia="仿宋_GB2312" w:hAnsi="宋体" w:cs="Times New Roman" w:hint="eastAsia"/>
          <w:b/>
          <w:bCs/>
          <w:sz w:val="28"/>
          <w:szCs w:val="28"/>
        </w:rPr>
        <w:t>技能测试</w:t>
      </w:r>
      <w:r>
        <w:rPr>
          <w:rStyle w:val="NormalCharacter"/>
          <w:rFonts w:ascii="仿宋_GB2312" w:eastAsia="仿宋_GB2312" w:hAnsi="宋体" w:cs="Times New Roman"/>
          <w:b/>
          <w:bCs/>
          <w:sz w:val="28"/>
          <w:szCs w:val="28"/>
        </w:rPr>
        <w:t>大纲的性质</w:t>
      </w:r>
    </w:p>
    <w:p w:rsidR="00275548" w:rsidRDefault="00275548" w:rsidP="00275548">
      <w:pPr>
        <w:spacing w:line="360" w:lineRule="auto"/>
        <w:ind w:firstLine="495"/>
        <w:textAlignment w:val="baseline"/>
        <w:rPr>
          <w:rStyle w:val="NormalCharacter"/>
          <w:rFonts w:ascii="仿宋_GB2312" w:eastAsia="仿宋_GB2312" w:hAnsi="宋体" w:cs="Times New Roman"/>
          <w:bCs/>
          <w:sz w:val="24"/>
          <w:szCs w:val="24"/>
        </w:rPr>
      </w:pPr>
      <w:r>
        <w:rPr>
          <w:rStyle w:val="NormalCharacter"/>
          <w:rFonts w:ascii="仿宋_GB2312" w:eastAsia="仿宋_GB2312" w:hAnsi="宋体" w:hint="eastAsia"/>
          <w:sz w:val="24"/>
          <w:szCs w:val="24"/>
        </w:rPr>
        <w:t>美术学、视觉传达设计专业、产品设计专业</w:t>
      </w:r>
      <w:r>
        <w:rPr>
          <w:rStyle w:val="NormalCharacter"/>
          <w:rFonts w:ascii="仿宋_GB2312" w:eastAsia="仿宋_GB2312" w:hAnsi="宋体" w:cs="Times New Roman" w:hint="eastAsia"/>
          <w:bCs/>
          <w:sz w:val="24"/>
          <w:szCs w:val="24"/>
        </w:rPr>
        <w:t>技能测试</w:t>
      </w:r>
      <w:r>
        <w:rPr>
          <w:rStyle w:val="NormalCharacter"/>
          <w:rFonts w:ascii="仿宋_GB2312" w:eastAsia="仿宋_GB2312" w:hAnsi="宋体" w:cs="Times New Roman"/>
          <w:bCs/>
          <w:sz w:val="24"/>
          <w:szCs w:val="24"/>
        </w:rPr>
        <w:t>是由专科</w:t>
      </w:r>
      <w:r>
        <w:rPr>
          <w:rStyle w:val="NormalCharacter"/>
          <w:rFonts w:ascii="仿宋_GB2312" w:eastAsia="仿宋_GB2312" w:hAnsi="宋体" w:cs="Times New Roman" w:hint="eastAsia"/>
          <w:bCs/>
          <w:sz w:val="24"/>
          <w:szCs w:val="24"/>
        </w:rPr>
        <w:t>学历退伍军人</w:t>
      </w:r>
      <w:r>
        <w:rPr>
          <w:rStyle w:val="NormalCharacter"/>
          <w:rFonts w:ascii="仿宋_GB2312" w:eastAsia="仿宋_GB2312" w:hAnsi="宋体" w:cs="Times New Roman"/>
          <w:bCs/>
          <w:sz w:val="24"/>
          <w:szCs w:val="24"/>
        </w:rPr>
        <w:t>参加的本科插班生</w:t>
      </w:r>
      <w:r>
        <w:rPr>
          <w:rStyle w:val="NormalCharacter"/>
          <w:rFonts w:ascii="仿宋_GB2312" w:eastAsia="仿宋_GB2312" w:hAnsi="宋体" w:cs="Times New Roman" w:hint="eastAsia"/>
          <w:bCs/>
          <w:sz w:val="24"/>
          <w:szCs w:val="24"/>
        </w:rPr>
        <w:t>适应性测试</w:t>
      </w:r>
      <w:r>
        <w:rPr>
          <w:rStyle w:val="NormalCharacter"/>
          <w:rFonts w:ascii="仿宋_GB2312" w:eastAsia="仿宋_GB2312" w:hAnsi="宋体" w:cs="Times New Roman"/>
          <w:bCs/>
          <w:sz w:val="24"/>
          <w:szCs w:val="24"/>
        </w:rPr>
        <w:t>，</w:t>
      </w:r>
      <w:r>
        <w:rPr>
          <w:rStyle w:val="NormalCharacter"/>
          <w:rFonts w:ascii="仿宋_GB2312" w:eastAsia="仿宋_GB2312" w:hAnsi="宋体" w:cs="Times New Roman" w:hint="eastAsia"/>
          <w:bCs/>
          <w:sz w:val="24"/>
          <w:szCs w:val="24"/>
        </w:rPr>
        <w:t>技能测试</w:t>
      </w:r>
      <w:r>
        <w:rPr>
          <w:rStyle w:val="NormalCharacter"/>
          <w:rFonts w:ascii="仿宋_GB2312" w:eastAsia="仿宋_GB2312" w:hAnsi="宋体" w:cs="Times New Roman"/>
          <w:bCs/>
          <w:sz w:val="24"/>
          <w:szCs w:val="24"/>
        </w:rPr>
        <w:t>要求考生能达到进入本科阶段的知识及能力要求。高校根据考生的成绩，按已经确定的招生计划，德</w:t>
      </w:r>
      <w:r>
        <w:rPr>
          <w:rStyle w:val="NormalCharacter"/>
          <w:rFonts w:ascii="仿宋_GB2312" w:eastAsia="仿宋_GB2312" w:hAnsi="宋体" w:cs="Times New Roman"/>
          <w:b/>
          <w:bCs/>
          <w:sz w:val="24"/>
          <w:szCs w:val="24"/>
        </w:rPr>
        <w:t>、</w:t>
      </w:r>
      <w:r>
        <w:rPr>
          <w:rStyle w:val="NormalCharacter"/>
          <w:rFonts w:ascii="仿宋_GB2312" w:eastAsia="仿宋_GB2312" w:hAnsi="宋体" w:cs="Times New Roman"/>
          <w:bCs/>
          <w:sz w:val="24"/>
          <w:szCs w:val="24"/>
        </w:rPr>
        <w:t>智</w:t>
      </w:r>
      <w:r>
        <w:rPr>
          <w:rStyle w:val="NormalCharacter"/>
          <w:rFonts w:ascii="仿宋_GB2312" w:eastAsia="仿宋_GB2312" w:hAnsi="宋体" w:cs="Times New Roman"/>
          <w:b/>
          <w:bCs/>
          <w:sz w:val="24"/>
          <w:szCs w:val="24"/>
        </w:rPr>
        <w:t>、</w:t>
      </w:r>
      <w:r>
        <w:rPr>
          <w:rStyle w:val="NormalCharacter"/>
          <w:rFonts w:ascii="仿宋_GB2312" w:eastAsia="仿宋_GB2312" w:hAnsi="宋体" w:cs="Times New Roman"/>
          <w:bCs/>
          <w:sz w:val="24"/>
          <w:szCs w:val="24"/>
        </w:rPr>
        <w:t>体</w:t>
      </w:r>
      <w:r>
        <w:rPr>
          <w:rStyle w:val="NormalCharacter"/>
          <w:rFonts w:ascii="仿宋_GB2312" w:eastAsia="仿宋_GB2312" w:hAnsi="宋体" w:cs="Times New Roman" w:hint="eastAsia"/>
          <w:bCs/>
          <w:sz w:val="24"/>
          <w:szCs w:val="24"/>
        </w:rPr>
        <w:t>、美、劳</w:t>
      </w:r>
      <w:r>
        <w:rPr>
          <w:rStyle w:val="NormalCharacter"/>
          <w:rFonts w:ascii="仿宋_GB2312" w:eastAsia="仿宋_GB2312" w:hAnsi="宋体" w:cs="Times New Roman"/>
          <w:bCs/>
          <w:sz w:val="24"/>
          <w:szCs w:val="24"/>
        </w:rPr>
        <w:t>全面衡量，择优录取。因此，本科插班生考试应有较高的信度</w:t>
      </w:r>
      <w:r>
        <w:rPr>
          <w:rStyle w:val="NormalCharacter"/>
          <w:rFonts w:ascii="仿宋_GB2312" w:eastAsia="仿宋_GB2312" w:hAnsi="宋体" w:cs="Times New Roman"/>
          <w:b/>
          <w:bCs/>
          <w:sz w:val="24"/>
          <w:szCs w:val="24"/>
        </w:rPr>
        <w:t>、</w:t>
      </w:r>
      <w:r>
        <w:rPr>
          <w:rStyle w:val="NormalCharacter"/>
          <w:rFonts w:ascii="仿宋_GB2312" w:eastAsia="仿宋_GB2312" w:hAnsi="宋体" w:cs="Times New Roman"/>
          <w:bCs/>
          <w:sz w:val="24"/>
          <w:szCs w:val="24"/>
        </w:rPr>
        <w:t>效度</w:t>
      </w:r>
      <w:r>
        <w:rPr>
          <w:rStyle w:val="NormalCharacter"/>
          <w:rFonts w:ascii="仿宋_GB2312" w:eastAsia="仿宋_GB2312" w:hAnsi="宋体" w:cs="Times New Roman"/>
          <w:b/>
          <w:bCs/>
          <w:sz w:val="24"/>
          <w:szCs w:val="24"/>
        </w:rPr>
        <w:t>、</w:t>
      </w:r>
      <w:r>
        <w:rPr>
          <w:rStyle w:val="NormalCharacter"/>
          <w:rFonts w:ascii="仿宋_GB2312" w:eastAsia="仿宋_GB2312" w:hAnsi="宋体" w:cs="Times New Roman"/>
          <w:bCs/>
          <w:sz w:val="24"/>
          <w:szCs w:val="24"/>
        </w:rPr>
        <w:t>必要的区分度和适当的难度。</w:t>
      </w:r>
    </w:p>
    <w:p w:rsidR="00275548" w:rsidRDefault="00275548" w:rsidP="00275548">
      <w:pPr>
        <w:spacing w:line="360" w:lineRule="auto"/>
        <w:ind w:firstLine="495"/>
        <w:textAlignment w:val="baseline"/>
        <w:rPr>
          <w:rStyle w:val="NormalCharacter"/>
          <w:rFonts w:ascii="仿宋_GB2312" w:eastAsia="仿宋_GB2312" w:hAnsi="宋体" w:cs="Times New Roman"/>
          <w:bCs/>
          <w:sz w:val="24"/>
          <w:szCs w:val="24"/>
        </w:rPr>
      </w:pPr>
    </w:p>
    <w:p w:rsidR="00275548" w:rsidRDefault="00275548" w:rsidP="00275548">
      <w:pPr>
        <w:spacing w:line="360" w:lineRule="auto"/>
        <w:textAlignment w:val="baseline"/>
        <w:rPr>
          <w:rStyle w:val="NormalCharacter"/>
          <w:rFonts w:ascii="仿宋_GB2312" w:eastAsia="仿宋_GB2312" w:hAnsi="宋体" w:cs="Times New Roman"/>
          <w:b/>
          <w:bCs/>
          <w:sz w:val="28"/>
          <w:szCs w:val="28"/>
        </w:rPr>
      </w:pPr>
      <w:r>
        <w:rPr>
          <w:rStyle w:val="NormalCharacter"/>
          <w:rFonts w:ascii="仿宋_GB2312" w:eastAsia="仿宋_GB2312" w:hAnsi="宋体" w:cs="Times New Roman"/>
          <w:b/>
          <w:bCs/>
          <w:sz w:val="28"/>
          <w:szCs w:val="28"/>
        </w:rPr>
        <w:t>二、</w:t>
      </w:r>
      <w:r>
        <w:rPr>
          <w:rStyle w:val="NormalCharacter"/>
          <w:rFonts w:ascii="仿宋_GB2312" w:eastAsia="仿宋_GB2312" w:hAnsi="宋体" w:cs="Times New Roman" w:hint="eastAsia"/>
          <w:b/>
          <w:bCs/>
          <w:sz w:val="28"/>
          <w:szCs w:val="28"/>
        </w:rPr>
        <w:t>测</w:t>
      </w:r>
      <w:r>
        <w:rPr>
          <w:rStyle w:val="NormalCharacter"/>
          <w:rFonts w:ascii="仿宋_GB2312" w:eastAsia="仿宋_GB2312" w:hAnsi="宋体" w:cs="Times New Roman"/>
          <w:b/>
          <w:bCs/>
          <w:sz w:val="28"/>
          <w:szCs w:val="28"/>
        </w:rPr>
        <w:t>试内容及要求</w:t>
      </w:r>
    </w:p>
    <w:p w:rsidR="00275548" w:rsidRDefault="00275548" w:rsidP="00275548">
      <w:pPr>
        <w:spacing w:line="360" w:lineRule="auto"/>
        <w:ind w:firstLineChars="200" w:firstLine="480"/>
        <w:textAlignment w:val="baseline"/>
        <w:rPr>
          <w:rStyle w:val="NormalCharacter"/>
          <w:rFonts w:ascii="仿宋_GB2312" w:eastAsia="仿宋_GB2312" w:hAnsi="宋体"/>
          <w:sz w:val="24"/>
          <w:szCs w:val="24"/>
        </w:rPr>
      </w:pPr>
      <w:r>
        <w:rPr>
          <w:rStyle w:val="NormalCharacter"/>
          <w:rFonts w:ascii="仿宋_GB2312" w:eastAsia="仿宋_GB2312" w:hAnsi="宋体" w:hint="eastAsia"/>
          <w:sz w:val="24"/>
          <w:szCs w:val="24"/>
        </w:rPr>
        <w:t>结合专业特点和招生的范围，测试的内容是素描写生技能的测试，</w:t>
      </w:r>
      <w:r>
        <w:rPr>
          <w:rStyle w:val="NormalCharacter"/>
          <w:rFonts w:ascii="仿宋_GB2312" w:eastAsia="仿宋_GB2312" w:hAnsi="宋体"/>
          <w:sz w:val="24"/>
          <w:szCs w:val="24"/>
        </w:rPr>
        <w:t>考生应对</w:t>
      </w:r>
      <w:r>
        <w:rPr>
          <w:rStyle w:val="NormalCharacter"/>
          <w:rFonts w:ascii="仿宋_GB2312" w:eastAsia="仿宋_GB2312" w:hAnsi="宋体" w:hint="eastAsia"/>
          <w:sz w:val="24"/>
          <w:szCs w:val="24"/>
        </w:rPr>
        <w:t>美术学、视觉传达设计专业、产品设计专业</w:t>
      </w:r>
      <w:r>
        <w:rPr>
          <w:rStyle w:val="NormalCharacter"/>
          <w:rFonts w:ascii="仿宋_GB2312" w:eastAsia="仿宋_GB2312" w:hAnsi="宋体"/>
          <w:sz w:val="24"/>
          <w:szCs w:val="24"/>
        </w:rPr>
        <w:t>中美术绘画的基础知识和表现有较为全面的理解，并能在实际绘画中进行表达，对素描的表现规律、表现技法和画面的</w:t>
      </w:r>
      <w:r>
        <w:rPr>
          <w:rStyle w:val="NormalCharacter"/>
          <w:rFonts w:ascii="仿宋_GB2312" w:eastAsia="仿宋_GB2312" w:hAnsi="宋体" w:hint="eastAsia"/>
          <w:sz w:val="24"/>
          <w:szCs w:val="24"/>
        </w:rPr>
        <w:t>构建</w:t>
      </w:r>
      <w:r>
        <w:rPr>
          <w:rStyle w:val="NormalCharacter"/>
          <w:rFonts w:ascii="仿宋_GB2312" w:eastAsia="仿宋_GB2312" w:hAnsi="宋体"/>
          <w:sz w:val="24"/>
          <w:szCs w:val="24"/>
        </w:rPr>
        <w:t>能正确的理解和运用。</w:t>
      </w:r>
    </w:p>
    <w:p w:rsidR="00275548" w:rsidRDefault="00275548" w:rsidP="00275548">
      <w:pPr>
        <w:spacing w:line="486" w:lineRule="exact"/>
        <w:ind w:firstLineChars="200" w:firstLine="480"/>
        <w:textAlignment w:val="baseline"/>
        <w:rPr>
          <w:rStyle w:val="NormalCharacter"/>
          <w:rFonts w:ascii="仿宋_GB2312" w:eastAsia="仿宋_GB2312"/>
          <w:sz w:val="24"/>
          <w:szCs w:val="24"/>
        </w:rPr>
      </w:pPr>
      <w:r>
        <w:rPr>
          <w:rStyle w:val="NormalCharacter"/>
          <w:rFonts w:ascii="仿宋_GB2312" w:eastAsia="仿宋_GB2312"/>
          <w:sz w:val="24"/>
          <w:szCs w:val="24"/>
        </w:rPr>
        <w:t>以下是考核的具体内容。</w:t>
      </w:r>
    </w:p>
    <w:p w:rsidR="00275548" w:rsidRDefault="00275548" w:rsidP="00275548">
      <w:pPr>
        <w:spacing w:line="486" w:lineRule="exact"/>
        <w:ind w:firstLineChars="200" w:firstLine="482"/>
        <w:textAlignment w:val="baseline"/>
        <w:rPr>
          <w:rStyle w:val="NormalCharacter"/>
          <w:rFonts w:ascii="仿宋_GB2312" w:eastAsia="仿宋_GB2312"/>
          <w:b/>
          <w:sz w:val="24"/>
          <w:szCs w:val="24"/>
        </w:rPr>
      </w:pPr>
      <w:r>
        <w:rPr>
          <w:rStyle w:val="NormalCharacter"/>
          <w:rFonts w:ascii="仿宋_GB2312" w:eastAsia="仿宋_GB2312"/>
          <w:b/>
          <w:sz w:val="24"/>
          <w:szCs w:val="24"/>
        </w:rPr>
        <w:t>第一章　构图</w:t>
      </w:r>
    </w:p>
    <w:p w:rsidR="00275548" w:rsidRDefault="00275548" w:rsidP="00275548">
      <w:pPr>
        <w:spacing w:line="486" w:lineRule="exact"/>
        <w:ind w:firstLineChars="200" w:firstLine="480"/>
        <w:textAlignment w:val="baseline"/>
        <w:rPr>
          <w:rStyle w:val="NormalCharacter"/>
          <w:rFonts w:ascii="仿宋_GB2312" w:eastAsia="仿宋_GB2312"/>
          <w:sz w:val="24"/>
          <w:szCs w:val="24"/>
        </w:rPr>
      </w:pPr>
      <w:r>
        <w:rPr>
          <w:rStyle w:val="NormalCharacter"/>
          <w:rFonts w:ascii="仿宋_GB2312" w:eastAsia="仿宋_GB2312"/>
          <w:sz w:val="24"/>
          <w:szCs w:val="24"/>
        </w:rPr>
        <w:t>一、构图的定义</w:t>
      </w:r>
    </w:p>
    <w:p w:rsidR="00275548" w:rsidRDefault="00275548" w:rsidP="00275548">
      <w:pPr>
        <w:spacing w:line="486" w:lineRule="exact"/>
        <w:ind w:firstLineChars="200" w:firstLine="480"/>
        <w:textAlignment w:val="baseline"/>
        <w:rPr>
          <w:rStyle w:val="NormalCharacter"/>
          <w:rFonts w:ascii="仿宋_GB2312" w:eastAsia="仿宋_GB2312"/>
          <w:sz w:val="24"/>
          <w:szCs w:val="24"/>
        </w:rPr>
      </w:pPr>
      <w:r>
        <w:rPr>
          <w:rStyle w:val="NormalCharacter"/>
          <w:rFonts w:ascii="仿宋_GB2312" w:eastAsia="仿宋_GB2312"/>
          <w:sz w:val="24"/>
          <w:szCs w:val="24"/>
        </w:rPr>
        <w:t>二、构图的原则和特性</w:t>
      </w:r>
    </w:p>
    <w:p w:rsidR="00275548" w:rsidRDefault="00275548" w:rsidP="00275548">
      <w:pPr>
        <w:spacing w:line="486" w:lineRule="exact"/>
        <w:ind w:firstLineChars="200" w:firstLine="480"/>
        <w:textAlignment w:val="baseline"/>
        <w:rPr>
          <w:rStyle w:val="NormalCharacter"/>
          <w:rFonts w:ascii="仿宋_GB2312" w:eastAsia="仿宋_GB2312"/>
          <w:sz w:val="24"/>
          <w:szCs w:val="24"/>
        </w:rPr>
      </w:pPr>
      <w:r>
        <w:rPr>
          <w:rStyle w:val="NormalCharacter"/>
          <w:rFonts w:ascii="仿宋_GB2312" w:eastAsia="仿宋_GB2312"/>
          <w:sz w:val="24"/>
          <w:szCs w:val="24"/>
        </w:rPr>
        <w:t>三、构图的运用</w:t>
      </w:r>
    </w:p>
    <w:p w:rsidR="00275548" w:rsidRDefault="00275548" w:rsidP="00275548">
      <w:pPr>
        <w:spacing w:line="480" w:lineRule="exact"/>
        <w:ind w:firstLineChars="200" w:firstLine="482"/>
        <w:textAlignment w:val="baseline"/>
        <w:rPr>
          <w:rStyle w:val="NormalCharacter"/>
          <w:rFonts w:ascii="仿宋_GB2312" w:eastAsia="仿宋_GB2312"/>
          <w:b/>
          <w:sz w:val="24"/>
          <w:szCs w:val="24"/>
        </w:rPr>
      </w:pPr>
      <w:r>
        <w:rPr>
          <w:rStyle w:val="NormalCharacter"/>
          <w:rFonts w:ascii="仿宋_GB2312" w:eastAsia="仿宋_GB2312"/>
          <w:b/>
          <w:sz w:val="24"/>
          <w:szCs w:val="24"/>
        </w:rPr>
        <w:t>第二章　造型结构</w:t>
      </w:r>
    </w:p>
    <w:p w:rsidR="00275548" w:rsidRDefault="00275548" w:rsidP="00275548">
      <w:pPr>
        <w:spacing w:line="480" w:lineRule="exact"/>
        <w:ind w:firstLineChars="200" w:firstLine="480"/>
        <w:textAlignment w:val="baseline"/>
        <w:rPr>
          <w:rStyle w:val="NormalCharacter"/>
          <w:rFonts w:ascii="仿宋_GB2312" w:eastAsia="仿宋_GB2312"/>
          <w:sz w:val="24"/>
          <w:szCs w:val="24"/>
        </w:rPr>
      </w:pPr>
      <w:r>
        <w:rPr>
          <w:rStyle w:val="NormalCharacter"/>
          <w:rFonts w:ascii="仿宋_GB2312" w:eastAsia="仿宋_GB2312"/>
          <w:sz w:val="24"/>
          <w:szCs w:val="24"/>
        </w:rPr>
        <w:t>一、造型结构的规律及运用</w:t>
      </w:r>
    </w:p>
    <w:p w:rsidR="00275548" w:rsidRDefault="00275548" w:rsidP="00275548">
      <w:pPr>
        <w:spacing w:line="480" w:lineRule="exact"/>
        <w:ind w:firstLineChars="200" w:firstLine="480"/>
        <w:textAlignment w:val="baseline"/>
        <w:rPr>
          <w:rStyle w:val="NormalCharacter"/>
          <w:rFonts w:ascii="仿宋_GB2312" w:eastAsia="仿宋_GB2312"/>
          <w:sz w:val="24"/>
          <w:szCs w:val="24"/>
        </w:rPr>
      </w:pPr>
      <w:r>
        <w:rPr>
          <w:rStyle w:val="NormalCharacter"/>
          <w:rFonts w:ascii="仿宋_GB2312" w:eastAsia="仿宋_GB2312" w:cs="Times New Roman"/>
          <w:bCs/>
          <w:sz w:val="24"/>
          <w:szCs w:val="24"/>
        </w:rPr>
        <w:t>二、</w:t>
      </w:r>
      <w:r>
        <w:rPr>
          <w:rStyle w:val="NormalCharacter"/>
          <w:rFonts w:ascii="仿宋_GB2312" w:eastAsia="仿宋_GB2312"/>
          <w:sz w:val="24"/>
          <w:szCs w:val="24"/>
        </w:rPr>
        <w:t>透视与解剖的定义及其运用</w:t>
      </w:r>
    </w:p>
    <w:p w:rsidR="00275548" w:rsidRDefault="00275548" w:rsidP="00275548">
      <w:pPr>
        <w:spacing w:line="480" w:lineRule="exact"/>
        <w:ind w:firstLineChars="200" w:firstLine="480"/>
        <w:textAlignment w:val="baseline"/>
        <w:rPr>
          <w:rStyle w:val="NormalCharacter"/>
          <w:rFonts w:ascii="仿宋_GB2312" w:eastAsia="仿宋_GB2312"/>
          <w:sz w:val="24"/>
          <w:szCs w:val="24"/>
        </w:rPr>
      </w:pPr>
      <w:r>
        <w:rPr>
          <w:rStyle w:val="NormalCharacter"/>
          <w:rFonts w:ascii="仿宋_GB2312" w:eastAsia="仿宋_GB2312"/>
          <w:sz w:val="24"/>
          <w:szCs w:val="24"/>
        </w:rPr>
        <w:t>三、造型结构的艺术拓展</w:t>
      </w:r>
    </w:p>
    <w:p w:rsidR="00275548" w:rsidRDefault="00275548" w:rsidP="00275548">
      <w:pPr>
        <w:spacing w:line="480" w:lineRule="exact"/>
        <w:ind w:firstLineChars="200" w:firstLine="482"/>
        <w:textAlignment w:val="baseline"/>
        <w:rPr>
          <w:rStyle w:val="NormalCharacter"/>
          <w:rFonts w:ascii="仿宋_GB2312" w:eastAsia="仿宋_GB2312"/>
          <w:b/>
          <w:sz w:val="24"/>
          <w:szCs w:val="24"/>
        </w:rPr>
      </w:pPr>
      <w:r>
        <w:rPr>
          <w:rStyle w:val="NormalCharacter"/>
          <w:rFonts w:ascii="仿宋_GB2312" w:eastAsia="仿宋_GB2312"/>
          <w:b/>
          <w:sz w:val="24"/>
          <w:szCs w:val="24"/>
        </w:rPr>
        <w:t>第三章　素描的画面关系</w:t>
      </w:r>
    </w:p>
    <w:p w:rsidR="00275548" w:rsidRDefault="00275548" w:rsidP="00275548">
      <w:pPr>
        <w:spacing w:line="480" w:lineRule="exact"/>
        <w:ind w:firstLineChars="200" w:firstLine="480"/>
        <w:textAlignment w:val="baseline"/>
        <w:rPr>
          <w:rStyle w:val="NormalCharacter"/>
          <w:rFonts w:ascii="仿宋_GB2312" w:eastAsia="仿宋_GB2312"/>
          <w:sz w:val="24"/>
          <w:szCs w:val="24"/>
        </w:rPr>
      </w:pPr>
      <w:r>
        <w:rPr>
          <w:rStyle w:val="NormalCharacter"/>
          <w:rFonts w:ascii="仿宋_GB2312" w:eastAsia="仿宋_GB2312"/>
          <w:sz w:val="24"/>
          <w:szCs w:val="24"/>
        </w:rPr>
        <w:t>一、黑白灰的概念及运用</w:t>
      </w:r>
    </w:p>
    <w:p w:rsidR="00275548" w:rsidRDefault="00275548" w:rsidP="00275548">
      <w:pPr>
        <w:spacing w:line="480" w:lineRule="exact"/>
        <w:ind w:firstLineChars="200" w:firstLine="480"/>
        <w:textAlignment w:val="baseline"/>
        <w:rPr>
          <w:rStyle w:val="NormalCharacter"/>
          <w:rFonts w:ascii="仿宋_GB2312" w:eastAsia="仿宋_GB2312"/>
          <w:sz w:val="24"/>
          <w:szCs w:val="24"/>
        </w:rPr>
      </w:pPr>
      <w:r>
        <w:rPr>
          <w:rStyle w:val="NormalCharacter"/>
          <w:rFonts w:ascii="仿宋_GB2312" w:eastAsia="仿宋_GB2312"/>
          <w:sz w:val="24"/>
          <w:szCs w:val="24"/>
        </w:rPr>
        <w:lastRenderedPageBreak/>
        <w:t>二、素描的空间的定义及运用</w:t>
      </w:r>
    </w:p>
    <w:p w:rsidR="00275548" w:rsidRDefault="00275548" w:rsidP="00275548">
      <w:pPr>
        <w:spacing w:line="480" w:lineRule="exact"/>
        <w:ind w:firstLineChars="200" w:firstLine="480"/>
        <w:textAlignment w:val="baseline"/>
        <w:rPr>
          <w:rStyle w:val="NormalCharacter"/>
          <w:rFonts w:ascii="仿宋_GB2312" w:eastAsia="仿宋_GB2312"/>
          <w:sz w:val="24"/>
          <w:szCs w:val="24"/>
        </w:rPr>
      </w:pPr>
      <w:r>
        <w:rPr>
          <w:rStyle w:val="NormalCharacter"/>
          <w:rFonts w:ascii="仿宋_GB2312" w:eastAsia="仿宋_GB2312"/>
          <w:sz w:val="24"/>
          <w:szCs w:val="24"/>
        </w:rPr>
        <w:t>三、素描对比与统一</w:t>
      </w:r>
    </w:p>
    <w:p w:rsidR="00275548" w:rsidRDefault="00275548" w:rsidP="00275548">
      <w:pPr>
        <w:spacing w:line="480" w:lineRule="exact"/>
        <w:ind w:firstLineChars="200" w:firstLine="482"/>
        <w:textAlignment w:val="baseline"/>
        <w:rPr>
          <w:rStyle w:val="NormalCharacter"/>
          <w:rFonts w:ascii="仿宋_GB2312" w:eastAsia="仿宋_GB2312"/>
          <w:b/>
          <w:sz w:val="24"/>
          <w:szCs w:val="24"/>
        </w:rPr>
      </w:pPr>
      <w:r>
        <w:rPr>
          <w:rStyle w:val="NormalCharacter"/>
          <w:rFonts w:ascii="仿宋_GB2312" w:eastAsia="仿宋_GB2312"/>
          <w:b/>
          <w:sz w:val="24"/>
          <w:szCs w:val="24"/>
        </w:rPr>
        <w:t>第四章　绘画的艺术表现</w:t>
      </w:r>
    </w:p>
    <w:p w:rsidR="00275548" w:rsidRDefault="00275548" w:rsidP="00275548">
      <w:pPr>
        <w:spacing w:line="480" w:lineRule="exact"/>
        <w:ind w:firstLineChars="200" w:firstLine="480"/>
        <w:textAlignment w:val="baseline"/>
        <w:rPr>
          <w:rStyle w:val="NormalCharacter"/>
          <w:rFonts w:ascii="仿宋_GB2312" w:eastAsia="仿宋_GB2312"/>
          <w:sz w:val="24"/>
          <w:szCs w:val="24"/>
        </w:rPr>
      </w:pPr>
      <w:r>
        <w:rPr>
          <w:rStyle w:val="NormalCharacter"/>
          <w:rFonts w:ascii="仿宋_GB2312" w:eastAsia="仿宋_GB2312"/>
          <w:sz w:val="24"/>
          <w:szCs w:val="24"/>
        </w:rPr>
        <w:t>一、绘画表现的概括与提炼</w:t>
      </w:r>
    </w:p>
    <w:p w:rsidR="00275548" w:rsidRDefault="00275548" w:rsidP="00275548">
      <w:pPr>
        <w:spacing w:line="480" w:lineRule="exact"/>
        <w:ind w:firstLineChars="200" w:firstLine="480"/>
        <w:textAlignment w:val="baseline"/>
        <w:rPr>
          <w:rStyle w:val="NormalCharacter"/>
          <w:rFonts w:ascii="仿宋_GB2312" w:eastAsia="仿宋_GB2312"/>
          <w:sz w:val="24"/>
          <w:szCs w:val="24"/>
        </w:rPr>
      </w:pPr>
      <w:r>
        <w:rPr>
          <w:rStyle w:val="NormalCharacter"/>
          <w:rFonts w:ascii="仿宋_GB2312" w:eastAsia="仿宋_GB2312"/>
          <w:sz w:val="24"/>
          <w:szCs w:val="24"/>
        </w:rPr>
        <w:t>二、对绘画语言个性表现</w:t>
      </w:r>
    </w:p>
    <w:p w:rsidR="00275548" w:rsidRDefault="00275548" w:rsidP="00275548">
      <w:pPr>
        <w:spacing w:line="480" w:lineRule="exact"/>
        <w:ind w:firstLineChars="200" w:firstLine="480"/>
        <w:textAlignment w:val="baseline"/>
        <w:rPr>
          <w:rStyle w:val="NormalCharacter"/>
          <w:rFonts w:ascii="仿宋_GB2312" w:eastAsia="仿宋_GB2312"/>
          <w:sz w:val="24"/>
          <w:szCs w:val="24"/>
        </w:rPr>
      </w:pPr>
      <w:r>
        <w:rPr>
          <w:rStyle w:val="NormalCharacter"/>
          <w:rFonts w:ascii="仿宋_GB2312" w:eastAsia="仿宋_GB2312"/>
          <w:sz w:val="24"/>
          <w:szCs w:val="24"/>
        </w:rPr>
        <w:t>三、对绘画情感的提炼和升华</w:t>
      </w:r>
    </w:p>
    <w:p w:rsidR="00275548" w:rsidRDefault="00275548" w:rsidP="00275548">
      <w:pPr>
        <w:spacing w:line="480" w:lineRule="exact"/>
        <w:ind w:firstLineChars="200" w:firstLine="480"/>
        <w:textAlignment w:val="baseline"/>
        <w:rPr>
          <w:rStyle w:val="NormalCharacter"/>
          <w:rFonts w:ascii="仿宋_GB2312" w:eastAsia="仿宋_GB2312"/>
          <w:sz w:val="24"/>
          <w:szCs w:val="24"/>
        </w:rPr>
      </w:pPr>
    </w:p>
    <w:p w:rsidR="00275548" w:rsidRDefault="00275548" w:rsidP="00275548">
      <w:pPr>
        <w:spacing w:line="360" w:lineRule="auto"/>
        <w:textAlignment w:val="baseline"/>
        <w:rPr>
          <w:rStyle w:val="NormalCharacter"/>
          <w:rFonts w:ascii="仿宋_GB2312" w:eastAsia="仿宋_GB2312" w:hAnsi="宋体" w:cs="Times New Roman"/>
          <w:b/>
          <w:bCs/>
          <w:sz w:val="28"/>
          <w:szCs w:val="28"/>
        </w:rPr>
      </w:pPr>
      <w:r>
        <w:rPr>
          <w:rStyle w:val="NormalCharacter"/>
          <w:rFonts w:ascii="仿宋_GB2312" w:eastAsia="仿宋_GB2312" w:hAnsi="宋体" w:cs="Times New Roman"/>
          <w:b/>
          <w:bCs/>
          <w:sz w:val="28"/>
          <w:szCs w:val="28"/>
        </w:rPr>
        <w:t>三、</w:t>
      </w:r>
      <w:r>
        <w:rPr>
          <w:rStyle w:val="NormalCharacter"/>
          <w:rFonts w:ascii="仿宋_GB2312" w:eastAsia="仿宋_GB2312" w:hAnsi="宋体" w:cs="Times New Roman" w:hint="eastAsia"/>
          <w:b/>
          <w:bCs/>
          <w:sz w:val="28"/>
          <w:szCs w:val="28"/>
        </w:rPr>
        <w:t>测试</w:t>
      </w:r>
      <w:r>
        <w:rPr>
          <w:rStyle w:val="NormalCharacter"/>
          <w:rFonts w:ascii="仿宋_GB2312" w:eastAsia="仿宋_GB2312" w:hAnsi="宋体" w:cs="Times New Roman"/>
          <w:b/>
          <w:bCs/>
          <w:sz w:val="28"/>
          <w:szCs w:val="28"/>
        </w:rPr>
        <w:t>形式及试卷结构</w:t>
      </w:r>
    </w:p>
    <w:p w:rsidR="00275548" w:rsidRDefault="00275548" w:rsidP="00275548">
      <w:pPr>
        <w:spacing w:line="360" w:lineRule="auto"/>
        <w:textAlignment w:val="baseline"/>
        <w:rPr>
          <w:rStyle w:val="NormalCharacter"/>
          <w:rFonts w:ascii="仿宋_GB2312" w:eastAsia="仿宋_GB2312" w:hAnsi="宋体"/>
          <w:sz w:val="24"/>
          <w:szCs w:val="24"/>
        </w:rPr>
      </w:pPr>
      <w:r>
        <w:rPr>
          <w:rStyle w:val="NormalCharacter"/>
          <w:rFonts w:ascii="仿宋_GB2312" w:eastAsia="仿宋_GB2312" w:hAnsi="宋体"/>
          <w:sz w:val="24"/>
          <w:szCs w:val="24"/>
        </w:rPr>
        <w:t>1．</w:t>
      </w:r>
      <w:r>
        <w:rPr>
          <w:rStyle w:val="NormalCharacter"/>
          <w:rFonts w:ascii="仿宋_GB2312" w:eastAsia="仿宋_GB2312" w:hAnsi="宋体" w:hint="eastAsia"/>
          <w:sz w:val="24"/>
          <w:szCs w:val="24"/>
        </w:rPr>
        <w:t>测</w:t>
      </w:r>
      <w:r>
        <w:rPr>
          <w:rStyle w:val="NormalCharacter"/>
          <w:rFonts w:ascii="仿宋_GB2312" w:eastAsia="仿宋_GB2312" w:hAnsi="宋体"/>
          <w:sz w:val="24"/>
          <w:szCs w:val="24"/>
        </w:rPr>
        <w:t>试分为素描，考试形式为闭卷、绘画操作，试卷满分素描为100分，素描考试时间为120分钟。</w:t>
      </w:r>
    </w:p>
    <w:p w:rsidR="00275548" w:rsidRDefault="00275548" w:rsidP="00275548">
      <w:pPr>
        <w:spacing w:line="360" w:lineRule="auto"/>
        <w:textAlignment w:val="baseline"/>
        <w:rPr>
          <w:rStyle w:val="NormalCharacter"/>
          <w:rFonts w:ascii="仿宋_GB2312" w:eastAsia="仿宋_GB2312" w:hAnsi="宋体"/>
          <w:color w:val="000000"/>
          <w:sz w:val="24"/>
          <w:szCs w:val="24"/>
        </w:rPr>
      </w:pPr>
      <w:r>
        <w:rPr>
          <w:rStyle w:val="NormalCharacter"/>
          <w:rFonts w:ascii="仿宋_GB2312" w:eastAsia="仿宋_GB2312" w:hAnsi="宋体"/>
          <w:color w:val="000000"/>
          <w:sz w:val="24"/>
          <w:szCs w:val="24"/>
        </w:rPr>
        <w:t>2．试卷内容比例：</w:t>
      </w:r>
    </w:p>
    <w:p w:rsidR="00275548" w:rsidRDefault="00275548" w:rsidP="00275548">
      <w:pPr>
        <w:spacing w:line="360" w:lineRule="auto"/>
        <w:ind w:left="360" w:hanging="360"/>
        <w:textAlignment w:val="baseline"/>
        <w:rPr>
          <w:rStyle w:val="NormalCharacter"/>
          <w:rFonts w:ascii="仿宋_GB2312" w:eastAsia="仿宋_GB2312" w:hAnsi="宋体"/>
          <w:color w:val="000000"/>
          <w:sz w:val="24"/>
          <w:szCs w:val="24"/>
        </w:rPr>
      </w:pPr>
      <w:r>
        <w:rPr>
          <w:rStyle w:val="NormalCharacter"/>
          <w:rFonts w:ascii="仿宋_GB2312" w:eastAsia="仿宋_GB2312" w:hAnsi="宋体"/>
          <w:color w:val="000000"/>
          <w:sz w:val="24"/>
          <w:szCs w:val="24"/>
        </w:rPr>
        <w:t>素描试卷：构图</w:t>
      </w:r>
      <w:r>
        <w:rPr>
          <w:rStyle w:val="NormalCharacter"/>
          <w:rFonts w:ascii="仿宋_GB2312" w:eastAsia="仿宋_GB2312" w:hAnsi="宋体" w:hint="eastAsia"/>
          <w:color w:val="000000"/>
          <w:sz w:val="24"/>
          <w:szCs w:val="24"/>
        </w:rPr>
        <w:t>20</w:t>
      </w:r>
      <w:r>
        <w:rPr>
          <w:rStyle w:val="NormalCharacter"/>
          <w:rFonts w:ascii="仿宋_GB2312" w:eastAsia="仿宋_GB2312" w:hAnsi="宋体"/>
          <w:color w:val="000000"/>
          <w:sz w:val="24"/>
          <w:szCs w:val="24"/>
        </w:rPr>
        <w:t>%、造型结构30%、素描关系30%、艺术表现</w:t>
      </w:r>
      <w:r>
        <w:rPr>
          <w:rStyle w:val="NormalCharacter"/>
          <w:rFonts w:ascii="仿宋_GB2312" w:eastAsia="仿宋_GB2312" w:hAnsi="宋体" w:hint="eastAsia"/>
          <w:color w:val="000000"/>
          <w:sz w:val="24"/>
          <w:szCs w:val="24"/>
        </w:rPr>
        <w:t>20</w:t>
      </w:r>
      <w:r>
        <w:rPr>
          <w:rStyle w:val="NormalCharacter"/>
          <w:rFonts w:ascii="仿宋_GB2312" w:eastAsia="仿宋_GB2312" w:hAnsi="宋体"/>
          <w:color w:val="000000"/>
          <w:sz w:val="24"/>
          <w:szCs w:val="24"/>
        </w:rPr>
        <w:t>%。</w:t>
      </w:r>
    </w:p>
    <w:p w:rsidR="00275548" w:rsidRDefault="00275548" w:rsidP="00275548">
      <w:pPr>
        <w:spacing w:line="360" w:lineRule="auto"/>
        <w:ind w:left="360" w:hanging="360"/>
        <w:textAlignment w:val="baseline"/>
        <w:rPr>
          <w:rStyle w:val="NormalCharacter"/>
          <w:rFonts w:ascii="仿宋_GB2312" w:eastAsia="仿宋_GB2312" w:hAnsi="宋体"/>
          <w:sz w:val="24"/>
          <w:szCs w:val="24"/>
        </w:rPr>
      </w:pPr>
      <w:r>
        <w:rPr>
          <w:rStyle w:val="NormalCharacter"/>
          <w:rFonts w:ascii="仿宋_GB2312" w:eastAsia="仿宋_GB2312" w:hAnsi="宋体"/>
          <w:color w:val="000000"/>
          <w:sz w:val="24"/>
          <w:szCs w:val="24"/>
        </w:rPr>
        <w:t>3．试卷题型：考试为静物、头像或石膏实践绘画写生。</w:t>
      </w:r>
    </w:p>
    <w:p w:rsidR="00275548" w:rsidRDefault="00275548" w:rsidP="00275548">
      <w:pPr>
        <w:spacing w:line="360" w:lineRule="auto"/>
        <w:textAlignment w:val="baseline"/>
        <w:rPr>
          <w:rStyle w:val="NormalCharacter"/>
          <w:rFonts w:ascii="仿宋_GB2312" w:eastAsia="仿宋_GB2312" w:hAnsi="宋体"/>
          <w:sz w:val="24"/>
          <w:szCs w:val="24"/>
        </w:rPr>
      </w:pPr>
      <w:r>
        <w:rPr>
          <w:rStyle w:val="NormalCharacter"/>
          <w:rFonts w:ascii="仿宋_GB2312" w:eastAsia="仿宋_GB2312" w:hAnsi="宋体"/>
          <w:sz w:val="24"/>
          <w:szCs w:val="24"/>
        </w:rPr>
        <w:t>4．试题难易比例：正常</w:t>
      </w:r>
      <w:r>
        <w:rPr>
          <w:rStyle w:val="NormalCharacter"/>
          <w:rFonts w:ascii="仿宋_GB2312" w:eastAsia="仿宋_GB2312" w:hAnsi="宋体" w:cs="Times New Roman"/>
          <w:bCs/>
          <w:sz w:val="24"/>
          <w:szCs w:val="24"/>
        </w:rPr>
        <w:t>。</w:t>
      </w:r>
    </w:p>
    <w:p w:rsidR="00275548" w:rsidRDefault="00275548" w:rsidP="00275548">
      <w:pPr>
        <w:spacing w:line="360" w:lineRule="auto"/>
        <w:textAlignment w:val="baseline"/>
        <w:rPr>
          <w:rStyle w:val="NormalCharacter"/>
          <w:rFonts w:ascii="仿宋_GB2312" w:eastAsia="仿宋_GB2312" w:hAnsi="宋体"/>
          <w:sz w:val="24"/>
          <w:szCs w:val="24"/>
        </w:rPr>
      </w:pPr>
    </w:p>
    <w:p w:rsidR="00275548" w:rsidRDefault="00275548" w:rsidP="00275548">
      <w:pPr>
        <w:spacing w:line="360" w:lineRule="auto"/>
        <w:textAlignment w:val="baseline"/>
        <w:rPr>
          <w:rStyle w:val="NormalCharacter"/>
          <w:rFonts w:ascii="仿宋_GB2312" w:eastAsia="仿宋_GB2312" w:hAnsi="宋体" w:cs="Times New Roman"/>
          <w:b/>
          <w:bCs/>
          <w:sz w:val="28"/>
          <w:szCs w:val="28"/>
        </w:rPr>
      </w:pPr>
      <w:r>
        <w:rPr>
          <w:rStyle w:val="NormalCharacter"/>
          <w:rFonts w:ascii="仿宋_GB2312" w:eastAsia="仿宋_GB2312" w:hAnsi="宋体" w:cs="Times New Roman"/>
          <w:b/>
          <w:bCs/>
          <w:sz w:val="28"/>
          <w:szCs w:val="28"/>
        </w:rPr>
        <w:t>四、参考书目</w:t>
      </w:r>
    </w:p>
    <w:p w:rsidR="00275548" w:rsidRDefault="00275548" w:rsidP="00275548">
      <w:pPr>
        <w:spacing w:line="360" w:lineRule="auto"/>
        <w:textAlignment w:val="baseline"/>
        <w:rPr>
          <w:rStyle w:val="NormalCharacter"/>
          <w:rFonts w:ascii="仿宋_GB2312" w:eastAsia="仿宋_GB2312" w:hAnsi="宋体"/>
          <w:sz w:val="24"/>
          <w:szCs w:val="24"/>
        </w:rPr>
      </w:pPr>
      <w:r>
        <w:rPr>
          <w:rStyle w:val="NormalCharacter"/>
          <w:rFonts w:ascii="仿宋_GB2312" w:eastAsia="仿宋_GB2312" w:hAnsi="宋体"/>
          <w:sz w:val="24"/>
          <w:szCs w:val="24"/>
        </w:rPr>
        <w:t>1．主要教材</w:t>
      </w:r>
    </w:p>
    <w:p w:rsidR="00275548" w:rsidRDefault="00275548" w:rsidP="00275548">
      <w:pPr>
        <w:spacing w:line="360" w:lineRule="auto"/>
        <w:ind w:firstLineChars="150" w:firstLine="360"/>
        <w:textAlignment w:val="baseline"/>
        <w:rPr>
          <w:rStyle w:val="NormalCharacter"/>
          <w:rFonts w:ascii="仿宋_GB2312" w:eastAsia="仿宋_GB2312"/>
          <w:sz w:val="24"/>
          <w:szCs w:val="24"/>
        </w:rPr>
      </w:pPr>
      <w:r>
        <w:rPr>
          <w:rStyle w:val="NormalCharacter"/>
          <w:rFonts w:ascii="仿宋_GB2312" w:eastAsia="仿宋_GB2312"/>
          <w:sz w:val="24"/>
          <w:szCs w:val="24"/>
        </w:rPr>
        <w:t>素描，缪肖俊主编，辽宁美术出版社</w:t>
      </w:r>
      <w:r>
        <w:rPr>
          <w:rStyle w:val="NormalCharacter"/>
          <w:rFonts w:eastAsia="仿宋_GB2312"/>
          <w:sz w:val="24"/>
          <w:szCs w:val="24"/>
        </w:rPr>
        <w:t>，</w:t>
      </w:r>
      <w:r>
        <w:rPr>
          <w:rStyle w:val="NormalCharacter"/>
          <w:rFonts w:ascii="仿宋_GB2312" w:eastAsia="仿宋_GB2312"/>
          <w:sz w:val="24"/>
          <w:szCs w:val="24"/>
        </w:rPr>
        <w:t>201</w:t>
      </w:r>
      <w:r>
        <w:rPr>
          <w:rStyle w:val="NormalCharacter"/>
          <w:rFonts w:ascii="仿宋_GB2312" w:eastAsia="仿宋_GB2312" w:hint="eastAsia"/>
          <w:sz w:val="24"/>
          <w:szCs w:val="24"/>
        </w:rPr>
        <w:t>8</w:t>
      </w:r>
    </w:p>
    <w:p w:rsidR="00275548" w:rsidRDefault="00275548" w:rsidP="00275548">
      <w:pPr>
        <w:spacing w:line="360" w:lineRule="auto"/>
        <w:textAlignment w:val="baseline"/>
        <w:rPr>
          <w:rStyle w:val="NormalCharacter"/>
          <w:rFonts w:ascii="仿宋_GB2312" w:eastAsia="仿宋_GB2312"/>
          <w:szCs w:val="24"/>
        </w:rPr>
      </w:pPr>
      <w:r>
        <w:rPr>
          <w:rStyle w:val="NormalCharacter"/>
          <w:rFonts w:ascii="仿宋_GB2312" w:eastAsia="仿宋_GB2312" w:hAnsi="宋体" w:cs="Times New Roman"/>
          <w:b/>
          <w:bCs/>
          <w:sz w:val="28"/>
          <w:szCs w:val="28"/>
        </w:rPr>
        <w:t>五、题型示例</w:t>
      </w:r>
    </w:p>
    <w:p w:rsidR="00275548" w:rsidRDefault="00275548" w:rsidP="00275548">
      <w:pPr>
        <w:textAlignment w:val="baseline"/>
        <w:rPr>
          <w:rStyle w:val="NormalCharacter"/>
          <w:rFonts w:ascii="仿宋_GB2312" w:eastAsia="仿宋_GB2312"/>
          <w:szCs w:val="24"/>
        </w:rPr>
      </w:pPr>
      <w:r>
        <w:rPr>
          <w:rStyle w:val="NormalCharacter"/>
          <w:rFonts w:ascii="仿宋_GB2312" w:eastAsia="仿宋_GB2312"/>
          <w:sz w:val="24"/>
          <w:szCs w:val="24"/>
        </w:rPr>
        <w:t>素描试卷：素描写生（人物头部、石膏像或静物组合）</w:t>
      </w:r>
    </w:p>
    <w:p w:rsidR="00275548" w:rsidRDefault="00275548" w:rsidP="00275548">
      <w:pPr>
        <w:textAlignment w:val="baseline"/>
        <w:rPr>
          <w:rStyle w:val="NormalCharacter"/>
          <w:rFonts w:ascii="仿宋_GB2312" w:eastAsia="仿宋_GB2312"/>
          <w:szCs w:val="24"/>
        </w:rPr>
      </w:pPr>
    </w:p>
    <w:p w:rsidR="00275548" w:rsidRDefault="00275548" w:rsidP="00275548">
      <w:pPr>
        <w:textAlignment w:val="baseline"/>
        <w:rPr>
          <w:rStyle w:val="NormalCharacter"/>
          <w:rFonts w:ascii="仿宋_GB2312" w:eastAsia="仿宋_GB2312"/>
          <w:szCs w:val="24"/>
        </w:rPr>
      </w:pPr>
    </w:p>
    <w:p w:rsidR="00275548" w:rsidRDefault="00275548" w:rsidP="00275548">
      <w:pPr>
        <w:textAlignment w:val="baseline"/>
        <w:rPr>
          <w:rStyle w:val="NormalCharacter"/>
          <w:rFonts w:ascii="仿宋_GB2312" w:eastAsia="仿宋_GB2312"/>
          <w:szCs w:val="24"/>
        </w:rPr>
      </w:pPr>
    </w:p>
    <w:p w:rsidR="00275548" w:rsidRDefault="00275548" w:rsidP="00275548">
      <w:pPr>
        <w:textAlignment w:val="baseline"/>
        <w:rPr>
          <w:rStyle w:val="NormalCharacter"/>
          <w:rFonts w:ascii="仿宋_GB2312" w:eastAsia="仿宋_GB2312"/>
          <w:szCs w:val="24"/>
        </w:rPr>
      </w:pPr>
    </w:p>
    <w:p w:rsidR="00275548" w:rsidRDefault="00275548" w:rsidP="00275548">
      <w:pPr>
        <w:textAlignment w:val="baseline"/>
        <w:rPr>
          <w:rStyle w:val="NormalCharacter"/>
          <w:rFonts w:ascii="仿宋_GB2312" w:eastAsia="仿宋_GB2312"/>
          <w:szCs w:val="24"/>
        </w:rPr>
      </w:pPr>
    </w:p>
    <w:p w:rsidR="00275548" w:rsidRDefault="00275548" w:rsidP="00275548">
      <w:pPr>
        <w:jc w:val="right"/>
        <w:textAlignment w:val="baseline"/>
        <w:rPr>
          <w:rFonts w:ascii="仿宋_GB2312" w:eastAsia="仿宋_GB2312"/>
          <w:b/>
          <w:sz w:val="24"/>
        </w:rPr>
      </w:pPr>
    </w:p>
    <w:p w:rsidR="00275548" w:rsidRDefault="00275548" w:rsidP="00275548">
      <w:pPr>
        <w:snapToGrid w:val="0"/>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br w:type="page"/>
      </w:r>
    </w:p>
    <w:p w:rsidR="00275548" w:rsidRDefault="00275548" w:rsidP="00275548">
      <w:pPr>
        <w:spacing w:line="360" w:lineRule="auto"/>
        <w:jc w:val="center"/>
        <w:textAlignment w:val="baseline"/>
        <w:rPr>
          <w:rStyle w:val="NormalCharacter"/>
          <w:rFonts w:ascii="黑体" w:eastAsia="黑体" w:hAnsi="黑体" w:cs="黑体"/>
          <w:b/>
          <w:bCs/>
          <w:sz w:val="36"/>
          <w:szCs w:val="36"/>
        </w:rPr>
      </w:pPr>
      <w:r>
        <w:rPr>
          <w:rStyle w:val="NormalCharacter"/>
          <w:rFonts w:ascii="黑体" w:eastAsia="黑体" w:hAnsi="黑体" w:cs="黑体" w:hint="eastAsia"/>
          <w:b/>
          <w:bCs/>
          <w:sz w:val="36"/>
          <w:szCs w:val="36"/>
        </w:rPr>
        <w:lastRenderedPageBreak/>
        <w:t>韩山师范学院2022年退役大学生士兵普通专升本</w:t>
      </w:r>
    </w:p>
    <w:p w:rsidR="00275548" w:rsidRDefault="00275548" w:rsidP="00275548">
      <w:pPr>
        <w:spacing w:line="360" w:lineRule="auto"/>
        <w:jc w:val="center"/>
        <w:textAlignment w:val="baseline"/>
        <w:rPr>
          <w:rStyle w:val="NormalCharacter"/>
          <w:rFonts w:ascii="黑体" w:eastAsia="黑体" w:hAnsi="黑体" w:cs="黑体"/>
          <w:b/>
          <w:bCs/>
          <w:sz w:val="36"/>
          <w:szCs w:val="36"/>
        </w:rPr>
      </w:pPr>
      <w:r>
        <w:rPr>
          <w:rStyle w:val="NormalCharacter"/>
          <w:rFonts w:ascii="黑体" w:eastAsia="黑体" w:hAnsi="黑体" w:cs="黑体" w:hint="eastAsia"/>
          <w:b/>
          <w:bCs/>
          <w:sz w:val="36"/>
          <w:szCs w:val="36"/>
        </w:rPr>
        <w:t>《音乐技能》考试大纲</w:t>
      </w:r>
    </w:p>
    <w:p w:rsidR="00275548" w:rsidRDefault="00275548" w:rsidP="00275548">
      <w:pPr>
        <w:snapToGrid w:val="0"/>
        <w:spacing w:line="360" w:lineRule="auto"/>
        <w:jc w:val="center"/>
        <w:rPr>
          <w:rFonts w:ascii="黑体" w:eastAsia="黑体"/>
          <w:b/>
          <w:bCs/>
          <w:sz w:val="36"/>
          <w:szCs w:val="36"/>
        </w:rPr>
      </w:pPr>
      <w:r>
        <w:rPr>
          <w:rStyle w:val="NormalCharacter"/>
          <w:rFonts w:ascii="仿宋_GB2312" w:eastAsia="仿宋_GB2312" w:hAnsi="宋体" w:cs="Times New Roman" w:hint="eastAsia"/>
          <w:b/>
          <w:bCs/>
          <w:sz w:val="30"/>
          <w:szCs w:val="30"/>
        </w:rPr>
        <w:t>（专业：</w:t>
      </w:r>
      <w:r>
        <w:rPr>
          <w:rStyle w:val="NormalCharacter"/>
          <w:rFonts w:ascii="宋体" w:eastAsia="宋体" w:hAnsi="宋体" w:cs="宋体" w:hint="eastAsia"/>
          <w:b/>
          <w:bCs/>
          <w:sz w:val="30"/>
          <w:szCs w:val="30"/>
        </w:rPr>
        <w:t>音乐</w:t>
      </w:r>
      <w:r>
        <w:rPr>
          <w:rStyle w:val="NormalCharacter"/>
          <w:rFonts w:ascii="___WRD_EMBED_SUB_40" w:eastAsia="___WRD_EMBED_SUB_40" w:hAnsi="___WRD_EMBED_SUB_40" w:cs="___WRD_EMBED_SUB_40" w:hint="eastAsia"/>
          <w:b/>
          <w:bCs/>
          <w:sz w:val="30"/>
          <w:szCs w:val="30"/>
        </w:rPr>
        <w:t>表</w:t>
      </w:r>
      <w:r>
        <w:rPr>
          <w:rStyle w:val="NormalCharacter"/>
          <w:rFonts w:ascii="宋体" w:eastAsia="宋体" w:hAnsi="宋体" w:cs="宋体" w:hint="eastAsia"/>
          <w:b/>
          <w:bCs/>
          <w:sz w:val="30"/>
          <w:szCs w:val="30"/>
        </w:rPr>
        <w:t>演</w:t>
      </w:r>
      <w:r>
        <w:rPr>
          <w:rStyle w:val="NormalCharacter"/>
          <w:rFonts w:ascii="___WRD_EMBED_SUB_40" w:eastAsia="___WRD_EMBED_SUB_40" w:hAnsi="___WRD_EMBED_SUB_40" w:cs="___WRD_EMBED_SUB_40" w:hint="eastAsia"/>
          <w:b/>
          <w:bCs/>
          <w:sz w:val="30"/>
          <w:szCs w:val="30"/>
        </w:rPr>
        <w:t>）</w:t>
      </w:r>
    </w:p>
    <w:p w:rsidR="00275548" w:rsidRDefault="00275548" w:rsidP="00275548">
      <w:pPr>
        <w:ind w:leftChars="400" w:left="880" w:firstLineChars="300" w:firstLine="1084"/>
        <w:rPr>
          <w:rFonts w:ascii="黑体" w:eastAsia="黑体" w:hAnsi="黑体" w:cs="黑体"/>
          <w:b/>
          <w:sz w:val="36"/>
          <w:szCs w:val="36"/>
        </w:rPr>
      </w:pPr>
    </w:p>
    <w:p w:rsidR="00275548" w:rsidRDefault="00275548" w:rsidP="00275548">
      <w:pPr>
        <w:rPr>
          <w:rFonts w:ascii="宋体" w:hAnsi="宋体"/>
          <w:b/>
          <w:sz w:val="28"/>
          <w:szCs w:val="28"/>
        </w:rPr>
      </w:pPr>
      <w:r>
        <w:rPr>
          <w:rFonts w:ascii="宋体" w:hAnsi="宋体" w:hint="eastAsia"/>
          <w:b/>
          <w:sz w:val="28"/>
          <w:szCs w:val="28"/>
        </w:rPr>
        <w:t>一、综合课考试内容</w:t>
      </w:r>
    </w:p>
    <w:p w:rsidR="00275548" w:rsidRDefault="00275548" w:rsidP="00275548">
      <w:pPr>
        <w:ind w:firstLineChars="200" w:firstLine="560"/>
        <w:rPr>
          <w:rFonts w:ascii="宋体" w:hAnsi="宋体"/>
          <w:sz w:val="28"/>
          <w:szCs w:val="28"/>
        </w:rPr>
      </w:pPr>
      <w:r>
        <w:rPr>
          <w:rFonts w:ascii="宋体" w:hAnsi="宋体" w:hint="eastAsia"/>
          <w:sz w:val="28"/>
          <w:szCs w:val="28"/>
        </w:rPr>
        <w:t>《音乐表演专业》技能考试总分为</w:t>
      </w:r>
      <w:r>
        <w:rPr>
          <w:rFonts w:ascii="宋体" w:hAnsi="宋体" w:hint="eastAsia"/>
          <w:sz w:val="28"/>
          <w:szCs w:val="28"/>
        </w:rPr>
        <w:t>100</w:t>
      </w:r>
      <w:r>
        <w:rPr>
          <w:rFonts w:ascii="宋体" w:hAnsi="宋体" w:hint="eastAsia"/>
          <w:sz w:val="28"/>
          <w:szCs w:val="28"/>
        </w:rPr>
        <w:t>分，考生在声乐、舞蹈、钢琴、小提琴、大提琴、长笛、单簧管、小号、大号、低音号、圆号、萨克斯管、古典吉他、二胡、琵琶、阮、竹笛、扬琴、打击乐、古筝等方面任选一项技能进行考试。</w:t>
      </w:r>
    </w:p>
    <w:p w:rsidR="00275548" w:rsidRDefault="00275548" w:rsidP="00275548">
      <w:pPr>
        <w:rPr>
          <w:rFonts w:ascii="宋体" w:hAnsi="宋体" w:cs="宋体"/>
          <w:b/>
          <w:sz w:val="28"/>
          <w:szCs w:val="28"/>
        </w:rPr>
      </w:pPr>
      <w:r>
        <w:rPr>
          <w:rFonts w:ascii="宋体" w:hAnsi="宋体" w:hint="eastAsia"/>
          <w:sz w:val="28"/>
          <w:szCs w:val="28"/>
        </w:rPr>
        <w:t>二</w:t>
      </w:r>
      <w:r>
        <w:rPr>
          <w:rFonts w:ascii="宋体" w:hAnsi="宋体" w:hint="eastAsia"/>
          <w:b/>
          <w:sz w:val="28"/>
          <w:szCs w:val="28"/>
        </w:rPr>
        <w:t>、技能考试要求</w:t>
      </w:r>
    </w:p>
    <w:p w:rsidR="00275548" w:rsidRDefault="00275548" w:rsidP="00275548">
      <w:pPr>
        <w:rPr>
          <w:rFonts w:ascii="宋体" w:hAnsi="宋体" w:cs="宋体"/>
          <w:b/>
          <w:sz w:val="28"/>
          <w:szCs w:val="28"/>
        </w:rPr>
      </w:pPr>
      <w:r>
        <w:rPr>
          <w:rFonts w:ascii="宋体" w:hAnsi="宋体" w:cs="宋体" w:hint="eastAsia"/>
          <w:b/>
          <w:sz w:val="28"/>
          <w:szCs w:val="28"/>
        </w:rPr>
        <w:t>（一）声乐考试要求</w:t>
      </w:r>
    </w:p>
    <w:p w:rsidR="00275548" w:rsidRDefault="00275548" w:rsidP="00275548">
      <w:pPr>
        <w:rPr>
          <w:rFonts w:ascii="宋体" w:hAnsi="宋体" w:cs="宋体"/>
          <w:sz w:val="28"/>
          <w:szCs w:val="28"/>
        </w:rPr>
      </w:pPr>
      <w:r>
        <w:rPr>
          <w:rFonts w:ascii="宋体" w:hAnsi="宋体" w:cs="宋体" w:hint="eastAsia"/>
          <w:sz w:val="28"/>
          <w:szCs w:val="28"/>
        </w:rPr>
        <w:t xml:space="preserve">   1.</w:t>
      </w:r>
      <w:r>
        <w:rPr>
          <w:rFonts w:ascii="宋体" w:hAnsi="宋体" w:cs="宋体" w:hint="eastAsia"/>
          <w:sz w:val="28"/>
          <w:szCs w:val="28"/>
        </w:rPr>
        <w:t>根据《高等学校声乐专业教学大纲》三年级的教学要求，考核学生对声乐作品演唱技能技巧的掌握程度，考核学生在音准、节奏、音色、咬字、行腔等方面的基本素质，以及对作品风格的把握与艺术处理能力。</w:t>
      </w:r>
    </w:p>
    <w:p w:rsidR="00275548" w:rsidRDefault="00275548" w:rsidP="00275548">
      <w:pPr>
        <w:ind w:firstLineChars="100" w:firstLine="28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考核基本范围和要求</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自选独唱歌曲</w:t>
      </w:r>
      <w:r>
        <w:rPr>
          <w:rFonts w:ascii="宋体" w:hAnsi="宋体" w:cs="宋体" w:hint="eastAsia"/>
          <w:sz w:val="28"/>
          <w:szCs w:val="28"/>
        </w:rPr>
        <w:t>1</w:t>
      </w:r>
      <w:r>
        <w:rPr>
          <w:rFonts w:ascii="宋体" w:hAnsi="宋体" w:cs="宋体" w:hint="eastAsia"/>
          <w:sz w:val="28"/>
          <w:szCs w:val="28"/>
        </w:rPr>
        <w:t>首。演唱不超出</w:t>
      </w:r>
      <w:r w:rsidRPr="00B41A86">
        <w:rPr>
          <w:rFonts w:ascii="宋体" w:hAnsi="宋体" w:cs="宋体" w:hint="eastAsia"/>
          <w:color w:val="FF0000"/>
          <w:sz w:val="28"/>
          <w:szCs w:val="28"/>
        </w:rPr>
        <w:t>5</w:t>
      </w:r>
      <w:r>
        <w:rPr>
          <w:rFonts w:ascii="宋体" w:hAnsi="宋体" w:cs="宋体" w:hint="eastAsia"/>
          <w:sz w:val="28"/>
          <w:szCs w:val="28"/>
        </w:rPr>
        <w:t>分钟，考官可根据考生演奏情况和考试要求调整考生演奏时间和抽取作品片段，不影响成绩的评定。</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歌曲类型：意大利古典咏叹调、中外歌剧咏叹调、外国艺术歌曲、中国艺术与创作歌曲</w:t>
      </w:r>
      <w:r>
        <w:rPr>
          <w:rFonts w:ascii="宋体" w:hAnsi="宋体" w:cs="宋体" w:hint="eastAsia"/>
          <w:sz w:val="28"/>
          <w:szCs w:val="28"/>
        </w:rPr>
        <w:t xml:space="preserve"> (</w:t>
      </w:r>
      <w:r>
        <w:rPr>
          <w:rFonts w:ascii="宋体" w:hAnsi="宋体" w:cs="宋体" w:hint="eastAsia"/>
          <w:sz w:val="28"/>
          <w:szCs w:val="28"/>
        </w:rPr>
        <w:t>通俗歌曲除外</w:t>
      </w:r>
      <w:r>
        <w:rPr>
          <w:rFonts w:ascii="宋体" w:hAnsi="宋体" w:cs="宋体" w:hint="eastAsia"/>
          <w:sz w:val="28"/>
          <w:szCs w:val="28"/>
        </w:rPr>
        <w:t>)</w:t>
      </w:r>
      <w:r>
        <w:rPr>
          <w:rFonts w:ascii="宋体" w:hAnsi="宋体" w:cs="宋体" w:hint="eastAsia"/>
          <w:sz w:val="28"/>
          <w:szCs w:val="28"/>
        </w:rPr>
        <w:t>、民歌（包括改编民歌）。</w:t>
      </w:r>
      <w:r>
        <w:rPr>
          <w:rFonts w:ascii="宋体" w:hAnsi="宋体" w:cs="宋体" w:hint="eastAsia"/>
          <w:sz w:val="28"/>
          <w:szCs w:val="28"/>
        </w:rPr>
        <w:t xml:space="preserve"> </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要求：背谱演唱，歌曲演唱要求完整流畅、语言清晰准确、表演大方得体、有一定的艺术感染力。</w:t>
      </w:r>
      <w:r w:rsidRPr="00B41A86">
        <w:rPr>
          <w:rFonts w:ascii="宋体" w:hAnsi="宋体" w:cs="宋体" w:hint="eastAsia"/>
          <w:color w:val="FF0000"/>
          <w:sz w:val="28"/>
          <w:szCs w:val="28"/>
        </w:rPr>
        <w:t>可用钢琴伴奏或者音频伴奏</w:t>
      </w:r>
      <w:r>
        <w:rPr>
          <w:rFonts w:ascii="宋体" w:hAnsi="宋体" w:cs="宋体" w:hint="eastAsia"/>
          <w:sz w:val="28"/>
          <w:szCs w:val="28"/>
        </w:rPr>
        <w:t>。</w:t>
      </w:r>
      <w:r>
        <w:rPr>
          <w:rFonts w:ascii="宋体" w:hAnsi="宋体" w:cs="宋体" w:hint="eastAsia"/>
          <w:sz w:val="28"/>
          <w:szCs w:val="28"/>
        </w:rPr>
        <w:t xml:space="preserve"> </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lastRenderedPageBreak/>
        <w:t>3.</w:t>
      </w:r>
      <w:r>
        <w:rPr>
          <w:rFonts w:ascii="宋体" w:hAnsi="宋体" w:cs="宋体" w:hint="eastAsia"/>
          <w:sz w:val="28"/>
          <w:szCs w:val="28"/>
        </w:rPr>
        <w:t>评定方法：</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由专家组成评定小组进行评定，满分</w:t>
      </w:r>
      <w:r>
        <w:rPr>
          <w:rFonts w:ascii="宋体" w:hAnsi="宋体" w:cs="宋体" w:hint="eastAsia"/>
          <w:sz w:val="28"/>
          <w:szCs w:val="28"/>
        </w:rPr>
        <w:t>100</w:t>
      </w:r>
      <w:r>
        <w:rPr>
          <w:rFonts w:ascii="宋体" w:hAnsi="宋体" w:cs="宋体" w:hint="eastAsia"/>
          <w:sz w:val="28"/>
          <w:szCs w:val="28"/>
        </w:rPr>
        <w:t>分。</w:t>
      </w:r>
      <w:r>
        <w:rPr>
          <w:rFonts w:ascii="宋体" w:hAnsi="宋体" w:cs="宋体" w:hint="eastAsia"/>
          <w:sz w:val="28"/>
          <w:szCs w:val="28"/>
        </w:rPr>
        <w:t xml:space="preserve"> </w:t>
      </w:r>
    </w:p>
    <w:p w:rsidR="00275548" w:rsidRDefault="00275548" w:rsidP="00275548">
      <w:pPr>
        <w:ind w:firstLineChars="200" w:firstLine="562"/>
        <w:rPr>
          <w:rFonts w:ascii="宋体" w:hAnsi="宋体" w:cs="宋体"/>
          <w:sz w:val="28"/>
          <w:szCs w:val="28"/>
        </w:rPr>
      </w:pPr>
      <w:r>
        <w:rPr>
          <w:rFonts w:ascii="宋体" w:hAnsi="宋体" w:cs="宋体" w:hint="eastAsia"/>
          <w:b/>
          <w:sz w:val="28"/>
          <w:szCs w:val="28"/>
        </w:rPr>
        <w:t>（二）舞蹈考试要求</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着装要求：基本功测验时女生着简约舞蹈服、舞蹈裤、舞鞋；男生着紧身</w:t>
      </w:r>
      <w:r>
        <w:rPr>
          <w:rFonts w:ascii="宋体" w:hAnsi="宋体" w:cs="宋体" w:hint="eastAsia"/>
          <w:sz w:val="28"/>
          <w:szCs w:val="28"/>
        </w:rPr>
        <w:t>T</w:t>
      </w:r>
      <w:r>
        <w:rPr>
          <w:rFonts w:ascii="宋体" w:hAnsi="宋体" w:cs="宋体" w:hint="eastAsia"/>
          <w:sz w:val="28"/>
          <w:szCs w:val="28"/>
        </w:rPr>
        <w:t>恤、黑色舞蹈裤、舞鞋。剧目表演服装、道具自备。</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音乐要求：考生自备自选舞剧目音乐，</w:t>
      </w:r>
      <w:r>
        <w:rPr>
          <w:rFonts w:ascii="宋体" w:hAnsi="宋体" w:cs="宋体" w:hint="eastAsia"/>
          <w:sz w:val="28"/>
          <w:szCs w:val="28"/>
        </w:rPr>
        <w:t>MP3</w:t>
      </w:r>
      <w:r>
        <w:rPr>
          <w:rFonts w:ascii="宋体" w:hAnsi="宋体" w:cs="宋体" w:hint="eastAsia"/>
          <w:sz w:val="28"/>
          <w:szCs w:val="28"/>
        </w:rPr>
        <w:t>格式Ｕ盘单曲存放。</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考试项目要求：</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）基本功能力测试：</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软度类：前，旁，后搬腿；腿的控制：下腰；</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旋转类：</w:t>
      </w:r>
      <w:r>
        <w:rPr>
          <w:rFonts w:ascii="宋体" w:hAnsi="宋体" w:cs="宋体" w:hint="eastAsia"/>
          <w:sz w:val="28"/>
          <w:szCs w:val="28"/>
        </w:rPr>
        <w:t>(</w:t>
      </w:r>
      <w:r>
        <w:rPr>
          <w:rFonts w:ascii="宋体" w:hAnsi="宋体" w:cs="宋体" w:hint="eastAsia"/>
          <w:sz w:val="28"/>
          <w:szCs w:val="28"/>
        </w:rPr>
        <w:t>女</w:t>
      </w:r>
      <w:r>
        <w:rPr>
          <w:rFonts w:ascii="宋体" w:hAnsi="宋体" w:cs="宋体" w:hint="eastAsia"/>
          <w:sz w:val="28"/>
          <w:szCs w:val="28"/>
        </w:rPr>
        <w:t>)</w:t>
      </w:r>
      <w:r>
        <w:rPr>
          <w:rFonts w:ascii="宋体" w:hAnsi="宋体" w:cs="宋体" w:hint="eastAsia"/>
          <w:sz w:val="28"/>
          <w:szCs w:val="28"/>
        </w:rPr>
        <w:t>四位、平转、挥鞭转或旁腿转</w:t>
      </w:r>
      <w:r>
        <w:rPr>
          <w:rFonts w:ascii="宋体" w:hAnsi="宋体" w:cs="宋体" w:hint="eastAsia"/>
          <w:sz w:val="28"/>
          <w:szCs w:val="28"/>
        </w:rPr>
        <w:t>(</w:t>
      </w:r>
      <w:r>
        <w:rPr>
          <w:rFonts w:ascii="宋体" w:hAnsi="宋体" w:cs="宋体" w:hint="eastAsia"/>
          <w:sz w:val="28"/>
          <w:szCs w:val="28"/>
        </w:rPr>
        <w:t>男</w:t>
      </w:r>
      <w:r>
        <w:rPr>
          <w:rFonts w:ascii="宋体" w:hAnsi="宋体" w:cs="宋体" w:hint="eastAsia"/>
          <w:sz w:val="28"/>
          <w:szCs w:val="28"/>
        </w:rPr>
        <w:t>)</w:t>
      </w:r>
      <w:r>
        <w:rPr>
          <w:rFonts w:ascii="宋体" w:hAnsi="宋体" w:cs="宋体" w:hint="eastAsia"/>
          <w:sz w:val="28"/>
          <w:szCs w:val="28"/>
        </w:rPr>
        <w:t>二位转、平转、旁腿转；跳跃类：</w:t>
      </w:r>
      <w:r>
        <w:rPr>
          <w:rFonts w:ascii="宋体" w:hAnsi="宋体" w:cs="宋体" w:hint="eastAsia"/>
          <w:sz w:val="28"/>
          <w:szCs w:val="28"/>
        </w:rPr>
        <w:t>(</w:t>
      </w:r>
      <w:r>
        <w:rPr>
          <w:rFonts w:ascii="宋体" w:hAnsi="宋体" w:cs="宋体" w:hint="eastAsia"/>
          <w:sz w:val="28"/>
          <w:szCs w:val="28"/>
        </w:rPr>
        <w:t>女</w:t>
      </w:r>
      <w:r>
        <w:rPr>
          <w:rFonts w:ascii="宋体" w:hAnsi="宋体" w:cs="宋体" w:hint="eastAsia"/>
          <w:sz w:val="28"/>
          <w:szCs w:val="28"/>
        </w:rPr>
        <w:t>)</w:t>
      </w:r>
      <w:r>
        <w:rPr>
          <w:rFonts w:ascii="宋体" w:hAnsi="宋体" w:cs="宋体" w:hint="eastAsia"/>
          <w:sz w:val="28"/>
          <w:szCs w:val="28"/>
        </w:rPr>
        <w:t>倒踢紫金冠跳、大跳、</w:t>
      </w:r>
      <w:r>
        <w:rPr>
          <w:rFonts w:ascii="宋体" w:hAnsi="宋体" w:cs="宋体" w:hint="eastAsia"/>
          <w:sz w:val="28"/>
          <w:szCs w:val="28"/>
        </w:rPr>
        <w:t>(</w:t>
      </w:r>
      <w:r>
        <w:rPr>
          <w:rFonts w:ascii="宋体" w:hAnsi="宋体" w:cs="宋体" w:hint="eastAsia"/>
          <w:sz w:val="28"/>
          <w:szCs w:val="28"/>
        </w:rPr>
        <w:t>男</w:t>
      </w:r>
      <w:r>
        <w:rPr>
          <w:rFonts w:ascii="宋体" w:hAnsi="宋体" w:cs="宋体" w:hint="eastAsia"/>
          <w:sz w:val="28"/>
          <w:szCs w:val="28"/>
        </w:rPr>
        <w:t>)</w:t>
      </w:r>
      <w:r>
        <w:rPr>
          <w:rFonts w:ascii="宋体" w:hAnsi="宋体" w:cs="宋体" w:hint="eastAsia"/>
          <w:sz w:val="28"/>
          <w:szCs w:val="28"/>
        </w:rPr>
        <w:t>撕叉踩、双飞燕；</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翻腾类：</w:t>
      </w:r>
      <w:r>
        <w:rPr>
          <w:rFonts w:ascii="宋体" w:hAnsi="宋体" w:cs="宋体" w:hint="eastAsia"/>
          <w:sz w:val="28"/>
          <w:szCs w:val="28"/>
        </w:rPr>
        <w:t>(</w:t>
      </w:r>
      <w:r>
        <w:rPr>
          <w:rFonts w:ascii="宋体" w:hAnsi="宋体" w:cs="宋体" w:hint="eastAsia"/>
          <w:sz w:val="28"/>
          <w:szCs w:val="28"/>
        </w:rPr>
        <w:t>女</w:t>
      </w:r>
      <w:r>
        <w:rPr>
          <w:rFonts w:ascii="宋体" w:hAnsi="宋体" w:cs="宋体" w:hint="eastAsia"/>
          <w:sz w:val="28"/>
          <w:szCs w:val="28"/>
        </w:rPr>
        <w:t>)</w:t>
      </w:r>
      <w:r>
        <w:rPr>
          <w:rFonts w:ascii="宋体" w:hAnsi="宋体" w:cs="宋体" w:hint="eastAsia"/>
          <w:sz w:val="28"/>
          <w:szCs w:val="28"/>
        </w:rPr>
        <w:t>点翻身、串翻身、侧空翻、前空翻</w:t>
      </w:r>
      <w:r>
        <w:rPr>
          <w:rFonts w:ascii="宋体" w:hAnsi="宋体" w:cs="宋体" w:hint="eastAsia"/>
          <w:sz w:val="28"/>
          <w:szCs w:val="28"/>
        </w:rPr>
        <w:t>(</w:t>
      </w:r>
      <w:r>
        <w:rPr>
          <w:rFonts w:ascii="宋体" w:hAnsi="宋体" w:cs="宋体" w:hint="eastAsia"/>
          <w:sz w:val="28"/>
          <w:szCs w:val="28"/>
        </w:rPr>
        <w:t>男</w:t>
      </w:r>
      <w:r>
        <w:rPr>
          <w:rFonts w:ascii="宋体" w:hAnsi="宋体" w:cs="宋体" w:hint="eastAsia"/>
          <w:sz w:val="28"/>
          <w:szCs w:val="28"/>
        </w:rPr>
        <w:t>)</w:t>
      </w:r>
      <w:r>
        <w:rPr>
          <w:rFonts w:ascii="宋体" w:hAnsi="宋体" w:cs="宋体" w:hint="eastAsia"/>
          <w:sz w:val="28"/>
          <w:szCs w:val="28"/>
        </w:rPr>
        <w:t>躺身蹦子、拉腿蹦子、小翻、前后空翻；</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（注：以上基本功能力测试考生须在自身安全的前提下自行选择</w:t>
      </w:r>
      <w:r>
        <w:rPr>
          <w:rFonts w:ascii="宋体" w:hAnsi="宋体" w:cs="宋体"/>
          <w:sz w:val="28"/>
          <w:szCs w:val="28"/>
        </w:rPr>
        <w:t>2</w:t>
      </w:r>
      <w:r>
        <w:rPr>
          <w:rFonts w:ascii="宋体" w:hAnsi="宋体" w:cs="宋体" w:hint="eastAsia"/>
          <w:sz w:val="28"/>
          <w:szCs w:val="28"/>
        </w:rPr>
        <w:t>至</w:t>
      </w:r>
      <w:r>
        <w:rPr>
          <w:rFonts w:ascii="宋体" w:hAnsi="宋体" w:cs="宋体"/>
          <w:sz w:val="28"/>
          <w:szCs w:val="28"/>
        </w:rPr>
        <w:t>3</w:t>
      </w:r>
      <w:r>
        <w:rPr>
          <w:rFonts w:ascii="宋体" w:hAnsi="宋体" w:cs="宋体" w:hint="eastAsia"/>
          <w:sz w:val="28"/>
          <w:szCs w:val="28"/>
        </w:rPr>
        <w:t>项完成即可）</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）剧目表演测试：</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自选舞时长不超过</w:t>
      </w:r>
      <w:r>
        <w:rPr>
          <w:rFonts w:ascii="宋体" w:hAnsi="宋体" w:cs="宋体" w:hint="eastAsia"/>
          <w:sz w:val="28"/>
          <w:szCs w:val="28"/>
        </w:rPr>
        <w:t>3</w:t>
      </w:r>
      <w:r>
        <w:rPr>
          <w:rFonts w:ascii="宋体" w:hAnsi="宋体" w:cs="宋体" w:hint="eastAsia"/>
          <w:sz w:val="28"/>
          <w:szCs w:val="28"/>
        </w:rPr>
        <w:t>分钟（风格不限），要求舞蹈表演中情绪到位、动作流畅、风格准确、技术稳定。</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评定分值</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满分</w:t>
      </w:r>
      <w:r>
        <w:rPr>
          <w:rFonts w:ascii="宋体" w:hAnsi="宋体" w:cs="宋体" w:hint="eastAsia"/>
          <w:sz w:val="28"/>
          <w:szCs w:val="28"/>
        </w:rPr>
        <w:t>100</w:t>
      </w:r>
      <w:r>
        <w:rPr>
          <w:rFonts w:ascii="宋体" w:hAnsi="宋体" w:cs="宋体" w:hint="eastAsia"/>
          <w:sz w:val="28"/>
          <w:szCs w:val="28"/>
        </w:rPr>
        <w:t>分。其中基本功能力测验占</w:t>
      </w:r>
      <w:r>
        <w:rPr>
          <w:rFonts w:ascii="宋体" w:hAnsi="宋体" w:cs="宋体" w:hint="eastAsia"/>
          <w:sz w:val="28"/>
          <w:szCs w:val="28"/>
        </w:rPr>
        <w:t>40%</w:t>
      </w:r>
      <w:r>
        <w:rPr>
          <w:rFonts w:ascii="宋体" w:hAnsi="宋体" w:cs="宋体" w:hint="eastAsia"/>
          <w:sz w:val="28"/>
          <w:szCs w:val="28"/>
        </w:rPr>
        <w:t>，剧目表演测试占</w:t>
      </w:r>
      <w:r>
        <w:rPr>
          <w:rFonts w:ascii="宋体" w:hAnsi="宋体" w:cs="宋体" w:hint="eastAsia"/>
          <w:sz w:val="28"/>
          <w:szCs w:val="28"/>
        </w:rPr>
        <w:t>60%</w:t>
      </w:r>
      <w:r>
        <w:rPr>
          <w:rFonts w:ascii="宋体" w:hAnsi="宋体" w:cs="宋体" w:hint="eastAsia"/>
          <w:sz w:val="28"/>
          <w:szCs w:val="28"/>
        </w:rPr>
        <w:t>。</w:t>
      </w:r>
    </w:p>
    <w:p w:rsidR="00275548" w:rsidRDefault="00275548" w:rsidP="00275548">
      <w:pPr>
        <w:ind w:firstLineChars="200" w:firstLine="562"/>
        <w:rPr>
          <w:rFonts w:ascii="宋体" w:hAnsi="宋体" w:cs="宋体"/>
          <w:b/>
          <w:sz w:val="28"/>
          <w:szCs w:val="28"/>
        </w:rPr>
      </w:pPr>
      <w:r>
        <w:rPr>
          <w:rFonts w:ascii="宋体" w:hAnsi="宋体" w:cs="宋体" w:hint="eastAsia"/>
          <w:b/>
          <w:sz w:val="28"/>
          <w:szCs w:val="28"/>
        </w:rPr>
        <w:t>（三）钢琴考试要求</w:t>
      </w:r>
    </w:p>
    <w:p w:rsidR="00275548" w:rsidRDefault="00275548" w:rsidP="00275548">
      <w:pPr>
        <w:ind w:firstLineChars="100" w:firstLine="280"/>
        <w:rPr>
          <w:rFonts w:ascii="宋体" w:hAnsi="宋体" w:cs="宋体"/>
          <w:sz w:val="28"/>
          <w:szCs w:val="28"/>
        </w:rPr>
      </w:pPr>
      <w:r>
        <w:rPr>
          <w:rFonts w:ascii="宋体" w:hAnsi="宋体" w:cs="宋体" w:hint="eastAsia"/>
          <w:sz w:val="28"/>
          <w:szCs w:val="28"/>
        </w:rPr>
        <w:t xml:space="preserve">  1.</w:t>
      </w:r>
      <w:r>
        <w:rPr>
          <w:rFonts w:ascii="宋体" w:hAnsi="宋体" w:cs="宋体" w:hint="eastAsia"/>
          <w:sz w:val="28"/>
          <w:szCs w:val="28"/>
        </w:rPr>
        <w:t>根据《高等学校钢琴专业教学大纲》三年级的教学要求，考查</w:t>
      </w:r>
      <w:r>
        <w:rPr>
          <w:rFonts w:ascii="宋体" w:hAnsi="宋体" w:cs="宋体" w:hint="eastAsia"/>
          <w:sz w:val="28"/>
          <w:szCs w:val="28"/>
        </w:rPr>
        <w:lastRenderedPageBreak/>
        <w:t>学生对钢琴课程的专业基本知识，基本演奏技能技巧的理解和掌握程度，考查学生手指的灵活、均匀、伸张、速度等基本演奏素质，以及熟练流畅的专业规范演奏，准确完整把握作品风格等实际应用能力。</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考核基本范围和要求：</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任选</w:t>
      </w:r>
      <w:r>
        <w:rPr>
          <w:rFonts w:ascii="宋体" w:hAnsi="宋体" w:cs="宋体" w:hint="eastAsia"/>
          <w:sz w:val="28"/>
          <w:szCs w:val="28"/>
        </w:rPr>
        <w:t>1</w:t>
      </w:r>
      <w:r>
        <w:rPr>
          <w:rFonts w:ascii="宋体" w:hAnsi="宋体" w:cs="宋体" w:hint="eastAsia"/>
          <w:sz w:val="28"/>
          <w:szCs w:val="28"/>
        </w:rPr>
        <w:t>首钢琴作品进行独奏，风格不限。背谱演奏，作品演奏不超出</w:t>
      </w:r>
      <w:r w:rsidRPr="00B41A86">
        <w:rPr>
          <w:rFonts w:ascii="宋体" w:hAnsi="宋体" w:cs="宋体" w:hint="eastAsia"/>
          <w:color w:val="FF0000"/>
          <w:sz w:val="28"/>
          <w:szCs w:val="28"/>
        </w:rPr>
        <w:t>5</w:t>
      </w:r>
      <w:r>
        <w:rPr>
          <w:rFonts w:ascii="宋体" w:hAnsi="宋体" w:cs="宋体" w:hint="eastAsia"/>
          <w:sz w:val="28"/>
          <w:szCs w:val="28"/>
        </w:rPr>
        <w:t>分钟，着正装。考官可根据考生演奏情况和考试要求调整考生演奏时间和抽取作品片段，不影响成绩的评定。</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评定方法：</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由专家组成评定小组进行评定，满分</w:t>
      </w:r>
      <w:r>
        <w:rPr>
          <w:rFonts w:ascii="宋体" w:hAnsi="宋体" w:cs="宋体" w:hint="eastAsia"/>
          <w:sz w:val="28"/>
          <w:szCs w:val="28"/>
        </w:rPr>
        <w:t>100</w:t>
      </w:r>
      <w:r>
        <w:rPr>
          <w:rFonts w:ascii="宋体" w:hAnsi="宋体" w:cs="宋体" w:hint="eastAsia"/>
          <w:sz w:val="28"/>
          <w:szCs w:val="28"/>
        </w:rPr>
        <w:t>分。</w:t>
      </w:r>
    </w:p>
    <w:p w:rsidR="00275548" w:rsidRDefault="00275548" w:rsidP="00275548">
      <w:pPr>
        <w:rPr>
          <w:rFonts w:ascii="宋体" w:hAnsi="宋体" w:cs="宋体"/>
          <w:sz w:val="28"/>
          <w:szCs w:val="28"/>
        </w:rPr>
      </w:pPr>
      <w:r>
        <w:rPr>
          <w:rFonts w:ascii="宋体" w:hAnsi="宋体" w:cs="宋体" w:hint="eastAsia"/>
          <w:b/>
          <w:sz w:val="28"/>
          <w:szCs w:val="28"/>
        </w:rPr>
        <w:t>（四）器乐考试要求</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1.</w:t>
      </w:r>
      <w:r>
        <w:rPr>
          <w:rFonts w:hint="eastAsia"/>
        </w:rPr>
        <w:t xml:space="preserve"> </w:t>
      </w:r>
      <w:r>
        <w:rPr>
          <w:rFonts w:ascii="宋体" w:hAnsi="宋体" w:cs="宋体" w:hint="eastAsia"/>
          <w:sz w:val="28"/>
          <w:szCs w:val="28"/>
        </w:rPr>
        <w:t>任选</w:t>
      </w:r>
      <w:r>
        <w:rPr>
          <w:rFonts w:ascii="宋体" w:hAnsi="宋体" w:cs="宋体" w:hint="eastAsia"/>
          <w:sz w:val="28"/>
          <w:szCs w:val="28"/>
        </w:rPr>
        <w:t>1</w:t>
      </w:r>
      <w:r>
        <w:rPr>
          <w:rFonts w:ascii="宋体" w:hAnsi="宋体" w:cs="宋体" w:hint="eastAsia"/>
          <w:sz w:val="28"/>
          <w:szCs w:val="28"/>
        </w:rPr>
        <w:t>首器乐作品进行独奏，风格不限。</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背谱演奏，作品演奏不超出</w:t>
      </w:r>
      <w:r>
        <w:rPr>
          <w:rFonts w:ascii="宋体" w:hAnsi="宋体" w:cs="宋体" w:hint="eastAsia"/>
          <w:sz w:val="28"/>
          <w:szCs w:val="28"/>
        </w:rPr>
        <w:t>5</w:t>
      </w:r>
      <w:r>
        <w:rPr>
          <w:rFonts w:ascii="宋体" w:hAnsi="宋体" w:cs="宋体" w:hint="eastAsia"/>
          <w:sz w:val="28"/>
          <w:szCs w:val="28"/>
        </w:rPr>
        <w:t>分钟，着正装。考官可根据考生演奏情况和考试要求调整考生演奏时间和抽取作品片段，不影响成绩的评定。</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学生自备乐器，以独奏形式参加考试。</w:t>
      </w:r>
      <w:r>
        <w:rPr>
          <w:rFonts w:ascii="宋体" w:hAnsi="宋体" w:cs="宋体" w:hint="eastAsia"/>
          <w:sz w:val="28"/>
          <w:szCs w:val="28"/>
        </w:rPr>
        <w:t xml:space="preserve"> </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评定方法：</w:t>
      </w:r>
    </w:p>
    <w:p w:rsidR="00275548" w:rsidRDefault="00275548" w:rsidP="00275548">
      <w:pPr>
        <w:ind w:firstLineChars="200" w:firstLine="560"/>
        <w:rPr>
          <w:rFonts w:ascii="宋体" w:hAnsi="宋体" w:cs="宋体"/>
          <w:sz w:val="28"/>
          <w:szCs w:val="28"/>
        </w:rPr>
      </w:pPr>
      <w:r>
        <w:rPr>
          <w:rFonts w:ascii="宋体" w:hAnsi="宋体" w:cs="宋体" w:hint="eastAsia"/>
          <w:sz w:val="28"/>
          <w:szCs w:val="28"/>
        </w:rPr>
        <w:t>由专家组成评定小组进行评定，满分</w:t>
      </w:r>
      <w:r>
        <w:rPr>
          <w:rFonts w:ascii="宋体" w:hAnsi="宋体" w:cs="宋体" w:hint="eastAsia"/>
          <w:sz w:val="28"/>
          <w:szCs w:val="28"/>
        </w:rPr>
        <w:t>100</w:t>
      </w:r>
      <w:r>
        <w:rPr>
          <w:rFonts w:ascii="宋体" w:hAnsi="宋体" w:cs="宋体" w:hint="eastAsia"/>
          <w:sz w:val="28"/>
          <w:szCs w:val="28"/>
        </w:rPr>
        <w:t>分。</w:t>
      </w:r>
    </w:p>
    <w:p w:rsidR="00275548" w:rsidRDefault="00275548" w:rsidP="00275548">
      <w:pPr>
        <w:snapToGrid w:val="0"/>
        <w:spacing w:line="360" w:lineRule="auto"/>
        <w:jc w:val="center"/>
        <w:rPr>
          <w:rFonts w:ascii="黑体" w:eastAsia="黑体"/>
          <w:b/>
          <w:bCs/>
          <w:sz w:val="36"/>
          <w:szCs w:val="36"/>
        </w:rPr>
      </w:pPr>
      <w:r>
        <w:rPr>
          <w:rFonts w:ascii="宋体" w:eastAsia="宋体" w:hAnsi="宋体" w:cs="宋体" w:hint="eastAsia"/>
          <w:color w:val="000000" w:themeColor="text1"/>
          <w:sz w:val="24"/>
          <w:szCs w:val="24"/>
        </w:rPr>
        <w:br w:type="page"/>
      </w:r>
      <w:r>
        <w:rPr>
          <w:rFonts w:ascii="黑体" w:eastAsia="黑体" w:hint="eastAsia"/>
          <w:b/>
          <w:bCs/>
          <w:sz w:val="36"/>
          <w:szCs w:val="36"/>
        </w:rPr>
        <w:lastRenderedPageBreak/>
        <w:t>《体育术科》考试大纲</w:t>
      </w:r>
    </w:p>
    <w:p w:rsidR="00275548" w:rsidRDefault="00275548" w:rsidP="00275548">
      <w:pPr>
        <w:snapToGrid w:val="0"/>
        <w:spacing w:line="360" w:lineRule="auto"/>
        <w:jc w:val="center"/>
        <w:rPr>
          <w:rFonts w:ascii="黑体" w:eastAsia="黑体"/>
          <w:b/>
          <w:bCs/>
          <w:sz w:val="36"/>
          <w:szCs w:val="36"/>
        </w:rPr>
      </w:pPr>
    </w:p>
    <w:p w:rsidR="00275548" w:rsidRDefault="00275548" w:rsidP="00275548">
      <w:pPr>
        <w:snapToGrid w:val="0"/>
        <w:spacing w:line="360" w:lineRule="auto"/>
        <w:rPr>
          <w:rFonts w:eastAsia="黑体"/>
          <w:b/>
          <w:bCs/>
          <w:sz w:val="28"/>
          <w:szCs w:val="28"/>
        </w:rPr>
      </w:pPr>
      <w:r>
        <w:rPr>
          <w:rFonts w:eastAsia="黑体" w:hint="eastAsia"/>
          <w:b/>
          <w:bCs/>
          <w:sz w:val="28"/>
          <w:szCs w:val="28"/>
        </w:rPr>
        <w:t>一、考试内容</w:t>
      </w:r>
    </w:p>
    <w:p w:rsidR="00275548" w:rsidRDefault="00275548" w:rsidP="00275548">
      <w:pPr>
        <w:snapToGrid w:val="0"/>
        <w:spacing w:line="360" w:lineRule="auto"/>
      </w:pPr>
      <w:r>
        <w:rPr>
          <w:rFonts w:hint="eastAsia"/>
        </w:rPr>
        <w:t xml:space="preserve">    </w:t>
      </w:r>
      <w:r>
        <w:t>1.一分钟跳绳。</w:t>
      </w:r>
    </w:p>
    <w:p w:rsidR="00275548" w:rsidRPr="00E02263" w:rsidRDefault="00275548" w:rsidP="00275548">
      <w:pPr>
        <w:snapToGrid w:val="0"/>
        <w:spacing w:line="360" w:lineRule="auto"/>
        <w:rPr>
          <w:rFonts w:eastAsia="黑体"/>
          <w:b/>
          <w:bCs/>
          <w:sz w:val="28"/>
          <w:szCs w:val="28"/>
        </w:rPr>
      </w:pPr>
      <w:r>
        <w:rPr>
          <w:rFonts w:hint="eastAsia"/>
        </w:rPr>
        <w:t xml:space="preserve">    </w:t>
      </w:r>
      <w:r>
        <w:t>2.一分钟仰卧起坐（女）/一分钟俯卧撑（男）。</w:t>
      </w:r>
    </w:p>
    <w:p w:rsidR="00275548" w:rsidRDefault="00275548" w:rsidP="00275548">
      <w:pPr>
        <w:snapToGrid w:val="0"/>
        <w:spacing w:line="360" w:lineRule="auto"/>
        <w:rPr>
          <w:rFonts w:eastAsia="黑体"/>
          <w:b/>
          <w:bCs/>
          <w:sz w:val="28"/>
          <w:szCs w:val="28"/>
        </w:rPr>
      </w:pPr>
      <w:r>
        <w:rPr>
          <w:rFonts w:eastAsia="黑体" w:hint="eastAsia"/>
          <w:b/>
          <w:bCs/>
          <w:sz w:val="28"/>
          <w:szCs w:val="28"/>
        </w:rPr>
        <w:t>二、考试形式</w:t>
      </w:r>
    </w:p>
    <w:p w:rsidR="00275548" w:rsidRDefault="00275548" w:rsidP="00275548">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本科目考试采用线上测试形式进行，满分为</w:t>
      </w:r>
      <w:r>
        <w:rPr>
          <w:rFonts w:ascii="宋体" w:hAnsi="宋体" w:cs="宋体" w:hint="eastAsia"/>
          <w:sz w:val="24"/>
        </w:rPr>
        <w:t>100</w:t>
      </w:r>
      <w:r>
        <w:rPr>
          <w:rFonts w:ascii="宋体" w:hAnsi="宋体" w:cs="宋体" w:hint="eastAsia"/>
          <w:sz w:val="24"/>
        </w:rPr>
        <w:t>分。</w:t>
      </w:r>
    </w:p>
    <w:p w:rsidR="00275548" w:rsidRDefault="00275548" w:rsidP="00275548">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各项目分值为：一分钟跳绳</w:t>
      </w:r>
      <w:r>
        <w:rPr>
          <w:rFonts w:ascii="宋体" w:hAnsi="宋体" w:cs="宋体" w:hint="eastAsia"/>
          <w:sz w:val="24"/>
        </w:rPr>
        <w:t>50</w:t>
      </w:r>
      <w:r>
        <w:rPr>
          <w:rFonts w:ascii="宋体" w:hAnsi="宋体" w:cs="宋体" w:hint="eastAsia"/>
          <w:sz w:val="24"/>
        </w:rPr>
        <w:t>分（占</w:t>
      </w:r>
      <w:r>
        <w:rPr>
          <w:rFonts w:ascii="宋体" w:hAnsi="宋体" w:cs="宋体" w:hint="eastAsia"/>
          <w:sz w:val="24"/>
        </w:rPr>
        <w:t>50%</w:t>
      </w:r>
      <w:r>
        <w:rPr>
          <w:rFonts w:ascii="宋体" w:hAnsi="宋体" w:cs="宋体" w:hint="eastAsia"/>
          <w:sz w:val="24"/>
        </w:rPr>
        <w:t>），一分钟仰卧起坐</w:t>
      </w:r>
      <w:r w:rsidRPr="00CF36D4">
        <w:rPr>
          <w:rFonts w:hint="eastAsia"/>
          <w:sz w:val="24"/>
        </w:rPr>
        <w:t>（女）</w:t>
      </w:r>
      <w:r>
        <w:rPr>
          <w:rFonts w:ascii="宋体" w:hAnsi="宋体" w:cs="宋体" w:hint="eastAsia"/>
          <w:sz w:val="24"/>
        </w:rPr>
        <w:t>50</w:t>
      </w:r>
      <w:r>
        <w:rPr>
          <w:rFonts w:ascii="宋体" w:hAnsi="宋体" w:cs="宋体" w:hint="eastAsia"/>
          <w:sz w:val="24"/>
        </w:rPr>
        <w:t>分（占</w:t>
      </w:r>
      <w:r>
        <w:rPr>
          <w:rFonts w:ascii="宋体" w:hAnsi="宋体" w:cs="宋体" w:hint="eastAsia"/>
          <w:sz w:val="24"/>
        </w:rPr>
        <w:t>50%</w:t>
      </w:r>
      <w:r>
        <w:rPr>
          <w:rFonts w:ascii="宋体" w:hAnsi="宋体" w:cs="宋体" w:hint="eastAsia"/>
          <w:sz w:val="24"/>
        </w:rPr>
        <w:t>）</w:t>
      </w:r>
      <w:r>
        <w:rPr>
          <w:rFonts w:ascii="宋体" w:hAnsi="宋体" w:cs="宋体" w:hint="eastAsia"/>
          <w:sz w:val="24"/>
        </w:rPr>
        <w:t>/</w:t>
      </w:r>
      <w:r>
        <w:rPr>
          <w:rFonts w:ascii="宋体" w:hAnsi="宋体" w:cs="宋体" w:hint="eastAsia"/>
          <w:sz w:val="24"/>
        </w:rPr>
        <w:t>一分钟俯卧撑</w:t>
      </w:r>
      <w:r w:rsidRPr="00CF36D4">
        <w:rPr>
          <w:rFonts w:hint="eastAsia"/>
          <w:sz w:val="24"/>
        </w:rPr>
        <w:t>（男）</w:t>
      </w:r>
      <w:r>
        <w:rPr>
          <w:rFonts w:ascii="宋体" w:hAnsi="宋体" w:cs="宋体" w:hint="eastAsia"/>
          <w:sz w:val="24"/>
        </w:rPr>
        <w:t>50</w:t>
      </w:r>
      <w:r>
        <w:rPr>
          <w:rFonts w:ascii="宋体" w:hAnsi="宋体" w:cs="宋体" w:hint="eastAsia"/>
          <w:sz w:val="24"/>
        </w:rPr>
        <w:t>分（占</w:t>
      </w:r>
      <w:r>
        <w:rPr>
          <w:rFonts w:ascii="宋体" w:hAnsi="宋体" w:cs="宋体" w:hint="eastAsia"/>
          <w:sz w:val="24"/>
        </w:rPr>
        <w:t>50%</w:t>
      </w:r>
      <w:r>
        <w:rPr>
          <w:rFonts w:ascii="宋体" w:hAnsi="宋体" w:cs="宋体" w:hint="eastAsia"/>
          <w:sz w:val="24"/>
        </w:rPr>
        <w:t>）。</w:t>
      </w:r>
    </w:p>
    <w:p w:rsidR="00275548" w:rsidRDefault="00275548" w:rsidP="00275548">
      <w:pPr>
        <w:snapToGrid w:val="0"/>
        <w:spacing w:line="360" w:lineRule="auto"/>
        <w:rPr>
          <w:rFonts w:eastAsia="黑体"/>
          <w:b/>
          <w:bCs/>
          <w:sz w:val="28"/>
          <w:szCs w:val="28"/>
        </w:rPr>
      </w:pPr>
      <w:r>
        <w:rPr>
          <w:rFonts w:eastAsia="黑体" w:hint="eastAsia"/>
          <w:b/>
          <w:bCs/>
          <w:sz w:val="28"/>
          <w:szCs w:val="28"/>
        </w:rPr>
        <w:t>三、注意事项</w:t>
      </w:r>
    </w:p>
    <w:p w:rsidR="00275548" w:rsidRDefault="00275548" w:rsidP="00275548">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考生应在考试镜头前出示身份证、准考证等考试要求的证件，待监考员确认后方可开始考试。</w:t>
      </w:r>
    </w:p>
    <w:p w:rsidR="00275548" w:rsidRDefault="00275548" w:rsidP="00275548">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如出现两名或多名同学测试总成绩相同，以跳绳次数多者名次列前。</w:t>
      </w:r>
    </w:p>
    <w:p w:rsidR="00275548" w:rsidRDefault="00275548" w:rsidP="00275548">
      <w:pPr>
        <w:snapToGrid w:val="0"/>
        <w:spacing w:line="360" w:lineRule="auto"/>
        <w:ind w:firstLineChars="200" w:firstLine="480"/>
        <w:rPr>
          <w:rFonts w:ascii="宋体" w:hAnsi="宋体" w:cs="宋体"/>
          <w:sz w:val="24"/>
        </w:rPr>
      </w:pPr>
      <w:r>
        <w:rPr>
          <w:rFonts w:ascii="宋体" w:hAnsi="宋体" w:hint="eastAsia"/>
          <w:sz w:val="24"/>
        </w:rPr>
        <w:t>3.</w:t>
      </w:r>
      <w:r>
        <w:rPr>
          <w:rFonts w:ascii="宋体" w:hAnsi="宋体" w:hint="eastAsia"/>
          <w:sz w:val="24"/>
        </w:rPr>
        <w:t>请考生在测试前自行准备并检查好场地、器械、网络视频等，如考试过程中出现场地、器械、网络视频故障等问题，由考生自行负责。</w:t>
      </w:r>
    </w:p>
    <w:p w:rsidR="00275548" w:rsidRDefault="00275548" w:rsidP="00275548">
      <w:pPr>
        <w:snapToGrid w:val="0"/>
        <w:spacing w:line="360" w:lineRule="auto"/>
        <w:rPr>
          <w:rFonts w:eastAsia="黑体"/>
          <w:b/>
          <w:bCs/>
          <w:sz w:val="28"/>
          <w:szCs w:val="28"/>
        </w:rPr>
      </w:pPr>
      <w:r>
        <w:rPr>
          <w:rFonts w:eastAsia="黑体" w:hint="eastAsia"/>
          <w:b/>
          <w:bCs/>
          <w:sz w:val="28"/>
          <w:szCs w:val="28"/>
        </w:rPr>
        <w:t>四、考试方法和评分标准</w:t>
      </w:r>
    </w:p>
    <w:p w:rsidR="00275548" w:rsidRDefault="00275548" w:rsidP="00275548">
      <w:pPr>
        <w:snapToGrid w:val="0"/>
        <w:spacing w:line="360" w:lineRule="auto"/>
        <w:rPr>
          <w:rFonts w:ascii="黑体" w:eastAsia="黑体" w:hAnsi="黑体"/>
          <w:b/>
          <w:bCs/>
          <w:sz w:val="24"/>
        </w:rPr>
      </w:pPr>
      <w:r>
        <w:rPr>
          <w:rFonts w:ascii="黑体" w:eastAsia="黑体" w:hAnsi="黑体" w:hint="eastAsia"/>
          <w:b/>
          <w:sz w:val="24"/>
        </w:rPr>
        <w:t>（一）一分钟跳绳考试方法和评分标准</w:t>
      </w:r>
    </w:p>
    <w:p w:rsidR="00275548" w:rsidRDefault="00275548" w:rsidP="00275548">
      <w:pPr>
        <w:snapToGrid w:val="0"/>
        <w:spacing w:line="360" w:lineRule="auto"/>
        <w:ind w:firstLineChars="200" w:firstLine="482"/>
        <w:rPr>
          <w:rFonts w:ascii="宋体" w:hAnsi="宋体"/>
          <w:b/>
          <w:sz w:val="24"/>
        </w:rPr>
      </w:pPr>
      <w:r>
        <w:rPr>
          <w:rFonts w:hint="eastAsia"/>
          <w:b/>
          <w:sz w:val="24"/>
        </w:rPr>
        <w:t>1.</w:t>
      </w:r>
      <w:r>
        <w:rPr>
          <w:rFonts w:ascii="宋体" w:hAnsi="宋体" w:hint="eastAsia"/>
          <w:b/>
          <w:sz w:val="24"/>
        </w:rPr>
        <w:t>考试方法</w:t>
      </w:r>
    </w:p>
    <w:p w:rsidR="00275548" w:rsidRDefault="00275548" w:rsidP="00275548">
      <w:pPr>
        <w:pStyle w:val="a7"/>
        <w:shd w:val="clear" w:color="auto" w:fill="FFFFFF"/>
        <w:spacing w:before="0" w:beforeAutospacing="0" w:after="0" w:afterAutospacing="0" w:line="360" w:lineRule="auto"/>
        <w:ind w:firstLineChars="200" w:firstLine="480"/>
        <w:rPr>
          <w:kern w:val="2"/>
        </w:rPr>
      </w:pPr>
      <w:r>
        <w:rPr>
          <w:kern w:val="2"/>
        </w:rPr>
        <w:t>（1）参加考试的同学自备跳绳，在平坦、干净、监考人员通过摄像头容易计数的地面上进行，允许赤脚或穿鞋测试。</w:t>
      </w:r>
    </w:p>
    <w:p w:rsidR="00275548" w:rsidRDefault="00275548" w:rsidP="00275548">
      <w:pPr>
        <w:pStyle w:val="a7"/>
        <w:shd w:val="clear" w:color="auto" w:fill="FFFFFF"/>
        <w:spacing w:before="0" w:beforeAutospacing="0" w:after="0" w:afterAutospacing="0" w:line="360" w:lineRule="auto"/>
        <w:ind w:firstLineChars="200" w:firstLine="480"/>
        <w:rPr>
          <w:kern w:val="2"/>
        </w:rPr>
      </w:pPr>
      <w:r>
        <w:rPr>
          <w:kern w:val="2"/>
        </w:rPr>
        <w:t>（2）考生将跳绳的长短调至适宜程度，听到开始信号后快速开始跳绳，监考员开始计数，考生听到结束信号后停止跳绳。</w:t>
      </w:r>
    </w:p>
    <w:p w:rsidR="00275548" w:rsidRDefault="00275548" w:rsidP="00275548">
      <w:pPr>
        <w:pStyle w:val="a7"/>
        <w:shd w:val="clear" w:color="auto" w:fill="FFFFFF"/>
        <w:spacing w:before="0" w:beforeAutospacing="0" w:after="0" w:afterAutospacing="0" w:line="360" w:lineRule="auto"/>
        <w:ind w:firstLineChars="200" w:firstLine="480"/>
        <w:rPr>
          <w:kern w:val="2"/>
        </w:rPr>
      </w:pPr>
      <w:r>
        <w:rPr>
          <w:kern w:val="2"/>
        </w:rPr>
        <w:t>（3）成绩记录：记录考生一分钟内跳绳的次数，监考员现场报出次数，考生确认。</w:t>
      </w:r>
    </w:p>
    <w:p w:rsidR="00275548" w:rsidRPr="00EC3A74" w:rsidRDefault="00275548" w:rsidP="00275548">
      <w:pPr>
        <w:pStyle w:val="a7"/>
        <w:shd w:val="clear" w:color="auto" w:fill="FFFFFF"/>
        <w:spacing w:before="0" w:beforeAutospacing="0" w:after="0" w:afterAutospacing="0" w:line="360" w:lineRule="auto"/>
        <w:ind w:firstLineChars="200" w:firstLine="480"/>
        <w:rPr>
          <w:color w:val="000000"/>
          <w:kern w:val="2"/>
        </w:rPr>
      </w:pPr>
      <w:r>
        <w:rPr>
          <w:kern w:val="2"/>
        </w:rPr>
        <w:t>（4）注意事项：</w:t>
      </w:r>
      <w:r w:rsidRPr="00EC3A74">
        <w:rPr>
          <w:color w:val="000000"/>
          <w:kern w:val="2"/>
        </w:rPr>
        <w:t>跳坏不计。如有跳坏，可继续跳。</w:t>
      </w:r>
    </w:p>
    <w:p w:rsidR="00275548" w:rsidRDefault="00275548" w:rsidP="00275548">
      <w:pPr>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）成绩以对应的得分计取，若成绩在评分标准的两个相邻分值之间，则计取其中较低的分值。</w:t>
      </w:r>
    </w:p>
    <w:p w:rsidR="00275548" w:rsidRDefault="00275548" w:rsidP="00275548">
      <w:pPr>
        <w:snapToGrid w:val="0"/>
        <w:spacing w:line="360" w:lineRule="auto"/>
        <w:ind w:firstLineChars="200" w:firstLine="480"/>
        <w:rPr>
          <w:rFonts w:ascii="宋体" w:hAnsi="宋体"/>
          <w:sz w:val="24"/>
        </w:rPr>
      </w:pPr>
    </w:p>
    <w:p w:rsidR="00275548" w:rsidRDefault="00275548" w:rsidP="00275548">
      <w:pPr>
        <w:snapToGrid w:val="0"/>
        <w:spacing w:line="360" w:lineRule="auto"/>
        <w:ind w:firstLineChars="200" w:firstLine="482"/>
        <w:rPr>
          <w:rFonts w:ascii="宋体" w:hAnsi="宋体"/>
          <w:b/>
          <w:sz w:val="24"/>
        </w:rPr>
      </w:pPr>
      <w:r>
        <w:rPr>
          <w:rFonts w:hint="eastAsia"/>
          <w:b/>
          <w:sz w:val="24"/>
        </w:rPr>
        <w:lastRenderedPageBreak/>
        <w:t>2.</w:t>
      </w:r>
      <w:r>
        <w:rPr>
          <w:rFonts w:ascii="宋体" w:hAnsi="宋体" w:hint="eastAsia"/>
          <w:b/>
          <w:sz w:val="24"/>
        </w:rPr>
        <w:t>评分标准</w:t>
      </w:r>
    </w:p>
    <w:p w:rsidR="00275548" w:rsidRDefault="00275548" w:rsidP="00275548">
      <w:pPr>
        <w:widowControl/>
        <w:snapToGrid w:val="0"/>
        <w:spacing w:before="150" w:line="360" w:lineRule="atLeast"/>
        <w:ind w:firstLineChars="1677" w:firstLine="3704"/>
        <w:rPr>
          <w:rFonts w:eastAsia="黑体"/>
          <w:b/>
          <w:szCs w:val="21"/>
        </w:rPr>
      </w:pPr>
      <w:r>
        <w:rPr>
          <w:rFonts w:eastAsia="黑体"/>
          <w:b/>
          <w:szCs w:val="21"/>
        </w:rPr>
        <w:t>表</w:t>
      </w:r>
      <w:r>
        <w:rPr>
          <w:rFonts w:eastAsia="黑体"/>
          <w:b/>
          <w:szCs w:val="21"/>
        </w:rPr>
        <w:t xml:space="preserve">1  </w:t>
      </w:r>
      <w:r>
        <w:rPr>
          <w:rFonts w:eastAsia="黑体" w:hint="eastAsia"/>
          <w:b/>
          <w:szCs w:val="21"/>
        </w:rPr>
        <w:t>男</w:t>
      </w:r>
      <w:r>
        <w:rPr>
          <w:rFonts w:eastAsia="黑体"/>
          <w:b/>
          <w:szCs w:val="21"/>
        </w:rPr>
        <w:t>子</w:t>
      </w:r>
      <w:r>
        <w:rPr>
          <w:rFonts w:eastAsia="黑体" w:hint="eastAsia"/>
          <w:b/>
          <w:szCs w:val="21"/>
        </w:rPr>
        <w:t>一分钟跳绳测试</w:t>
      </w:r>
      <w:r>
        <w:rPr>
          <w:rFonts w:eastAsia="黑体"/>
          <w:b/>
          <w:szCs w:val="21"/>
        </w:rPr>
        <w:t>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1458"/>
        <w:gridCol w:w="1458"/>
        <w:gridCol w:w="1458"/>
        <w:gridCol w:w="1458"/>
        <w:gridCol w:w="1458"/>
      </w:tblGrid>
      <w:tr w:rsidR="00275548" w:rsidTr="00FA2EB8">
        <w:trPr>
          <w:trHeight w:val="495"/>
          <w:jc w:val="center"/>
        </w:trPr>
        <w:tc>
          <w:tcPr>
            <w:tcW w:w="1458" w:type="dxa"/>
            <w:tcBorders>
              <w:top w:val="single" w:sz="12" w:space="0" w:color="auto"/>
              <w:left w:val="single" w:sz="12" w:space="0" w:color="auto"/>
              <w:bottom w:val="single" w:sz="12" w:space="0" w:color="auto"/>
            </w:tcBorders>
            <w:vAlign w:val="center"/>
          </w:tcPr>
          <w:p w:rsidR="00275548" w:rsidRDefault="00275548" w:rsidP="00FA2EB8">
            <w:pPr>
              <w:widowControl/>
              <w:jc w:val="center"/>
              <w:rPr>
                <w:bCs/>
                <w:szCs w:val="21"/>
              </w:rPr>
            </w:pPr>
            <w:r>
              <w:rPr>
                <w:bCs/>
                <w:szCs w:val="21"/>
              </w:rPr>
              <w:t>分值</w:t>
            </w:r>
          </w:p>
        </w:tc>
        <w:tc>
          <w:tcPr>
            <w:tcW w:w="1458" w:type="dxa"/>
            <w:tcBorders>
              <w:top w:val="single" w:sz="12" w:space="0" w:color="auto"/>
              <w:bottom w:val="single" w:sz="12" w:space="0" w:color="auto"/>
              <w:right w:val="double" w:sz="6" w:space="0" w:color="auto"/>
            </w:tcBorders>
            <w:vAlign w:val="center"/>
          </w:tcPr>
          <w:p w:rsidR="00275548" w:rsidRDefault="00275548" w:rsidP="00FA2EB8">
            <w:pPr>
              <w:widowControl/>
              <w:jc w:val="center"/>
              <w:rPr>
                <w:bCs/>
                <w:szCs w:val="21"/>
              </w:rPr>
            </w:pPr>
            <w:r>
              <w:rPr>
                <w:bCs/>
                <w:szCs w:val="21"/>
              </w:rPr>
              <w:t>成绩（</w:t>
            </w:r>
            <w:r>
              <w:rPr>
                <w:rFonts w:hint="eastAsia"/>
                <w:bCs/>
                <w:szCs w:val="21"/>
              </w:rPr>
              <w:t>次</w:t>
            </w:r>
            <w:r>
              <w:rPr>
                <w:bCs/>
                <w:szCs w:val="21"/>
              </w:rPr>
              <w:t>）</w:t>
            </w:r>
          </w:p>
        </w:tc>
        <w:tc>
          <w:tcPr>
            <w:tcW w:w="1458" w:type="dxa"/>
            <w:tcBorders>
              <w:top w:val="single" w:sz="12" w:space="0" w:color="auto"/>
              <w:left w:val="double" w:sz="6" w:space="0" w:color="auto"/>
              <w:bottom w:val="single" w:sz="12" w:space="0" w:color="auto"/>
            </w:tcBorders>
            <w:vAlign w:val="center"/>
          </w:tcPr>
          <w:p w:rsidR="00275548" w:rsidRDefault="00275548" w:rsidP="00FA2EB8">
            <w:pPr>
              <w:widowControl/>
              <w:jc w:val="center"/>
              <w:rPr>
                <w:bCs/>
                <w:szCs w:val="21"/>
              </w:rPr>
            </w:pPr>
            <w:r>
              <w:rPr>
                <w:bCs/>
                <w:szCs w:val="21"/>
              </w:rPr>
              <w:t>分值</w:t>
            </w:r>
          </w:p>
        </w:tc>
        <w:tc>
          <w:tcPr>
            <w:tcW w:w="1458" w:type="dxa"/>
            <w:tcBorders>
              <w:top w:val="single" w:sz="12" w:space="0" w:color="auto"/>
              <w:bottom w:val="single" w:sz="12" w:space="0" w:color="auto"/>
              <w:right w:val="double" w:sz="6" w:space="0" w:color="auto"/>
            </w:tcBorders>
            <w:vAlign w:val="center"/>
          </w:tcPr>
          <w:p w:rsidR="00275548" w:rsidRDefault="00275548" w:rsidP="00FA2EB8">
            <w:pPr>
              <w:widowControl/>
              <w:jc w:val="center"/>
              <w:rPr>
                <w:bCs/>
                <w:szCs w:val="21"/>
              </w:rPr>
            </w:pPr>
            <w:r>
              <w:rPr>
                <w:bCs/>
                <w:szCs w:val="21"/>
              </w:rPr>
              <w:t>成绩（</w:t>
            </w:r>
            <w:r>
              <w:rPr>
                <w:rFonts w:hint="eastAsia"/>
                <w:bCs/>
                <w:szCs w:val="21"/>
              </w:rPr>
              <w:t>次</w:t>
            </w:r>
            <w:r>
              <w:rPr>
                <w:bCs/>
                <w:szCs w:val="21"/>
              </w:rPr>
              <w:t>）</w:t>
            </w:r>
          </w:p>
        </w:tc>
        <w:tc>
          <w:tcPr>
            <w:tcW w:w="1458" w:type="dxa"/>
            <w:tcBorders>
              <w:top w:val="single" w:sz="12" w:space="0" w:color="auto"/>
              <w:left w:val="double" w:sz="6" w:space="0" w:color="auto"/>
              <w:bottom w:val="single" w:sz="12" w:space="0" w:color="auto"/>
            </w:tcBorders>
            <w:vAlign w:val="center"/>
          </w:tcPr>
          <w:p w:rsidR="00275548" w:rsidRDefault="00275548" w:rsidP="00FA2EB8">
            <w:pPr>
              <w:widowControl/>
              <w:jc w:val="center"/>
              <w:rPr>
                <w:bCs/>
                <w:szCs w:val="21"/>
              </w:rPr>
            </w:pPr>
            <w:r>
              <w:rPr>
                <w:bCs/>
                <w:szCs w:val="21"/>
              </w:rPr>
              <w:t>分值</w:t>
            </w:r>
          </w:p>
        </w:tc>
        <w:tc>
          <w:tcPr>
            <w:tcW w:w="1458" w:type="dxa"/>
            <w:tcBorders>
              <w:top w:val="single" w:sz="12" w:space="0" w:color="auto"/>
              <w:bottom w:val="single" w:sz="12" w:space="0" w:color="auto"/>
              <w:right w:val="single" w:sz="12" w:space="0" w:color="auto"/>
            </w:tcBorders>
            <w:vAlign w:val="center"/>
          </w:tcPr>
          <w:p w:rsidR="00275548" w:rsidRDefault="00275548" w:rsidP="00FA2EB8">
            <w:pPr>
              <w:widowControl/>
              <w:jc w:val="center"/>
              <w:rPr>
                <w:bCs/>
                <w:szCs w:val="21"/>
              </w:rPr>
            </w:pPr>
            <w:r>
              <w:rPr>
                <w:bCs/>
                <w:szCs w:val="21"/>
              </w:rPr>
              <w:t>成绩（</w:t>
            </w:r>
            <w:r>
              <w:rPr>
                <w:rFonts w:hint="eastAsia"/>
                <w:bCs/>
                <w:szCs w:val="21"/>
              </w:rPr>
              <w:t>次</w:t>
            </w:r>
            <w:r>
              <w:rPr>
                <w:bCs/>
                <w:szCs w:val="21"/>
              </w:rPr>
              <w:t>）</w:t>
            </w:r>
          </w:p>
        </w:tc>
      </w:tr>
      <w:tr w:rsidR="00275548" w:rsidTr="00FA2EB8">
        <w:trPr>
          <w:trHeight w:val="495"/>
          <w:jc w:val="center"/>
        </w:trPr>
        <w:tc>
          <w:tcPr>
            <w:tcW w:w="1458" w:type="dxa"/>
            <w:tcBorders>
              <w:top w:val="single" w:sz="12" w:space="0" w:color="auto"/>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50</w:t>
            </w:r>
          </w:p>
        </w:tc>
        <w:tc>
          <w:tcPr>
            <w:tcW w:w="1458" w:type="dxa"/>
            <w:tcBorders>
              <w:top w:val="single" w:sz="12" w:space="0" w:color="auto"/>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200</w:t>
            </w:r>
          </w:p>
        </w:tc>
        <w:tc>
          <w:tcPr>
            <w:tcW w:w="1458" w:type="dxa"/>
            <w:tcBorders>
              <w:top w:val="single" w:sz="12" w:space="0" w:color="auto"/>
              <w:lef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33</w:t>
            </w:r>
          </w:p>
        </w:tc>
        <w:tc>
          <w:tcPr>
            <w:tcW w:w="1458" w:type="dxa"/>
            <w:tcBorders>
              <w:top w:val="single" w:sz="12" w:space="0" w:color="auto"/>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162</w:t>
            </w:r>
          </w:p>
        </w:tc>
        <w:tc>
          <w:tcPr>
            <w:tcW w:w="1458" w:type="dxa"/>
            <w:tcBorders>
              <w:top w:val="single" w:sz="12" w:space="0" w:color="auto"/>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16</w:t>
            </w:r>
          </w:p>
        </w:tc>
        <w:tc>
          <w:tcPr>
            <w:tcW w:w="1458" w:type="dxa"/>
            <w:tcBorders>
              <w:top w:val="single" w:sz="12" w:space="0" w:color="auto"/>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111</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49</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198</w:t>
            </w:r>
          </w:p>
        </w:tc>
        <w:tc>
          <w:tcPr>
            <w:tcW w:w="1458" w:type="dxa"/>
            <w:tcBorders>
              <w:lef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32</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159</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15</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108</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48</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196</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31</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156</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14</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105</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47</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194</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30</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153</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13</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102</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46</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192</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29</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150</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12</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99</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45</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190</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28</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147</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11</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96</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44</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188</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27</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144</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10</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93</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43</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186</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26</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141</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9</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90</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42</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184</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25</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138</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8</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87</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41</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182</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24</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135</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7</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84</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40</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180</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23</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132</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6</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81</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39</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178</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22</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129</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5</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78</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38</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176</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21</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126</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4</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75</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37</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174</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20</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123</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3</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72</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36</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171</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19</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120</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69</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35</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168</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18</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117</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66</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34</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165</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17</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114</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0</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rPr>
              <w:t>≤65</w:t>
            </w:r>
          </w:p>
        </w:tc>
      </w:tr>
    </w:tbl>
    <w:p w:rsidR="00275548" w:rsidRDefault="00275548" w:rsidP="00275548">
      <w:pPr>
        <w:widowControl/>
        <w:snapToGrid w:val="0"/>
        <w:spacing w:before="150" w:line="360" w:lineRule="atLeast"/>
        <w:rPr>
          <w:rFonts w:eastAsia="黑体"/>
          <w:b/>
          <w:szCs w:val="21"/>
        </w:rPr>
      </w:pPr>
    </w:p>
    <w:p w:rsidR="00275548" w:rsidRDefault="00275548" w:rsidP="00275548">
      <w:pPr>
        <w:widowControl/>
        <w:snapToGrid w:val="0"/>
        <w:spacing w:before="150" w:line="360" w:lineRule="atLeast"/>
        <w:ind w:firstLineChars="1677" w:firstLine="3704"/>
        <w:rPr>
          <w:rFonts w:eastAsia="黑体"/>
          <w:b/>
          <w:szCs w:val="21"/>
        </w:rPr>
      </w:pPr>
      <w:r>
        <w:rPr>
          <w:rFonts w:eastAsia="黑体"/>
          <w:b/>
          <w:szCs w:val="21"/>
        </w:rPr>
        <w:t>表</w:t>
      </w:r>
      <w:r>
        <w:rPr>
          <w:rFonts w:eastAsia="黑体" w:hint="eastAsia"/>
          <w:b/>
          <w:szCs w:val="21"/>
        </w:rPr>
        <w:t>2</w:t>
      </w:r>
      <w:r>
        <w:rPr>
          <w:rFonts w:eastAsia="黑体"/>
          <w:b/>
          <w:szCs w:val="21"/>
        </w:rPr>
        <w:t xml:space="preserve">  </w:t>
      </w:r>
      <w:r>
        <w:rPr>
          <w:rFonts w:eastAsia="黑体" w:hint="eastAsia"/>
          <w:b/>
          <w:szCs w:val="21"/>
        </w:rPr>
        <w:t>女</w:t>
      </w:r>
      <w:r>
        <w:rPr>
          <w:rFonts w:eastAsia="黑体"/>
          <w:b/>
          <w:szCs w:val="21"/>
        </w:rPr>
        <w:t>子</w:t>
      </w:r>
      <w:r>
        <w:rPr>
          <w:rFonts w:eastAsia="黑体" w:hint="eastAsia"/>
          <w:b/>
          <w:szCs w:val="21"/>
        </w:rPr>
        <w:t>一分钟跳绳测试</w:t>
      </w:r>
      <w:r>
        <w:rPr>
          <w:rFonts w:eastAsia="黑体"/>
          <w:b/>
          <w:szCs w:val="21"/>
        </w:rPr>
        <w:t>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1458"/>
        <w:gridCol w:w="1458"/>
        <w:gridCol w:w="1458"/>
        <w:gridCol w:w="1458"/>
        <w:gridCol w:w="1458"/>
      </w:tblGrid>
      <w:tr w:rsidR="00275548" w:rsidTr="00FA2EB8">
        <w:trPr>
          <w:trHeight w:val="495"/>
          <w:jc w:val="center"/>
        </w:trPr>
        <w:tc>
          <w:tcPr>
            <w:tcW w:w="1458" w:type="dxa"/>
            <w:tcBorders>
              <w:top w:val="single" w:sz="12" w:space="0" w:color="auto"/>
              <w:left w:val="single" w:sz="12" w:space="0" w:color="auto"/>
              <w:bottom w:val="single" w:sz="12" w:space="0" w:color="auto"/>
            </w:tcBorders>
            <w:vAlign w:val="center"/>
          </w:tcPr>
          <w:p w:rsidR="00275548" w:rsidRDefault="00275548" w:rsidP="00FA2EB8">
            <w:pPr>
              <w:widowControl/>
              <w:jc w:val="center"/>
              <w:rPr>
                <w:bCs/>
                <w:szCs w:val="21"/>
              </w:rPr>
            </w:pPr>
            <w:r>
              <w:rPr>
                <w:bCs/>
                <w:szCs w:val="21"/>
              </w:rPr>
              <w:t>分值</w:t>
            </w:r>
          </w:p>
        </w:tc>
        <w:tc>
          <w:tcPr>
            <w:tcW w:w="1458" w:type="dxa"/>
            <w:tcBorders>
              <w:top w:val="single" w:sz="12" w:space="0" w:color="auto"/>
              <w:bottom w:val="single" w:sz="12" w:space="0" w:color="auto"/>
              <w:right w:val="double" w:sz="6" w:space="0" w:color="auto"/>
            </w:tcBorders>
            <w:vAlign w:val="center"/>
          </w:tcPr>
          <w:p w:rsidR="00275548" w:rsidRDefault="00275548" w:rsidP="00FA2EB8">
            <w:pPr>
              <w:widowControl/>
              <w:jc w:val="center"/>
              <w:rPr>
                <w:bCs/>
                <w:szCs w:val="21"/>
              </w:rPr>
            </w:pPr>
            <w:r>
              <w:rPr>
                <w:bCs/>
                <w:szCs w:val="21"/>
              </w:rPr>
              <w:t>成绩（</w:t>
            </w:r>
            <w:r>
              <w:rPr>
                <w:rFonts w:hint="eastAsia"/>
                <w:bCs/>
                <w:szCs w:val="21"/>
              </w:rPr>
              <w:t>次</w:t>
            </w:r>
            <w:r>
              <w:rPr>
                <w:bCs/>
                <w:szCs w:val="21"/>
              </w:rPr>
              <w:t>）</w:t>
            </w:r>
          </w:p>
        </w:tc>
        <w:tc>
          <w:tcPr>
            <w:tcW w:w="1458" w:type="dxa"/>
            <w:tcBorders>
              <w:top w:val="single" w:sz="12" w:space="0" w:color="auto"/>
              <w:left w:val="double" w:sz="6" w:space="0" w:color="auto"/>
              <w:bottom w:val="single" w:sz="12" w:space="0" w:color="auto"/>
            </w:tcBorders>
            <w:vAlign w:val="center"/>
          </w:tcPr>
          <w:p w:rsidR="00275548" w:rsidRDefault="00275548" w:rsidP="00FA2EB8">
            <w:pPr>
              <w:widowControl/>
              <w:jc w:val="center"/>
              <w:rPr>
                <w:bCs/>
                <w:szCs w:val="21"/>
              </w:rPr>
            </w:pPr>
            <w:r>
              <w:rPr>
                <w:bCs/>
                <w:szCs w:val="21"/>
              </w:rPr>
              <w:t>分值</w:t>
            </w:r>
          </w:p>
        </w:tc>
        <w:tc>
          <w:tcPr>
            <w:tcW w:w="1458" w:type="dxa"/>
            <w:tcBorders>
              <w:top w:val="single" w:sz="12" w:space="0" w:color="auto"/>
              <w:bottom w:val="single" w:sz="12" w:space="0" w:color="auto"/>
              <w:right w:val="double" w:sz="6" w:space="0" w:color="auto"/>
            </w:tcBorders>
            <w:vAlign w:val="center"/>
          </w:tcPr>
          <w:p w:rsidR="00275548" w:rsidRDefault="00275548" w:rsidP="00FA2EB8">
            <w:pPr>
              <w:widowControl/>
              <w:jc w:val="center"/>
              <w:rPr>
                <w:bCs/>
                <w:szCs w:val="21"/>
              </w:rPr>
            </w:pPr>
            <w:r>
              <w:rPr>
                <w:bCs/>
                <w:szCs w:val="21"/>
              </w:rPr>
              <w:t>成绩（</w:t>
            </w:r>
            <w:r>
              <w:rPr>
                <w:rFonts w:hint="eastAsia"/>
                <w:bCs/>
                <w:szCs w:val="21"/>
              </w:rPr>
              <w:t>次</w:t>
            </w:r>
            <w:r>
              <w:rPr>
                <w:bCs/>
                <w:szCs w:val="21"/>
              </w:rPr>
              <w:t>）</w:t>
            </w:r>
          </w:p>
        </w:tc>
        <w:tc>
          <w:tcPr>
            <w:tcW w:w="1458" w:type="dxa"/>
            <w:tcBorders>
              <w:top w:val="single" w:sz="12" w:space="0" w:color="auto"/>
              <w:left w:val="double" w:sz="6" w:space="0" w:color="auto"/>
              <w:bottom w:val="single" w:sz="12" w:space="0" w:color="auto"/>
            </w:tcBorders>
            <w:vAlign w:val="center"/>
          </w:tcPr>
          <w:p w:rsidR="00275548" w:rsidRDefault="00275548" w:rsidP="00FA2EB8">
            <w:pPr>
              <w:widowControl/>
              <w:jc w:val="center"/>
              <w:rPr>
                <w:bCs/>
                <w:szCs w:val="21"/>
              </w:rPr>
            </w:pPr>
            <w:r>
              <w:rPr>
                <w:bCs/>
                <w:szCs w:val="21"/>
              </w:rPr>
              <w:t>分值</w:t>
            </w:r>
          </w:p>
        </w:tc>
        <w:tc>
          <w:tcPr>
            <w:tcW w:w="1458" w:type="dxa"/>
            <w:tcBorders>
              <w:top w:val="single" w:sz="12" w:space="0" w:color="auto"/>
              <w:bottom w:val="single" w:sz="12" w:space="0" w:color="auto"/>
              <w:right w:val="single" w:sz="12" w:space="0" w:color="auto"/>
            </w:tcBorders>
            <w:vAlign w:val="center"/>
          </w:tcPr>
          <w:p w:rsidR="00275548" w:rsidRDefault="00275548" w:rsidP="00FA2EB8">
            <w:pPr>
              <w:widowControl/>
              <w:jc w:val="center"/>
              <w:rPr>
                <w:bCs/>
                <w:szCs w:val="21"/>
              </w:rPr>
            </w:pPr>
            <w:r>
              <w:rPr>
                <w:bCs/>
                <w:szCs w:val="21"/>
              </w:rPr>
              <w:t>成绩（</w:t>
            </w:r>
            <w:r>
              <w:rPr>
                <w:rFonts w:hint="eastAsia"/>
                <w:bCs/>
                <w:szCs w:val="21"/>
              </w:rPr>
              <w:t>次</w:t>
            </w:r>
            <w:r>
              <w:rPr>
                <w:bCs/>
                <w:szCs w:val="21"/>
              </w:rPr>
              <w:t>）</w:t>
            </w:r>
          </w:p>
        </w:tc>
      </w:tr>
      <w:tr w:rsidR="00275548" w:rsidTr="00FA2EB8">
        <w:trPr>
          <w:trHeight w:val="495"/>
          <w:jc w:val="center"/>
        </w:trPr>
        <w:tc>
          <w:tcPr>
            <w:tcW w:w="1458" w:type="dxa"/>
            <w:tcBorders>
              <w:top w:val="single" w:sz="12" w:space="0" w:color="auto"/>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50</w:t>
            </w:r>
          </w:p>
        </w:tc>
        <w:tc>
          <w:tcPr>
            <w:tcW w:w="1458" w:type="dxa"/>
            <w:tcBorders>
              <w:top w:val="single" w:sz="12" w:space="0" w:color="auto"/>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190</w:t>
            </w:r>
          </w:p>
        </w:tc>
        <w:tc>
          <w:tcPr>
            <w:tcW w:w="1458" w:type="dxa"/>
            <w:tcBorders>
              <w:top w:val="single" w:sz="12" w:space="0" w:color="auto"/>
              <w:lef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33</w:t>
            </w:r>
          </w:p>
        </w:tc>
        <w:tc>
          <w:tcPr>
            <w:tcW w:w="1458" w:type="dxa"/>
            <w:tcBorders>
              <w:top w:val="single" w:sz="12" w:space="0" w:color="auto"/>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152</w:t>
            </w:r>
          </w:p>
        </w:tc>
        <w:tc>
          <w:tcPr>
            <w:tcW w:w="1458" w:type="dxa"/>
            <w:tcBorders>
              <w:top w:val="single" w:sz="12" w:space="0" w:color="auto"/>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16</w:t>
            </w:r>
          </w:p>
        </w:tc>
        <w:tc>
          <w:tcPr>
            <w:tcW w:w="1458" w:type="dxa"/>
            <w:tcBorders>
              <w:top w:val="single" w:sz="12" w:space="0" w:color="auto"/>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101</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49</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188</w:t>
            </w:r>
          </w:p>
        </w:tc>
        <w:tc>
          <w:tcPr>
            <w:tcW w:w="1458" w:type="dxa"/>
            <w:tcBorders>
              <w:lef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32</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149</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15</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98</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48</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186</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31</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146</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14</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95</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47</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184</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30</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143</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13</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92</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lastRenderedPageBreak/>
              <w:t>46</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182</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29</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140</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12</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89</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45</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180</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28</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137</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11</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86</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44</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178</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27</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134</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10</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83</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43</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176</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26</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131</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9</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80</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42</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174</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25</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128</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8</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77</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41</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172</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24</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125</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7</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74</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40</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170</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23</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122</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6</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71</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39</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168</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22</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119</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5</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68</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38</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166</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21</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116</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4</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65</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37</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164</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20</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113</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3</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62</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36</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161</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19</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110</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59</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35</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158</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18</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107</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56</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34</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155</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17</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104</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0</w:t>
            </w:r>
          </w:p>
        </w:tc>
        <w:tc>
          <w:tcPr>
            <w:tcW w:w="1458" w:type="dxa"/>
            <w:tcBorders>
              <w:right w:val="single" w:sz="12" w:space="0" w:color="auto"/>
            </w:tcBorders>
            <w:vAlign w:val="center"/>
          </w:tcPr>
          <w:p w:rsidR="00275548" w:rsidRDefault="00275548" w:rsidP="00FA2EB8">
            <w:pPr>
              <w:widowControl/>
              <w:jc w:val="center"/>
              <w:textAlignment w:val="center"/>
              <w:rPr>
                <w:sz w:val="20"/>
                <w:szCs w:val="20"/>
              </w:rPr>
            </w:pPr>
            <w:r>
              <w:rPr>
                <w:rFonts w:ascii="宋体" w:hAnsi="宋体" w:cs="宋体"/>
              </w:rPr>
              <w:t>≤5</w:t>
            </w:r>
            <w:r>
              <w:rPr>
                <w:rFonts w:ascii="宋体" w:hAnsi="宋体" w:cs="宋体" w:hint="eastAsia"/>
              </w:rPr>
              <w:t>5</w:t>
            </w:r>
          </w:p>
        </w:tc>
      </w:tr>
    </w:tbl>
    <w:p w:rsidR="00275548" w:rsidRDefault="00275548" w:rsidP="00275548">
      <w:pPr>
        <w:widowControl/>
        <w:snapToGrid w:val="0"/>
        <w:spacing w:before="150" w:line="360" w:lineRule="atLeast"/>
        <w:rPr>
          <w:rFonts w:eastAsia="黑体"/>
          <w:b/>
          <w:szCs w:val="21"/>
        </w:rPr>
      </w:pPr>
    </w:p>
    <w:p w:rsidR="00275548" w:rsidRDefault="00275548" w:rsidP="00275548">
      <w:pPr>
        <w:pStyle w:val="2"/>
        <w:rPr>
          <w:rFonts w:ascii="黑体" w:eastAsia="黑体" w:hAnsi="黑体"/>
        </w:rPr>
      </w:pPr>
      <w:r>
        <w:rPr>
          <w:rFonts w:ascii="黑体" w:eastAsia="黑体" w:hAnsi="黑体" w:hint="eastAsia"/>
        </w:rPr>
        <w:t>（二）一分钟</w:t>
      </w:r>
    </w:p>
    <w:p w:rsidR="00275548" w:rsidRDefault="00275548" w:rsidP="00275548">
      <w:pPr>
        <w:pStyle w:val="2"/>
        <w:rPr>
          <w:rFonts w:ascii="黑体" w:eastAsia="黑体" w:hAnsi="黑体"/>
        </w:rPr>
      </w:pPr>
      <w:r>
        <w:rPr>
          <w:rFonts w:ascii="黑体" w:eastAsia="黑体" w:hAnsi="黑体" w:hint="eastAsia"/>
        </w:rPr>
        <w:t>仰卧起坐考试方法和评分标准</w:t>
      </w:r>
    </w:p>
    <w:p w:rsidR="00275548" w:rsidRDefault="00275548" w:rsidP="00275548">
      <w:pPr>
        <w:snapToGrid w:val="0"/>
        <w:spacing w:line="360" w:lineRule="auto"/>
        <w:ind w:firstLineChars="200" w:firstLine="482"/>
        <w:rPr>
          <w:rFonts w:ascii="宋体" w:hAnsi="宋体"/>
          <w:b/>
          <w:sz w:val="24"/>
        </w:rPr>
      </w:pPr>
      <w:r>
        <w:rPr>
          <w:rFonts w:ascii="宋体" w:hAnsi="宋体" w:hint="eastAsia"/>
          <w:b/>
          <w:sz w:val="24"/>
        </w:rPr>
        <w:t>1.</w:t>
      </w:r>
      <w:r>
        <w:rPr>
          <w:rFonts w:ascii="宋体" w:hAnsi="宋体" w:hint="eastAsia"/>
          <w:b/>
          <w:sz w:val="24"/>
        </w:rPr>
        <w:t>考试方法</w:t>
      </w:r>
    </w:p>
    <w:p w:rsidR="00275548" w:rsidRDefault="00275548" w:rsidP="00275548">
      <w:pPr>
        <w:pStyle w:val="a7"/>
        <w:shd w:val="clear" w:color="auto" w:fill="FFFFFF"/>
        <w:spacing w:before="0" w:beforeAutospacing="0" w:after="0" w:afterAutospacing="0" w:line="360" w:lineRule="auto"/>
        <w:ind w:firstLineChars="200" w:firstLine="480"/>
        <w:rPr>
          <w:rFonts w:ascii="Arial" w:hAnsi="Arial" w:cs="Arial"/>
          <w:sz w:val="19"/>
          <w:szCs w:val="19"/>
          <w:shd w:val="clear" w:color="auto" w:fill="FFFFFF"/>
        </w:rPr>
      </w:pPr>
      <w:r>
        <w:rPr>
          <w:kern w:val="2"/>
        </w:rPr>
        <w:t>（1）参加考试的同学侧面朝向监考人员，在平坦、干净、监考人员通过摄像头容易计数的瑜伽垫上进行。</w:t>
      </w:r>
    </w:p>
    <w:p w:rsidR="00275548" w:rsidRDefault="00275548" w:rsidP="00275548">
      <w:pPr>
        <w:pStyle w:val="a7"/>
        <w:shd w:val="clear" w:color="auto" w:fill="FFFFFF"/>
        <w:spacing w:before="0" w:beforeAutospacing="0" w:after="0" w:afterAutospacing="0" w:line="360" w:lineRule="auto"/>
        <w:ind w:firstLineChars="200" w:firstLine="480"/>
        <w:rPr>
          <w:kern w:val="2"/>
        </w:rPr>
      </w:pPr>
      <w:r>
        <w:rPr>
          <w:kern w:val="2"/>
        </w:rPr>
        <w:t>（2）测验方法：考生仰卧于垫子上，两腿稍分开，屈膝成直角，双手交叉贴于脑后，一人压住考生两脚（考生自行找助手压住两脚），监考员发出开始信号并计时，考生以双肘触及或超过两膝为完成一次，听到结束信号后停止测验。</w:t>
      </w:r>
    </w:p>
    <w:p w:rsidR="00275548" w:rsidRDefault="00275548" w:rsidP="00275548">
      <w:pPr>
        <w:pStyle w:val="a7"/>
        <w:shd w:val="clear" w:color="auto" w:fill="FFFFFF"/>
        <w:spacing w:before="0" w:beforeAutospacing="0" w:after="0" w:afterAutospacing="0" w:line="360" w:lineRule="auto"/>
        <w:ind w:firstLineChars="200" w:firstLine="480"/>
        <w:rPr>
          <w:kern w:val="2"/>
        </w:rPr>
      </w:pPr>
      <w:r>
        <w:rPr>
          <w:kern w:val="2"/>
        </w:rPr>
        <w:t>（3）成绩记录：记录考生一分钟完成的次数，监考员现场报出次数，考生确认。</w:t>
      </w:r>
    </w:p>
    <w:p w:rsidR="00275548" w:rsidRDefault="00275548" w:rsidP="00275548">
      <w:pPr>
        <w:pStyle w:val="a7"/>
        <w:shd w:val="clear" w:color="auto" w:fill="FFFFFF"/>
        <w:spacing w:before="0" w:beforeAutospacing="0" w:after="0" w:afterAutospacing="0" w:line="360" w:lineRule="auto"/>
        <w:ind w:firstLineChars="200" w:firstLine="480"/>
        <w:rPr>
          <w:b/>
        </w:rPr>
      </w:pPr>
      <w:r>
        <w:rPr>
          <w:kern w:val="2"/>
        </w:rPr>
        <w:t>（4）注意事项：考生仰卧时两肩胛必须触垫，动作不符合要求时不计数。</w:t>
      </w:r>
    </w:p>
    <w:p w:rsidR="00275548" w:rsidRDefault="00275548" w:rsidP="00275548">
      <w:pPr>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）成绩以对应得分计取，若成绩在评分标准的两个相邻分值之间，则计</w:t>
      </w:r>
      <w:r>
        <w:rPr>
          <w:rFonts w:ascii="宋体" w:hAnsi="宋体" w:hint="eastAsia"/>
          <w:sz w:val="24"/>
        </w:rPr>
        <w:lastRenderedPageBreak/>
        <w:t>取其中较低的分值。</w:t>
      </w:r>
    </w:p>
    <w:p w:rsidR="00275548" w:rsidRDefault="00275548" w:rsidP="00275548">
      <w:pPr>
        <w:snapToGrid w:val="0"/>
        <w:spacing w:line="360" w:lineRule="auto"/>
        <w:ind w:firstLineChars="200" w:firstLine="482"/>
        <w:rPr>
          <w:rFonts w:eastAsia="黑体"/>
          <w:b/>
          <w:szCs w:val="21"/>
        </w:rPr>
      </w:pPr>
      <w:r>
        <w:rPr>
          <w:rFonts w:ascii="宋体" w:hAnsi="宋体" w:hint="eastAsia"/>
          <w:b/>
          <w:sz w:val="24"/>
        </w:rPr>
        <w:t>2.</w:t>
      </w:r>
      <w:r>
        <w:rPr>
          <w:rFonts w:ascii="宋体" w:hAnsi="宋体" w:hint="eastAsia"/>
          <w:b/>
          <w:sz w:val="24"/>
        </w:rPr>
        <w:t>评分标准</w:t>
      </w:r>
    </w:p>
    <w:p w:rsidR="00275548" w:rsidRDefault="00275548" w:rsidP="00275548">
      <w:pPr>
        <w:widowControl/>
        <w:snapToGrid w:val="0"/>
        <w:spacing w:before="150" w:line="360" w:lineRule="atLeast"/>
        <w:ind w:firstLineChars="1677" w:firstLine="3704"/>
        <w:rPr>
          <w:rFonts w:eastAsia="黑体"/>
          <w:b/>
          <w:szCs w:val="21"/>
        </w:rPr>
      </w:pPr>
      <w:r>
        <w:rPr>
          <w:rFonts w:eastAsia="黑体"/>
          <w:b/>
          <w:szCs w:val="21"/>
        </w:rPr>
        <w:t>表</w:t>
      </w:r>
      <w:r>
        <w:rPr>
          <w:rFonts w:eastAsia="黑体" w:hint="eastAsia"/>
          <w:b/>
          <w:szCs w:val="21"/>
        </w:rPr>
        <w:t>3</w:t>
      </w:r>
      <w:r>
        <w:rPr>
          <w:rFonts w:eastAsia="黑体"/>
          <w:b/>
          <w:szCs w:val="21"/>
        </w:rPr>
        <w:t xml:space="preserve">  </w:t>
      </w:r>
      <w:r>
        <w:rPr>
          <w:rFonts w:eastAsia="黑体" w:hint="eastAsia"/>
          <w:b/>
          <w:szCs w:val="21"/>
        </w:rPr>
        <w:t>女</w:t>
      </w:r>
      <w:r>
        <w:rPr>
          <w:rFonts w:eastAsia="黑体"/>
          <w:b/>
          <w:szCs w:val="21"/>
        </w:rPr>
        <w:t>子</w:t>
      </w:r>
      <w:r>
        <w:rPr>
          <w:rFonts w:eastAsia="黑体" w:hint="eastAsia"/>
          <w:b/>
          <w:szCs w:val="21"/>
        </w:rPr>
        <w:t>一分钟仰卧起坐测试</w:t>
      </w:r>
      <w:r>
        <w:rPr>
          <w:rFonts w:eastAsia="黑体"/>
          <w:b/>
          <w:szCs w:val="21"/>
        </w:rPr>
        <w:t>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1458"/>
        <w:gridCol w:w="1458"/>
        <w:gridCol w:w="1458"/>
        <w:gridCol w:w="1458"/>
        <w:gridCol w:w="1458"/>
      </w:tblGrid>
      <w:tr w:rsidR="00275548" w:rsidTr="00FA2EB8">
        <w:trPr>
          <w:trHeight w:val="495"/>
          <w:jc w:val="center"/>
        </w:trPr>
        <w:tc>
          <w:tcPr>
            <w:tcW w:w="1458" w:type="dxa"/>
            <w:tcBorders>
              <w:top w:val="single" w:sz="12" w:space="0" w:color="auto"/>
              <w:left w:val="single" w:sz="12" w:space="0" w:color="auto"/>
              <w:bottom w:val="single" w:sz="12" w:space="0" w:color="auto"/>
            </w:tcBorders>
            <w:vAlign w:val="center"/>
          </w:tcPr>
          <w:p w:rsidR="00275548" w:rsidRDefault="00275548" w:rsidP="00FA2EB8">
            <w:pPr>
              <w:widowControl/>
              <w:jc w:val="center"/>
              <w:rPr>
                <w:bCs/>
                <w:szCs w:val="21"/>
              </w:rPr>
            </w:pPr>
            <w:r>
              <w:rPr>
                <w:bCs/>
                <w:szCs w:val="21"/>
              </w:rPr>
              <w:t>分值</w:t>
            </w:r>
          </w:p>
        </w:tc>
        <w:tc>
          <w:tcPr>
            <w:tcW w:w="1458" w:type="dxa"/>
            <w:tcBorders>
              <w:top w:val="single" w:sz="12" w:space="0" w:color="auto"/>
              <w:bottom w:val="single" w:sz="12" w:space="0" w:color="auto"/>
              <w:right w:val="double" w:sz="6" w:space="0" w:color="auto"/>
            </w:tcBorders>
            <w:vAlign w:val="center"/>
          </w:tcPr>
          <w:p w:rsidR="00275548" w:rsidRDefault="00275548" w:rsidP="00FA2EB8">
            <w:pPr>
              <w:widowControl/>
              <w:jc w:val="center"/>
              <w:rPr>
                <w:bCs/>
                <w:szCs w:val="21"/>
              </w:rPr>
            </w:pPr>
            <w:r>
              <w:rPr>
                <w:bCs/>
                <w:szCs w:val="21"/>
              </w:rPr>
              <w:t>成绩（</w:t>
            </w:r>
            <w:r>
              <w:rPr>
                <w:rFonts w:hint="eastAsia"/>
                <w:bCs/>
                <w:szCs w:val="21"/>
              </w:rPr>
              <w:t>次</w:t>
            </w:r>
            <w:r>
              <w:rPr>
                <w:bCs/>
                <w:szCs w:val="21"/>
              </w:rPr>
              <w:t>）</w:t>
            </w:r>
          </w:p>
        </w:tc>
        <w:tc>
          <w:tcPr>
            <w:tcW w:w="1458" w:type="dxa"/>
            <w:tcBorders>
              <w:top w:val="single" w:sz="12" w:space="0" w:color="auto"/>
              <w:left w:val="double" w:sz="6" w:space="0" w:color="auto"/>
              <w:bottom w:val="single" w:sz="12" w:space="0" w:color="auto"/>
            </w:tcBorders>
            <w:vAlign w:val="center"/>
          </w:tcPr>
          <w:p w:rsidR="00275548" w:rsidRDefault="00275548" w:rsidP="00FA2EB8">
            <w:pPr>
              <w:widowControl/>
              <w:jc w:val="center"/>
              <w:rPr>
                <w:bCs/>
                <w:szCs w:val="21"/>
              </w:rPr>
            </w:pPr>
            <w:r>
              <w:rPr>
                <w:bCs/>
                <w:szCs w:val="21"/>
              </w:rPr>
              <w:t>分值</w:t>
            </w:r>
          </w:p>
        </w:tc>
        <w:tc>
          <w:tcPr>
            <w:tcW w:w="1458" w:type="dxa"/>
            <w:tcBorders>
              <w:top w:val="single" w:sz="12" w:space="0" w:color="auto"/>
              <w:bottom w:val="single" w:sz="12" w:space="0" w:color="auto"/>
              <w:right w:val="double" w:sz="6" w:space="0" w:color="auto"/>
            </w:tcBorders>
            <w:vAlign w:val="center"/>
          </w:tcPr>
          <w:p w:rsidR="00275548" w:rsidRDefault="00275548" w:rsidP="00FA2EB8">
            <w:pPr>
              <w:widowControl/>
              <w:jc w:val="center"/>
              <w:rPr>
                <w:bCs/>
                <w:szCs w:val="21"/>
              </w:rPr>
            </w:pPr>
            <w:r>
              <w:rPr>
                <w:bCs/>
                <w:szCs w:val="21"/>
              </w:rPr>
              <w:t>成绩（</w:t>
            </w:r>
            <w:r>
              <w:rPr>
                <w:rFonts w:hint="eastAsia"/>
                <w:bCs/>
                <w:szCs w:val="21"/>
              </w:rPr>
              <w:t>次</w:t>
            </w:r>
            <w:r>
              <w:rPr>
                <w:bCs/>
                <w:szCs w:val="21"/>
              </w:rPr>
              <w:t>）</w:t>
            </w:r>
          </w:p>
        </w:tc>
        <w:tc>
          <w:tcPr>
            <w:tcW w:w="1458" w:type="dxa"/>
            <w:tcBorders>
              <w:top w:val="single" w:sz="12" w:space="0" w:color="auto"/>
              <w:left w:val="double" w:sz="6" w:space="0" w:color="auto"/>
              <w:bottom w:val="single" w:sz="12" w:space="0" w:color="auto"/>
            </w:tcBorders>
            <w:vAlign w:val="center"/>
          </w:tcPr>
          <w:p w:rsidR="00275548" w:rsidRDefault="00275548" w:rsidP="00FA2EB8">
            <w:pPr>
              <w:widowControl/>
              <w:jc w:val="center"/>
              <w:rPr>
                <w:bCs/>
                <w:szCs w:val="21"/>
              </w:rPr>
            </w:pPr>
            <w:r>
              <w:rPr>
                <w:bCs/>
                <w:szCs w:val="21"/>
              </w:rPr>
              <w:t>分值</w:t>
            </w:r>
          </w:p>
        </w:tc>
        <w:tc>
          <w:tcPr>
            <w:tcW w:w="1458" w:type="dxa"/>
            <w:tcBorders>
              <w:top w:val="single" w:sz="12" w:space="0" w:color="auto"/>
              <w:bottom w:val="single" w:sz="12" w:space="0" w:color="auto"/>
              <w:right w:val="single" w:sz="12" w:space="0" w:color="auto"/>
            </w:tcBorders>
            <w:vAlign w:val="center"/>
          </w:tcPr>
          <w:p w:rsidR="00275548" w:rsidRDefault="00275548" w:rsidP="00FA2EB8">
            <w:pPr>
              <w:widowControl/>
              <w:jc w:val="center"/>
              <w:rPr>
                <w:bCs/>
                <w:szCs w:val="21"/>
              </w:rPr>
            </w:pPr>
            <w:r>
              <w:rPr>
                <w:bCs/>
                <w:szCs w:val="21"/>
              </w:rPr>
              <w:t>成绩（</w:t>
            </w:r>
            <w:r>
              <w:rPr>
                <w:rFonts w:hint="eastAsia"/>
                <w:bCs/>
                <w:szCs w:val="21"/>
              </w:rPr>
              <w:t>次</w:t>
            </w:r>
            <w:r>
              <w:rPr>
                <w:bCs/>
                <w:szCs w:val="21"/>
              </w:rPr>
              <w:t>）</w:t>
            </w:r>
          </w:p>
        </w:tc>
      </w:tr>
      <w:tr w:rsidR="00275548" w:rsidTr="00FA2EB8">
        <w:trPr>
          <w:trHeight w:val="495"/>
          <w:jc w:val="center"/>
        </w:trPr>
        <w:tc>
          <w:tcPr>
            <w:tcW w:w="1458" w:type="dxa"/>
            <w:tcBorders>
              <w:top w:val="single" w:sz="12" w:space="0" w:color="auto"/>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50</w:t>
            </w:r>
          </w:p>
        </w:tc>
        <w:tc>
          <w:tcPr>
            <w:tcW w:w="1458" w:type="dxa"/>
            <w:tcBorders>
              <w:top w:val="single" w:sz="12" w:space="0" w:color="auto"/>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70</w:t>
            </w:r>
          </w:p>
        </w:tc>
        <w:tc>
          <w:tcPr>
            <w:tcW w:w="1458" w:type="dxa"/>
            <w:tcBorders>
              <w:top w:val="single" w:sz="12" w:space="0" w:color="auto"/>
              <w:lef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33</w:t>
            </w:r>
          </w:p>
        </w:tc>
        <w:tc>
          <w:tcPr>
            <w:tcW w:w="1458" w:type="dxa"/>
            <w:tcBorders>
              <w:top w:val="single" w:sz="12" w:space="0" w:color="auto"/>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color w:val="000000"/>
              </w:rPr>
              <w:t>53</w:t>
            </w:r>
          </w:p>
        </w:tc>
        <w:tc>
          <w:tcPr>
            <w:tcW w:w="1458" w:type="dxa"/>
            <w:tcBorders>
              <w:top w:val="single" w:sz="12" w:space="0" w:color="auto"/>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16</w:t>
            </w:r>
          </w:p>
        </w:tc>
        <w:tc>
          <w:tcPr>
            <w:tcW w:w="1458" w:type="dxa"/>
            <w:tcBorders>
              <w:top w:val="single" w:sz="12" w:space="0" w:color="auto"/>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36</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49</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69</w:t>
            </w:r>
          </w:p>
        </w:tc>
        <w:tc>
          <w:tcPr>
            <w:tcW w:w="1458" w:type="dxa"/>
            <w:tcBorders>
              <w:lef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32</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color w:val="000000"/>
              </w:rPr>
              <w:t>52</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15</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35</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48</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68</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31</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51</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14</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34</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47</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67</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30</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50</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13</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33</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46</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66</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29</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49</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12</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32</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45</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65</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28</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48</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11</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31</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44</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64</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27</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47</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10</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30</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43</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63</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26</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46</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9</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29</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42</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62</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25</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45</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8</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28</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41</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61</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24</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44</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7</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27</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40</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60</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23</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43</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6</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26</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39</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59</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22</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42</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5</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25</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38</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58</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21</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41</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4</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24</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37</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57</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20</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40</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3</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23</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36</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56</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19</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39</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22</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35</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55</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18</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38</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21</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34</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54</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17</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37</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0</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color w:val="000000"/>
              </w:rPr>
              <w:t>≤20</w:t>
            </w:r>
          </w:p>
        </w:tc>
      </w:tr>
    </w:tbl>
    <w:p w:rsidR="00275548" w:rsidRDefault="00275548" w:rsidP="00275548">
      <w:pPr>
        <w:pStyle w:val="2"/>
        <w:rPr>
          <w:rFonts w:ascii="黑体" w:eastAsia="黑体" w:hAnsi="黑体"/>
        </w:rPr>
      </w:pPr>
      <w:r>
        <w:rPr>
          <w:rFonts w:ascii="黑体" w:eastAsia="黑体" w:hAnsi="黑体" w:hint="eastAsia"/>
        </w:rPr>
        <w:t>（三）一分钟俯卧撑考试方法和评分标准</w:t>
      </w:r>
    </w:p>
    <w:p w:rsidR="00275548" w:rsidRDefault="00275548" w:rsidP="00275548">
      <w:pPr>
        <w:snapToGrid w:val="0"/>
        <w:spacing w:line="360" w:lineRule="auto"/>
        <w:ind w:firstLineChars="200" w:firstLine="482"/>
        <w:rPr>
          <w:rFonts w:ascii="宋体" w:hAnsi="宋体"/>
          <w:b/>
          <w:sz w:val="24"/>
        </w:rPr>
      </w:pPr>
      <w:r>
        <w:rPr>
          <w:rFonts w:ascii="宋体" w:hAnsi="宋体" w:hint="eastAsia"/>
          <w:b/>
          <w:sz w:val="24"/>
        </w:rPr>
        <w:t>1.</w:t>
      </w:r>
      <w:r>
        <w:rPr>
          <w:rFonts w:ascii="宋体" w:hAnsi="宋体" w:hint="eastAsia"/>
          <w:b/>
          <w:sz w:val="24"/>
        </w:rPr>
        <w:t>考试方法</w:t>
      </w:r>
    </w:p>
    <w:p w:rsidR="00275548" w:rsidRDefault="00275548" w:rsidP="00275548">
      <w:pPr>
        <w:pStyle w:val="a7"/>
        <w:shd w:val="clear" w:color="auto" w:fill="FFFFFF"/>
        <w:spacing w:before="0" w:beforeAutospacing="0" w:after="0" w:afterAutospacing="0" w:line="360" w:lineRule="auto"/>
        <w:ind w:leftChars="57" w:left="125" w:firstLineChars="150" w:firstLine="360"/>
        <w:rPr>
          <w:rFonts w:ascii="Arial" w:hAnsi="Arial" w:cs="Arial"/>
          <w:sz w:val="19"/>
          <w:szCs w:val="19"/>
          <w:shd w:val="clear" w:color="auto" w:fill="FFFFFF"/>
        </w:rPr>
      </w:pPr>
      <w:r>
        <w:rPr>
          <w:kern w:val="2"/>
        </w:rPr>
        <w:t>（1）参加考试的同学侧面朝向监考人员，在平坦、干净、监考人员通过摄像头容易计数的地面或瑜伽垫上进行。</w:t>
      </w:r>
    </w:p>
    <w:p w:rsidR="00275548" w:rsidRDefault="00275548" w:rsidP="00275548">
      <w:pPr>
        <w:pStyle w:val="a7"/>
        <w:shd w:val="clear" w:color="auto" w:fill="FFFFFF"/>
        <w:spacing w:before="0" w:beforeAutospacing="0" w:after="0" w:afterAutospacing="0" w:line="360" w:lineRule="auto"/>
        <w:ind w:firstLineChars="200" w:firstLine="480"/>
        <w:rPr>
          <w:kern w:val="2"/>
        </w:rPr>
      </w:pPr>
      <w:r>
        <w:rPr>
          <w:kern w:val="2"/>
        </w:rPr>
        <w:lastRenderedPageBreak/>
        <w:t>（2）测验方法：考生双臂伸直、分开与肩同宽，双手撑地（垫），手指向前，躯干、两腿伸直，当听到监考员发出开始信号后，考生屈臂使身体平直下降至肩与肘处在同一水平面上，然后将身体平直撑起，恢复到开始姿势为完成一次，监考员同时报数，考生听到结束信号后停止俯卧撑。</w:t>
      </w:r>
    </w:p>
    <w:p w:rsidR="00275548" w:rsidRDefault="00275548" w:rsidP="00275548">
      <w:pPr>
        <w:pStyle w:val="a7"/>
        <w:shd w:val="clear" w:color="auto" w:fill="FFFFFF"/>
        <w:spacing w:before="0" w:beforeAutospacing="0" w:after="0" w:afterAutospacing="0" w:line="360" w:lineRule="auto"/>
        <w:ind w:firstLineChars="200" w:firstLine="480"/>
        <w:rPr>
          <w:kern w:val="2"/>
        </w:rPr>
      </w:pPr>
      <w:r>
        <w:rPr>
          <w:kern w:val="2"/>
        </w:rPr>
        <w:t>（3）成绩记录：记录考生一分钟完成的次数。</w:t>
      </w:r>
    </w:p>
    <w:p w:rsidR="00275548" w:rsidRDefault="00275548" w:rsidP="00275548">
      <w:pPr>
        <w:pStyle w:val="a7"/>
        <w:shd w:val="clear" w:color="auto" w:fill="FFFFFF"/>
        <w:spacing w:before="0" w:beforeAutospacing="0" w:after="0" w:afterAutospacing="0" w:line="360" w:lineRule="auto"/>
        <w:ind w:firstLineChars="200" w:firstLine="480"/>
        <w:rPr>
          <w:b/>
        </w:rPr>
      </w:pPr>
      <w:r>
        <w:rPr>
          <w:kern w:val="2"/>
        </w:rPr>
        <w:t>（4）注意事项：如考生身体未保持平直或身体未下降至肩与肘处在同一水平面，该次不计数。</w:t>
      </w:r>
    </w:p>
    <w:p w:rsidR="00275548" w:rsidRDefault="00275548" w:rsidP="00275548">
      <w:pPr>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）成绩以对应得分计取，若成绩在评分标准的两个相邻分值之间，则计取其中较低的分值。</w:t>
      </w:r>
    </w:p>
    <w:p w:rsidR="00275548" w:rsidRDefault="00275548" w:rsidP="00275548">
      <w:pPr>
        <w:snapToGrid w:val="0"/>
        <w:spacing w:line="360" w:lineRule="auto"/>
        <w:ind w:firstLineChars="200" w:firstLine="482"/>
        <w:rPr>
          <w:rFonts w:ascii="宋体" w:hAnsi="宋体"/>
          <w:b/>
          <w:sz w:val="24"/>
        </w:rPr>
      </w:pPr>
      <w:r>
        <w:rPr>
          <w:rFonts w:ascii="宋体" w:hAnsi="宋体" w:hint="eastAsia"/>
          <w:b/>
          <w:sz w:val="24"/>
        </w:rPr>
        <w:t>2.</w:t>
      </w:r>
      <w:r>
        <w:rPr>
          <w:rFonts w:ascii="宋体" w:hAnsi="宋体" w:hint="eastAsia"/>
          <w:b/>
          <w:sz w:val="24"/>
        </w:rPr>
        <w:t>评分标准</w:t>
      </w:r>
    </w:p>
    <w:p w:rsidR="00275548" w:rsidRDefault="00275548" w:rsidP="00275548">
      <w:pPr>
        <w:widowControl/>
        <w:snapToGrid w:val="0"/>
        <w:spacing w:before="150" w:line="360" w:lineRule="atLeast"/>
        <w:ind w:firstLineChars="1677" w:firstLine="3704"/>
        <w:rPr>
          <w:rFonts w:eastAsia="黑体"/>
          <w:b/>
          <w:szCs w:val="21"/>
        </w:rPr>
      </w:pPr>
      <w:r>
        <w:rPr>
          <w:rFonts w:eastAsia="黑体"/>
          <w:b/>
          <w:szCs w:val="21"/>
        </w:rPr>
        <w:t>表</w:t>
      </w:r>
      <w:r>
        <w:rPr>
          <w:rFonts w:eastAsia="黑体" w:hint="eastAsia"/>
          <w:b/>
          <w:szCs w:val="21"/>
        </w:rPr>
        <w:t>4</w:t>
      </w:r>
      <w:r>
        <w:rPr>
          <w:rFonts w:eastAsia="黑体"/>
          <w:b/>
          <w:szCs w:val="21"/>
        </w:rPr>
        <w:t xml:space="preserve">  </w:t>
      </w:r>
      <w:r>
        <w:rPr>
          <w:rFonts w:eastAsia="黑体" w:hint="eastAsia"/>
          <w:b/>
          <w:szCs w:val="21"/>
        </w:rPr>
        <w:t>男</w:t>
      </w:r>
      <w:r>
        <w:rPr>
          <w:rFonts w:eastAsia="黑体"/>
          <w:b/>
          <w:szCs w:val="21"/>
        </w:rPr>
        <w:t>子</w:t>
      </w:r>
      <w:r>
        <w:rPr>
          <w:rFonts w:eastAsia="黑体" w:hint="eastAsia"/>
          <w:b/>
          <w:szCs w:val="21"/>
        </w:rPr>
        <w:t>一分钟俯卧撑测试</w:t>
      </w:r>
      <w:r>
        <w:rPr>
          <w:rFonts w:eastAsia="黑体"/>
          <w:b/>
          <w:szCs w:val="21"/>
        </w:rPr>
        <w:t>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1458"/>
        <w:gridCol w:w="1458"/>
        <w:gridCol w:w="1458"/>
        <w:gridCol w:w="1458"/>
        <w:gridCol w:w="1458"/>
      </w:tblGrid>
      <w:tr w:rsidR="00275548" w:rsidTr="00FA2EB8">
        <w:trPr>
          <w:trHeight w:val="495"/>
          <w:jc w:val="center"/>
        </w:trPr>
        <w:tc>
          <w:tcPr>
            <w:tcW w:w="1458" w:type="dxa"/>
            <w:tcBorders>
              <w:top w:val="single" w:sz="12" w:space="0" w:color="auto"/>
              <w:left w:val="single" w:sz="12" w:space="0" w:color="auto"/>
              <w:bottom w:val="single" w:sz="12" w:space="0" w:color="auto"/>
            </w:tcBorders>
            <w:vAlign w:val="center"/>
          </w:tcPr>
          <w:p w:rsidR="00275548" w:rsidRDefault="00275548" w:rsidP="00FA2EB8">
            <w:pPr>
              <w:widowControl/>
              <w:jc w:val="center"/>
              <w:rPr>
                <w:bCs/>
                <w:szCs w:val="21"/>
              </w:rPr>
            </w:pPr>
            <w:r>
              <w:rPr>
                <w:bCs/>
                <w:szCs w:val="21"/>
              </w:rPr>
              <w:t>分值</w:t>
            </w:r>
          </w:p>
        </w:tc>
        <w:tc>
          <w:tcPr>
            <w:tcW w:w="1458" w:type="dxa"/>
            <w:tcBorders>
              <w:top w:val="single" w:sz="12" w:space="0" w:color="auto"/>
              <w:bottom w:val="single" w:sz="12" w:space="0" w:color="auto"/>
              <w:right w:val="double" w:sz="6" w:space="0" w:color="auto"/>
            </w:tcBorders>
            <w:vAlign w:val="center"/>
          </w:tcPr>
          <w:p w:rsidR="00275548" w:rsidRDefault="00275548" w:rsidP="00FA2EB8">
            <w:pPr>
              <w:widowControl/>
              <w:jc w:val="center"/>
              <w:rPr>
                <w:bCs/>
                <w:szCs w:val="21"/>
              </w:rPr>
            </w:pPr>
            <w:r>
              <w:rPr>
                <w:bCs/>
                <w:szCs w:val="21"/>
              </w:rPr>
              <w:t>成绩（</w:t>
            </w:r>
            <w:r>
              <w:rPr>
                <w:rFonts w:hint="eastAsia"/>
                <w:bCs/>
                <w:szCs w:val="21"/>
              </w:rPr>
              <w:t>次</w:t>
            </w:r>
            <w:r>
              <w:rPr>
                <w:bCs/>
                <w:szCs w:val="21"/>
              </w:rPr>
              <w:t>）</w:t>
            </w:r>
          </w:p>
        </w:tc>
        <w:tc>
          <w:tcPr>
            <w:tcW w:w="1458" w:type="dxa"/>
            <w:tcBorders>
              <w:top w:val="single" w:sz="12" w:space="0" w:color="auto"/>
              <w:left w:val="double" w:sz="6" w:space="0" w:color="auto"/>
              <w:bottom w:val="single" w:sz="12" w:space="0" w:color="auto"/>
            </w:tcBorders>
            <w:vAlign w:val="center"/>
          </w:tcPr>
          <w:p w:rsidR="00275548" w:rsidRDefault="00275548" w:rsidP="00FA2EB8">
            <w:pPr>
              <w:widowControl/>
              <w:jc w:val="center"/>
              <w:rPr>
                <w:bCs/>
                <w:szCs w:val="21"/>
              </w:rPr>
            </w:pPr>
            <w:r>
              <w:rPr>
                <w:bCs/>
                <w:szCs w:val="21"/>
              </w:rPr>
              <w:t>分值</w:t>
            </w:r>
          </w:p>
        </w:tc>
        <w:tc>
          <w:tcPr>
            <w:tcW w:w="1458" w:type="dxa"/>
            <w:tcBorders>
              <w:top w:val="single" w:sz="12" w:space="0" w:color="auto"/>
              <w:bottom w:val="single" w:sz="12" w:space="0" w:color="auto"/>
              <w:right w:val="double" w:sz="6" w:space="0" w:color="auto"/>
            </w:tcBorders>
            <w:vAlign w:val="center"/>
          </w:tcPr>
          <w:p w:rsidR="00275548" w:rsidRDefault="00275548" w:rsidP="00FA2EB8">
            <w:pPr>
              <w:widowControl/>
              <w:jc w:val="center"/>
              <w:rPr>
                <w:bCs/>
                <w:szCs w:val="21"/>
              </w:rPr>
            </w:pPr>
            <w:r>
              <w:rPr>
                <w:bCs/>
                <w:szCs w:val="21"/>
              </w:rPr>
              <w:t>成绩（</w:t>
            </w:r>
            <w:r>
              <w:rPr>
                <w:rFonts w:hint="eastAsia"/>
                <w:bCs/>
                <w:szCs w:val="21"/>
              </w:rPr>
              <w:t>次</w:t>
            </w:r>
            <w:r>
              <w:rPr>
                <w:bCs/>
                <w:szCs w:val="21"/>
              </w:rPr>
              <w:t>）</w:t>
            </w:r>
          </w:p>
        </w:tc>
        <w:tc>
          <w:tcPr>
            <w:tcW w:w="1458" w:type="dxa"/>
            <w:tcBorders>
              <w:top w:val="single" w:sz="12" w:space="0" w:color="auto"/>
              <w:left w:val="double" w:sz="6" w:space="0" w:color="auto"/>
              <w:bottom w:val="single" w:sz="12" w:space="0" w:color="auto"/>
            </w:tcBorders>
            <w:vAlign w:val="center"/>
          </w:tcPr>
          <w:p w:rsidR="00275548" w:rsidRDefault="00275548" w:rsidP="00FA2EB8">
            <w:pPr>
              <w:widowControl/>
              <w:jc w:val="center"/>
              <w:rPr>
                <w:bCs/>
                <w:szCs w:val="21"/>
              </w:rPr>
            </w:pPr>
            <w:r>
              <w:rPr>
                <w:bCs/>
                <w:szCs w:val="21"/>
              </w:rPr>
              <w:t>分值</w:t>
            </w:r>
          </w:p>
        </w:tc>
        <w:tc>
          <w:tcPr>
            <w:tcW w:w="1458" w:type="dxa"/>
            <w:tcBorders>
              <w:top w:val="single" w:sz="12" w:space="0" w:color="auto"/>
              <w:bottom w:val="single" w:sz="12" w:space="0" w:color="auto"/>
              <w:right w:val="single" w:sz="12" w:space="0" w:color="auto"/>
            </w:tcBorders>
            <w:vAlign w:val="center"/>
          </w:tcPr>
          <w:p w:rsidR="00275548" w:rsidRDefault="00275548" w:rsidP="00FA2EB8">
            <w:pPr>
              <w:widowControl/>
              <w:jc w:val="center"/>
              <w:rPr>
                <w:bCs/>
                <w:szCs w:val="21"/>
              </w:rPr>
            </w:pPr>
            <w:r>
              <w:rPr>
                <w:bCs/>
                <w:szCs w:val="21"/>
              </w:rPr>
              <w:t>成绩（</w:t>
            </w:r>
            <w:r>
              <w:rPr>
                <w:rFonts w:hint="eastAsia"/>
                <w:bCs/>
                <w:szCs w:val="21"/>
              </w:rPr>
              <w:t>次</w:t>
            </w:r>
            <w:r>
              <w:rPr>
                <w:bCs/>
                <w:szCs w:val="21"/>
              </w:rPr>
              <w:t>）</w:t>
            </w:r>
          </w:p>
        </w:tc>
      </w:tr>
      <w:tr w:rsidR="00275548" w:rsidTr="00FA2EB8">
        <w:trPr>
          <w:trHeight w:val="495"/>
          <w:jc w:val="center"/>
        </w:trPr>
        <w:tc>
          <w:tcPr>
            <w:tcW w:w="1458" w:type="dxa"/>
            <w:tcBorders>
              <w:top w:val="single" w:sz="12" w:space="0" w:color="auto"/>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50</w:t>
            </w:r>
          </w:p>
        </w:tc>
        <w:tc>
          <w:tcPr>
            <w:tcW w:w="1458" w:type="dxa"/>
            <w:tcBorders>
              <w:top w:val="single" w:sz="12" w:space="0" w:color="auto"/>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62</w:t>
            </w:r>
          </w:p>
        </w:tc>
        <w:tc>
          <w:tcPr>
            <w:tcW w:w="1458" w:type="dxa"/>
            <w:tcBorders>
              <w:top w:val="single" w:sz="12" w:space="0" w:color="auto"/>
              <w:lef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33</w:t>
            </w:r>
          </w:p>
        </w:tc>
        <w:tc>
          <w:tcPr>
            <w:tcW w:w="1458" w:type="dxa"/>
            <w:tcBorders>
              <w:top w:val="single" w:sz="12" w:space="0" w:color="auto"/>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color w:val="000000"/>
              </w:rPr>
              <w:t>45</w:t>
            </w:r>
          </w:p>
        </w:tc>
        <w:tc>
          <w:tcPr>
            <w:tcW w:w="1458" w:type="dxa"/>
            <w:tcBorders>
              <w:top w:val="single" w:sz="12" w:space="0" w:color="auto"/>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16</w:t>
            </w:r>
          </w:p>
        </w:tc>
        <w:tc>
          <w:tcPr>
            <w:tcW w:w="1458" w:type="dxa"/>
            <w:tcBorders>
              <w:top w:val="single" w:sz="12" w:space="0" w:color="auto"/>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28</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49</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61</w:t>
            </w:r>
          </w:p>
        </w:tc>
        <w:tc>
          <w:tcPr>
            <w:tcW w:w="1458" w:type="dxa"/>
            <w:tcBorders>
              <w:lef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rPr>
              <w:t>32</w:t>
            </w:r>
          </w:p>
        </w:tc>
        <w:tc>
          <w:tcPr>
            <w:tcW w:w="1458" w:type="dxa"/>
            <w:tcBorders>
              <w:right w:val="double" w:sz="6" w:space="0" w:color="auto"/>
            </w:tcBorders>
            <w:vAlign w:val="center"/>
          </w:tcPr>
          <w:p w:rsidR="00275548" w:rsidRDefault="00275548" w:rsidP="00FA2EB8">
            <w:pPr>
              <w:widowControl/>
              <w:jc w:val="center"/>
              <w:textAlignment w:val="center"/>
              <w:rPr>
                <w:sz w:val="20"/>
                <w:szCs w:val="20"/>
              </w:rPr>
            </w:pPr>
            <w:r>
              <w:rPr>
                <w:rFonts w:ascii="宋体" w:hAnsi="宋体" w:cs="宋体" w:hint="eastAsia"/>
                <w:color w:val="000000"/>
              </w:rPr>
              <w:t>44</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15</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27</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48</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60</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31</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43</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14</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26</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47</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59</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30</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42</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13</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25</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46</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58</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29</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41</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12</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24</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45</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57</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28</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40</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11</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23</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44</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56</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27</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39</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10</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22</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43</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55</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26</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38</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9</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21</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42</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54</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25</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37</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8</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20</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41</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53</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24</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36</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7</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19</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40</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52</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23</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35</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6</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18</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39</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51</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22</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34</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5</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17</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38</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50</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21</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33</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4</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16</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37</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49</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20</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32</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3</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15</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36</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48</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19</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31</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2</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14</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t>35</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47</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18</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30</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13</w:t>
            </w:r>
          </w:p>
        </w:tc>
      </w:tr>
      <w:tr w:rsidR="00275548" w:rsidTr="00FA2EB8">
        <w:trPr>
          <w:trHeight w:val="495"/>
          <w:jc w:val="center"/>
        </w:trPr>
        <w:tc>
          <w:tcPr>
            <w:tcW w:w="1458" w:type="dxa"/>
            <w:tcBorders>
              <w:left w:val="single" w:sz="12" w:space="0" w:color="auto"/>
            </w:tcBorders>
            <w:vAlign w:val="center"/>
          </w:tcPr>
          <w:p w:rsidR="00275548" w:rsidRDefault="00275548" w:rsidP="00FA2EB8">
            <w:pPr>
              <w:widowControl/>
              <w:jc w:val="center"/>
              <w:textAlignment w:val="center"/>
              <w:rPr>
                <w:bCs/>
                <w:szCs w:val="21"/>
              </w:rPr>
            </w:pPr>
            <w:r>
              <w:rPr>
                <w:rFonts w:ascii="宋体" w:hAnsi="宋体" w:cs="宋体" w:hint="eastAsia"/>
              </w:rPr>
              <w:lastRenderedPageBreak/>
              <w:t>34</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46</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17</w:t>
            </w:r>
          </w:p>
        </w:tc>
        <w:tc>
          <w:tcPr>
            <w:tcW w:w="1458" w:type="dxa"/>
            <w:tcBorders>
              <w:righ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color w:val="000000"/>
              </w:rPr>
              <w:t>29</w:t>
            </w:r>
          </w:p>
        </w:tc>
        <w:tc>
          <w:tcPr>
            <w:tcW w:w="1458" w:type="dxa"/>
            <w:tcBorders>
              <w:left w:val="double" w:sz="6" w:space="0" w:color="auto"/>
            </w:tcBorders>
            <w:vAlign w:val="center"/>
          </w:tcPr>
          <w:p w:rsidR="00275548" w:rsidRDefault="00275548" w:rsidP="00FA2EB8">
            <w:pPr>
              <w:widowControl/>
              <w:jc w:val="center"/>
              <w:textAlignment w:val="center"/>
              <w:rPr>
                <w:bCs/>
                <w:szCs w:val="21"/>
              </w:rPr>
            </w:pPr>
            <w:r>
              <w:rPr>
                <w:rFonts w:ascii="宋体" w:hAnsi="宋体" w:cs="宋体" w:hint="eastAsia"/>
              </w:rPr>
              <w:t>0</w:t>
            </w:r>
          </w:p>
        </w:tc>
        <w:tc>
          <w:tcPr>
            <w:tcW w:w="1458" w:type="dxa"/>
            <w:tcBorders>
              <w:right w:val="single" w:sz="12" w:space="0" w:color="auto"/>
            </w:tcBorders>
            <w:vAlign w:val="center"/>
          </w:tcPr>
          <w:p w:rsidR="00275548" w:rsidRDefault="00275548" w:rsidP="00FA2EB8">
            <w:pPr>
              <w:widowControl/>
              <w:jc w:val="center"/>
              <w:textAlignment w:val="center"/>
              <w:rPr>
                <w:bCs/>
                <w:szCs w:val="21"/>
              </w:rPr>
            </w:pPr>
            <w:r>
              <w:rPr>
                <w:rFonts w:ascii="宋体" w:hAnsi="宋体" w:cs="宋体"/>
              </w:rPr>
              <w:t>≤12</w:t>
            </w:r>
          </w:p>
        </w:tc>
      </w:tr>
    </w:tbl>
    <w:p w:rsidR="00FB51F2" w:rsidRDefault="00FB51F2"/>
    <w:sectPr w:rsidR="00FB51F2" w:rsidSect="00FB51F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FZKai-Z03">
    <w:altName w:val="苹方-简"/>
    <w:charset w:val="00"/>
    <w:family w:val="auto"/>
    <w:pitch w:val="default"/>
    <w:sig w:usb0="00000000" w:usb1="00000000" w:usb2="00000000" w:usb3="00000000" w:csb0="00000000" w:csb1="00000000"/>
  </w:font>
  <w:font w:name="___WRD_EMBED_SUB_40">
    <w:altName w:val="Arial Unicode MS"/>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FD8378"/>
    <w:multiLevelType w:val="singleLevel"/>
    <w:tmpl w:val="98FD8378"/>
    <w:lvl w:ilvl="0">
      <w:start w:val="1"/>
      <w:numFmt w:val="chineseCounting"/>
      <w:suff w:val="space"/>
      <w:lvlText w:val="第%1节"/>
      <w:lvlJc w:val="left"/>
      <w:rPr>
        <w:rFonts w:hint="eastAsia"/>
      </w:rPr>
    </w:lvl>
  </w:abstractNum>
  <w:abstractNum w:abstractNumId="1">
    <w:nsid w:val="CF18A3B6"/>
    <w:multiLevelType w:val="singleLevel"/>
    <w:tmpl w:val="CF18A3B6"/>
    <w:lvl w:ilvl="0">
      <w:start w:val="1"/>
      <w:numFmt w:val="decimal"/>
      <w:lvlText w:val="%1."/>
      <w:lvlJc w:val="left"/>
      <w:pPr>
        <w:tabs>
          <w:tab w:val="left" w:pos="312"/>
        </w:tabs>
      </w:pPr>
    </w:lvl>
  </w:abstractNum>
  <w:abstractNum w:abstractNumId="2">
    <w:nsid w:val="CF8C6C68"/>
    <w:multiLevelType w:val="singleLevel"/>
    <w:tmpl w:val="CF8C6C68"/>
    <w:lvl w:ilvl="0">
      <w:start w:val="2"/>
      <w:numFmt w:val="decimal"/>
      <w:suff w:val="nothing"/>
      <w:lvlText w:val="%1、"/>
      <w:lvlJc w:val="left"/>
    </w:lvl>
  </w:abstractNum>
  <w:abstractNum w:abstractNumId="3">
    <w:nsid w:val="FFA7461F"/>
    <w:multiLevelType w:val="singleLevel"/>
    <w:tmpl w:val="FFA7461F"/>
    <w:lvl w:ilvl="0">
      <w:start w:val="1"/>
      <w:numFmt w:val="decimal"/>
      <w:lvlText w:val="%1."/>
      <w:lvlJc w:val="left"/>
      <w:pPr>
        <w:tabs>
          <w:tab w:val="left" w:pos="312"/>
        </w:tabs>
      </w:pPr>
    </w:lvl>
  </w:abstractNum>
  <w:abstractNum w:abstractNumId="4">
    <w:nsid w:val="29FF4E01"/>
    <w:multiLevelType w:val="hybridMultilevel"/>
    <w:tmpl w:val="577C8F9A"/>
    <w:lvl w:ilvl="0" w:tplc="1A5CC006">
      <w:start w:val="1"/>
      <w:numFmt w:val="japaneseCounting"/>
      <w:lvlText w:val="%1、"/>
      <w:lvlJc w:val="left"/>
      <w:pPr>
        <w:ind w:left="795" w:hanging="405"/>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5">
    <w:nsid w:val="52025194"/>
    <w:multiLevelType w:val="multilevel"/>
    <w:tmpl w:val="52025194"/>
    <w:lvl w:ilvl="0">
      <w:start w:val="17"/>
      <w:numFmt w:val="decimal"/>
      <w:lvlText w:val="%1"/>
      <w:lvlJc w:val="left"/>
      <w:pPr>
        <w:ind w:left="465" w:hanging="465"/>
      </w:pPr>
      <w:rPr>
        <w:rFonts w:hint="default"/>
      </w:rPr>
    </w:lvl>
    <w:lvl w:ilvl="1">
      <w:start w:val="5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F608161"/>
    <w:multiLevelType w:val="singleLevel"/>
    <w:tmpl w:val="6F608161"/>
    <w:lvl w:ilvl="0">
      <w:start w:val="2"/>
      <w:numFmt w:val="chineseCounting"/>
      <w:suff w:val="nothing"/>
      <w:lvlText w:val="（%1）"/>
      <w:lvlJc w:val="left"/>
      <w:rPr>
        <w:rFonts w:hint="eastAsia"/>
      </w:rPr>
    </w:lvl>
  </w:abstractNum>
  <w:num w:numId="1">
    <w:abstractNumId w:val="1"/>
  </w:num>
  <w:num w:numId="2">
    <w:abstractNumId w:val="3"/>
  </w:num>
  <w:num w:numId="3">
    <w:abstractNumId w:val="6"/>
  </w:num>
  <w:num w:numId="4">
    <w:abstractNumId w:val="0"/>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5548"/>
    <w:rsid w:val="00000BD4"/>
    <w:rsid w:val="0000102E"/>
    <w:rsid w:val="00001534"/>
    <w:rsid w:val="00001A22"/>
    <w:rsid w:val="00002951"/>
    <w:rsid w:val="00002B0E"/>
    <w:rsid w:val="00003331"/>
    <w:rsid w:val="00003B2D"/>
    <w:rsid w:val="00004EDE"/>
    <w:rsid w:val="0000598A"/>
    <w:rsid w:val="00005ABE"/>
    <w:rsid w:val="00005F4E"/>
    <w:rsid w:val="00006464"/>
    <w:rsid w:val="00007D91"/>
    <w:rsid w:val="000106B7"/>
    <w:rsid w:val="0001118C"/>
    <w:rsid w:val="000111CD"/>
    <w:rsid w:val="0001169A"/>
    <w:rsid w:val="00011919"/>
    <w:rsid w:val="00012FD0"/>
    <w:rsid w:val="0001436C"/>
    <w:rsid w:val="000143E6"/>
    <w:rsid w:val="00014EE0"/>
    <w:rsid w:val="000163D6"/>
    <w:rsid w:val="000167B1"/>
    <w:rsid w:val="00017D07"/>
    <w:rsid w:val="00022AC8"/>
    <w:rsid w:val="00022C63"/>
    <w:rsid w:val="00023AA3"/>
    <w:rsid w:val="00023C2A"/>
    <w:rsid w:val="00023CB1"/>
    <w:rsid w:val="00023D87"/>
    <w:rsid w:val="0002444B"/>
    <w:rsid w:val="00024E40"/>
    <w:rsid w:val="000253DF"/>
    <w:rsid w:val="000258A8"/>
    <w:rsid w:val="00025F14"/>
    <w:rsid w:val="000329E5"/>
    <w:rsid w:val="00032E29"/>
    <w:rsid w:val="00033139"/>
    <w:rsid w:val="000338DE"/>
    <w:rsid w:val="00034E46"/>
    <w:rsid w:val="00035A1E"/>
    <w:rsid w:val="00035C6D"/>
    <w:rsid w:val="000361CA"/>
    <w:rsid w:val="000362D3"/>
    <w:rsid w:val="00037628"/>
    <w:rsid w:val="00037957"/>
    <w:rsid w:val="00037AB7"/>
    <w:rsid w:val="00037E55"/>
    <w:rsid w:val="00040040"/>
    <w:rsid w:val="00040802"/>
    <w:rsid w:val="00040870"/>
    <w:rsid w:val="0004087D"/>
    <w:rsid w:val="00041F39"/>
    <w:rsid w:val="00042134"/>
    <w:rsid w:val="00042D6C"/>
    <w:rsid w:val="0004651A"/>
    <w:rsid w:val="0004696C"/>
    <w:rsid w:val="00046B02"/>
    <w:rsid w:val="00046FFB"/>
    <w:rsid w:val="0004798C"/>
    <w:rsid w:val="00050135"/>
    <w:rsid w:val="000506A9"/>
    <w:rsid w:val="000510CF"/>
    <w:rsid w:val="0005283F"/>
    <w:rsid w:val="00053EEF"/>
    <w:rsid w:val="00054810"/>
    <w:rsid w:val="00056AEC"/>
    <w:rsid w:val="0005707E"/>
    <w:rsid w:val="00060FC0"/>
    <w:rsid w:val="00061A05"/>
    <w:rsid w:val="00061CD4"/>
    <w:rsid w:val="00062590"/>
    <w:rsid w:val="000640BE"/>
    <w:rsid w:val="00064C67"/>
    <w:rsid w:val="00065005"/>
    <w:rsid w:val="000654C4"/>
    <w:rsid w:val="000658E2"/>
    <w:rsid w:val="00067FA6"/>
    <w:rsid w:val="000700A9"/>
    <w:rsid w:val="0007103D"/>
    <w:rsid w:val="00071081"/>
    <w:rsid w:val="000710B6"/>
    <w:rsid w:val="0007195B"/>
    <w:rsid w:val="00071E4C"/>
    <w:rsid w:val="0007398F"/>
    <w:rsid w:val="00073C67"/>
    <w:rsid w:val="00073DEA"/>
    <w:rsid w:val="0007464A"/>
    <w:rsid w:val="000760DD"/>
    <w:rsid w:val="00077611"/>
    <w:rsid w:val="00077B45"/>
    <w:rsid w:val="00080D0D"/>
    <w:rsid w:val="00082716"/>
    <w:rsid w:val="0008344A"/>
    <w:rsid w:val="00084487"/>
    <w:rsid w:val="0008498C"/>
    <w:rsid w:val="000854AD"/>
    <w:rsid w:val="000856BF"/>
    <w:rsid w:val="00085960"/>
    <w:rsid w:val="00086F38"/>
    <w:rsid w:val="00087225"/>
    <w:rsid w:val="00087B0F"/>
    <w:rsid w:val="00090961"/>
    <w:rsid w:val="00091027"/>
    <w:rsid w:val="00091E0E"/>
    <w:rsid w:val="0009277B"/>
    <w:rsid w:val="00093A9A"/>
    <w:rsid w:val="0009425F"/>
    <w:rsid w:val="0009492D"/>
    <w:rsid w:val="000949B7"/>
    <w:rsid w:val="00094D00"/>
    <w:rsid w:val="000968F3"/>
    <w:rsid w:val="000A00AA"/>
    <w:rsid w:val="000A06FF"/>
    <w:rsid w:val="000A113F"/>
    <w:rsid w:val="000A117D"/>
    <w:rsid w:val="000A16A7"/>
    <w:rsid w:val="000A19D3"/>
    <w:rsid w:val="000A297E"/>
    <w:rsid w:val="000A3B0B"/>
    <w:rsid w:val="000A66F4"/>
    <w:rsid w:val="000A724A"/>
    <w:rsid w:val="000A738A"/>
    <w:rsid w:val="000A78C9"/>
    <w:rsid w:val="000B1181"/>
    <w:rsid w:val="000B1804"/>
    <w:rsid w:val="000B1CD7"/>
    <w:rsid w:val="000B23F3"/>
    <w:rsid w:val="000B25FF"/>
    <w:rsid w:val="000B3E1F"/>
    <w:rsid w:val="000B4580"/>
    <w:rsid w:val="000B48F0"/>
    <w:rsid w:val="000B5239"/>
    <w:rsid w:val="000B653E"/>
    <w:rsid w:val="000C048D"/>
    <w:rsid w:val="000C13B4"/>
    <w:rsid w:val="000C3F70"/>
    <w:rsid w:val="000C4B01"/>
    <w:rsid w:val="000C4B52"/>
    <w:rsid w:val="000C64AE"/>
    <w:rsid w:val="000D03D0"/>
    <w:rsid w:val="000D21B4"/>
    <w:rsid w:val="000D3148"/>
    <w:rsid w:val="000D5314"/>
    <w:rsid w:val="000E0158"/>
    <w:rsid w:val="000E0368"/>
    <w:rsid w:val="000E07E5"/>
    <w:rsid w:val="000E1495"/>
    <w:rsid w:val="000E1F90"/>
    <w:rsid w:val="000E23C5"/>
    <w:rsid w:val="000E2DCA"/>
    <w:rsid w:val="000E300D"/>
    <w:rsid w:val="000E42E2"/>
    <w:rsid w:val="000E432F"/>
    <w:rsid w:val="000E434C"/>
    <w:rsid w:val="000E4C38"/>
    <w:rsid w:val="000E56AE"/>
    <w:rsid w:val="000E58C0"/>
    <w:rsid w:val="000E5CAE"/>
    <w:rsid w:val="000F053C"/>
    <w:rsid w:val="000F1126"/>
    <w:rsid w:val="000F12A1"/>
    <w:rsid w:val="000F1579"/>
    <w:rsid w:val="000F218E"/>
    <w:rsid w:val="000F3033"/>
    <w:rsid w:val="000F35B4"/>
    <w:rsid w:val="000F3A2B"/>
    <w:rsid w:val="000F4797"/>
    <w:rsid w:val="000F7712"/>
    <w:rsid w:val="00100164"/>
    <w:rsid w:val="0010091A"/>
    <w:rsid w:val="001031CA"/>
    <w:rsid w:val="001035E8"/>
    <w:rsid w:val="00103672"/>
    <w:rsid w:val="0010492D"/>
    <w:rsid w:val="00104DEC"/>
    <w:rsid w:val="00104EEF"/>
    <w:rsid w:val="00105415"/>
    <w:rsid w:val="001055E8"/>
    <w:rsid w:val="00105BC4"/>
    <w:rsid w:val="00105EF2"/>
    <w:rsid w:val="0010659B"/>
    <w:rsid w:val="001120A2"/>
    <w:rsid w:val="00112EE3"/>
    <w:rsid w:val="0011405A"/>
    <w:rsid w:val="00114F38"/>
    <w:rsid w:val="00115D7D"/>
    <w:rsid w:val="00116E54"/>
    <w:rsid w:val="00117384"/>
    <w:rsid w:val="00120274"/>
    <w:rsid w:val="001210DB"/>
    <w:rsid w:val="00121985"/>
    <w:rsid w:val="001254C2"/>
    <w:rsid w:val="0012685C"/>
    <w:rsid w:val="0012718B"/>
    <w:rsid w:val="001276C8"/>
    <w:rsid w:val="00127913"/>
    <w:rsid w:val="00130F07"/>
    <w:rsid w:val="00130F9D"/>
    <w:rsid w:val="001311AC"/>
    <w:rsid w:val="00132ABA"/>
    <w:rsid w:val="00132B39"/>
    <w:rsid w:val="00136061"/>
    <w:rsid w:val="001362B5"/>
    <w:rsid w:val="00136AAD"/>
    <w:rsid w:val="00137B4B"/>
    <w:rsid w:val="00137FB1"/>
    <w:rsid w:val="00141B24"/>
    <w:rsid w:val="00141D1E"/>
    <w:rsid w:val="00142153"/>
    <w:rsid w:val="001426E6"/>
    <w:rsid w:val="00142723"/>
    <w:rsid w:val="0014549C"/>
    <w:rsid w:val="001474A6"/>
    <w:rsid w:val="0015099D"/>
    <w:rsid w:val="00150BB0"/>
    <w:rsid w:val="00152AB2"/>
    <w:rsid w:val="00153A16"/>
    <w:rsid w:val="00153A9B"/>
    <w:rsid w:val="00153EA3"/>
    <w:rsid w:val="001551FB"/>
    <w:rsid w:val="0015533E"/>
    <w:rsid w:val="00156451"/>
    <w:rsid w:val="00160147"/>
    <w:rsid w:val="001610A3"/>
    <w:rsid w:val="0016111D"/>
    <w:rsid w:val="001622FC"/>
    <w:rsid w:val="00162A8F"/>
    <w:rsid w:val="00162E1C"/>
    <w:rsid w:val="001631E6"/>
    <w:rsid w:val="00163C61"/>
    <w:rsid w:val="001647E0"/>
    <w:rsid w:val="00164F18"/>
    <w:rsid w:val="00166C88"/>
    <w:rsid w:val="00167A7A"/>
    <w:rsid w:val="00167C11"/>
    <w:rsid w:val="00170211"/>
    <w:rsid w:val="0017078A"/>
    <w:rsid w:val="001708E0"/>
    <w:rsid w:val="00170C49"/>
    <w:rsid w:val="001719E2"/>
    <w:rsid w:val="0017249A"/>
    <w:rsid w:val="00172F46"/>
    <w:rsid w:val="00174428"/>
    <w:rsid w:val="00174A4E"/>
    <w:rsid w:val="00176DA7"/>
    <w:rsid w:val="00177EDB"/>
    <w:rsid w:val="00180D50"/>
    <w:rsid w:val="00181B3C"/>
    <w:rsid w:val="00182261"/>
    <w:rsid w:val="00182A4B"/>
    <w:rsid w:val="0018370E"/>
    <w:rsid w:val="00184896"/>
    <w:rsid w:val="00185BFB"/>
    <w:rsid w:val="00185F68"/>
    <w:rsid w:val="00190C06"/>
    <w:rsid w:val="00191142"/>
    <w:rsid w:val="001917BA"/>
    <w:rsid w:val="00192074"/>
    <w:rsid w:val="00192853"/>
    <w:rsid w:val="00192FD7"/>
    <w:rsid w:val="001952DB"/>
    <w:rsid w:val="001958D3"/>
    <w:rsid w:val="00195C70"/>
    <w:rsid w:val="00197725"/>
    <w:rsid w:val="00197919"/>
    <w:rsid w:val="00197CA9"/>
    <w:rsid w:val="001A15A2"/>
    <w:rsid w:val="001A2166"/>
    <w:rsid w:val="001A245C"/>
    <w:rsid w:val="001A25AB"/>
    <w:rsid w:val="001A39CD"/>
    <w:rsid w:val="001A3D83"/>
    <w:rsid w:val="001A4233"/>
    <w:rsid w:val="001A45DD"/>
    <w:rsid w:val="001A49AA"/>
    <w:rsid w:val="001A4DAB"/>
    <w:rsid w:val="001A533E"/>
    <w:rsid w:val="001A76CF"/>
    <w:rsid w:val="001A7710"/>
    <w:rsid w:val="001B07DD"/>
    <w:rsid w:val="001B0DF9"/>
    <w:rsid w:val="001B167E"/>
    <w:rsid w:val="001B281E"/>
    <w:rsid w:val="001B2990"/>
    <w:rsid w:val="001B549F"/>
    <w:rsid w:val="001B54A2"/>
    <w:rsid w:val="001B6B4F"/>
    <w:rsid w:val="001B6E81"/>
    <w:rsid w:val="001B6FBF"/>
    <w:rsid w:val="001B7BE4"/>
    <w:rsid w:val="001C00BA"/>
    <w:rsid w:val="001C24C1"/>
    <w:rsid w:val="001C2B5D"/>
    <w:rsid w:val="001C3B9F"/>
    <w:rsid w:val="001C52BF"/>
    <w:rsid w:val="001C580A"/>
    <w:rsid w:val="001C5DEA"/>
    <w:rsid w:val="001C7078"/>
    <w:rsid w:val="001C777C"/>
    <w:rsid w:val="001C7B75"/>
    <w:rsid w:val="001C7EBC"/>
    <w:rsid w:val="001C7F6B"/>
    <w:rsid w:val="001D0A14"/>
    <w:rsid w:val="001D1FB3"/>
    <w:rsid w:val="001D239B"/>
    <w:rsid w:val="001D24CF"/>
    <w:rsid w:val="001D2AD1"/>
    <w:rsid w:val="001D3857"/>
    <w:rsid w:val="001D3A95"/>
    <w:rsid w:val="001D3B2A"/>
    <w:rsid w:val="001D3E45"/>
    <w:rsid w:val="001D3E4A"/>
    <w:rsid w:val="001D4524"/>
    <w:rsid w:val="001D4976"/>
    <w:rsid w:val="001D4EA7"/>
    <w:rsid w:val="001D5510"/>
    <w:rsid w:val="001D729E"/>
    <w:rsid w:val="001E135F"/>
    <w:rsid w:val="001E1B81"/>
    <w:rsid w:val="001E201A"/>
    <w:rsid w:val="001E3520"/>
    <w:rsid w:val="001E355D"/>
    <w:rsid w:val="001E36A7"/>
    <w:rsid w:val="001E3805"/>
    <w:rsid w:val="001E437F"/>
    <w:rsid w:val="001E43B8"/>
    <w:rsid w:val="001E4EB0"/>
    <w:rsid w:val="001E6214"/>
    <w:rsid w:val="001E6388"/>
    <w:rsid w:val="001E63B2"/>
    <w:rsid w:val="001E76A8"/>
    <w:rsid w:val="001E7C9F"/>
    <w:rsid w:val="001F098D"/>
    <w:rsid w:val="001F10F1"/>
    <w:rsid w:val="001F1783"/>
    <w:rsid w:val="001F22F4"/>
    <w:rsid w:val="001F3063"/>
    <w:rsid w:val="001F3EA8"/>
    <w:rsid w:val="001F5494"/>
    <w:rsid w:val="001F57DA"/>
    <w:rsid w:val="001F5F90"/>
    <w:rsid w:val="001F6186"/>
    <w:rsid w:val="001F6818"/>
    <w:rsid w:val="001F69D2"/>
    <w:rsid w:val="001F6D1D"/>
    <w:rsid w:val="001F7567"/>
    <w:rsid w:val="002001A9"/>
    <w:rsid w:val="002013CB"/>
    <w:rsid w:val="00202254"/>
    <w:rsid w:val="002028E7"/>
    <w:rsid w:val="00202B5B"/>
    <w:rsid w:val="002041A6"/>
    <w:rsid w:val="00204886"/>
    <w:rsid w:val="00204C38"/>
    <w:rsid w:val="00205D70"/>
    <w:rsid w:val="00206392"/>
    <w:rsid w:val="00207378"/>
    <w:rsid w:val="0020766C"/>
    <w:rsid w:val="00207B36"/>
    <w:rsid w:val="00207CA5"/>
    <w:rsid w:val="0021039F"/>
    <w:rsid w:val="00211214"/>
    <w:rsid w:val="002119A9"/>
    <w:rsid w:val="00212C48"/>
    <w:rsid w:val="002139CB"/>
    <w:rsid w:val="00213E73"/>
    <w:rsid w:val="002156A5"/>
    <w:rsid w:val="00215CBB"/>
    <w:rsid w:val="0021725C"/>
    <w:rsid w:val="002176CB"/>
    <w:rsid w:val="00217A66"/>
    <w:rsid w:val="002222F4"/>
    <w:rsid w:val="00222E36"/>
    <w:rsid w:val="0022323F"/>
    <w:rsid w:val="0022378D"/>
    <w:rsid w:val="00224796"/>
    <w:rsid w:val="00224B0F"/>
    <w:rsid w:val="00224BD9"/>
    <w:rsid w:val="00224F61"/>
    <w:rsid w:val="002255C3"/>
    <w:rsid w:val="00225F9E"/>
    <w:rsid w:val="00226490"/>
    <w:rsid w:val="002264EB"/>
    <w:rsid w:val="00230017"/>
    <w:rsid w:val="002306A3"/>
    <w:rsid w:val="00230CB9"/>
    <w:rsid w:val="002318CF"/>
    <w:rsid w:val="0023240D"/>
    <w:rsid w:val="0023382A"/>
    <w:rsid w:val="00235758"/>
    <w:rsid w:val="00237C5A"/>
    <w:rsid w:val="002411D4"/>
    <w:rsid w:val="002413E4"/>
    <w:rsid w:val="002413E9"/>
    <w:rsid w:val="00242891"/>
    <w:rsid w:val="002447CB"/>
    <w:rsid w:val="00245599"/>
    <w:rsid w:val="0025009A"/>
    <w:rsid w:val="00251A43"/>
    <w:rsid w:val="00252A68"/>
    <w:rsid w:val="00252AFC"/>
    <w:rsid w:val="00253427"/>
    <w:rsid w:val="00253511"/>
    <w:rsid w:val="00253C28"/>
    <w:rsid w:val="002542DD"/>
    <w:rsid w:val="002559BE"/>
    <w:rsid w:val="00256EFE"/>
    <w:rsid w:val="00257E2B"/>
    <w:rsid w:val="002619AC"/>
    <w:rsid w:val="00262D5E"/>
    <w:rsid w:val="00262F62"/>
    <w:rsid w:val="002649C1"/>
    <w:rsid w:val="00264FE4"/>
    <w:rsid w:val="002651A2"/>
    <w:rsid w:val="00266568"/>
    <w:rsid w:val="00266B0F"/>
    <w:rsid w:val="002671B0"/>
    <w:rsid w:val="00267D90"/>
    <w:rsid w:val="002704E8"/>
    <w:rsid w:val="00272733"/>
    <w:rsid w:val="002746E4"/>
    <w:rsid w:val="00275548"/>
    <w:rsid w:val="00276297"/>
    <w:rsid w:val="002778BC"/>
    <w:rsid w:val="00277B7E"/>
    <w:rsid w:val="002808A3"/>
    <w:rsid w:val="00280BBE"/>
    <w:rsid w:val="00280ED0"/>
    <w:rsid w:val="0028381A"/>
    <w:rsid w:val="00283B98"/>
    <w:rsid w:val="00284215"/>
    <w:rsid w:val="0028481C"/>
    <w:rsid w:val="002850B1"/>
    <w:rsid w:val="00285A07"/>
    <w:rsid w:val="00285C92"/>
    <w:rsid w:val="0028612D"/>
    <w:rsid w:val="00286146"/>
    <w:rsid w:val="00287294"/>
    <w:rsid w:val="00287F67"/>
    <w:rsid w:val="0029036F"/>
    <w:rsid w:val="00290857"/>
    <w:rsid w:val="002920D4"/>
    <w:rsid w:val="00292878"/>
    <w:rsid w:val="002932A1"/>
    <w:rsid w:val="002952B9"/>
    <w:rsid w:val="00295B99"/>
    <w:rsid w:val="00297184"/>
    <w:rsid w:val="00297AA9"/>
    <w:rsid w:val="00297BE3"/>
    <w:rsid w:val="002A0FAA"/>
    <w:rsid w:val="002A1178"/>
    <w:rsid w:val="002A1286"/>
    <w:rsid w:val="002A2AD0"/>
    <w:rsid w:val="002A2F05"/>
    <w:rsid w:val="002A32E2"/>
    <w:rsid w:val="002A37B3"/>
    <w:rsid w:val="002A3FA8"/>
    <w:rsid w:val="002A5ADB"/>
    <w:rsid w:val="002A693F"/>
    <w:rsid w:val="002A6F09"/>
    <w:rsid w:val="002A7410"/>
    <w:rsid w:val="002A79BE"/>
    <w:rsid w:val="002A7C93"/>
    <w:rsid w:val="002B0887"/>
    <w:rsid w:val="002B1DB9"/>
    <w:rsid w:val="002B2249"/>
    <w:rsid w:val="002B4FCA"/>
    <w:rsid w:val="002B6A29"/>
    <w:rsid w:val="002B7DB6"/>
    <w:rsid w:val="002C03D0"/>
    <w:rsid w:val="002C0B42"/>
    <w:rsid w:val="002C0BCD"/>
    <w:rsid w:val="002C0EFA"/>
    <w:rsid w:val="002C184F"/>
    <w:rsid w:val="002C1A9A"/>
    <w:rsid w:val="002C2935"/>
    <w:rsid w:val="002C296B"/>
    <w:rsid w:val="002C3001"/>
    <w:rsid w:val="002C3F41"/>
    <w:rsid w:val="002C5508"/>
    <w:rsid w:val="002C59FD"/>
    <w:rsid w:val="002C5F4C"/>
    <w:rsid w:val="002C6765"/>
    <w:rsid w:val="002C6926"/>
    <w:rsid w:val="002C6D5D"/>
    <w:rsid w:val="002D0C8F"/>
    <w:rsid w:val="002D30E8"/>
    <w:rsid w:val="002D36DB"/>
    <w:rsid w:val="002D4249"/>
    <w:rsid w:val="002D5011"/>
    <w:rsid w:val="002D5CFB"/>
    <w:rsid w:val="002D6918"/>
    <w:rsid w:val="002D6D32"/>
    <w:rsid w:val="002D6E23"/>
    <w:rsid w:val="002D7615"/>
    <w:rsid w:val="002E26FA"/>
    <w:rsid w:val="002E2FCF"/>
    <w:rsid w:val="002E3B07"/>
    <w:rsid w:val="002E3B93"/>
    <w:rsid w:val="002E3F48"/>
    <w:rsid w:val="002E5148"/>
    <w:rsid w:val="002E5A5A"/>
    <w:rsid w:val="002E6073"/>
    <w:rsid w:val="002E682A"/>
    <w:rsid w:val="002E75F2"/>
    <w:rsid w:val="002E7818"/>
    <w:rsid w:val="002F0097"/>
    <w:rsid w:val="002F0433"/>
    <w:rsid w:val="002F0664"/>
    <w:rsid w:val="002F0D9F"/>
    <w:rsid w:val="002F1903"/>
    <w:rsid w:val="002F1E71"/>
    <w:rsid w:val="002F21DA"/>
    <w:rsid w:val="002F2A41"/>
    <w:rsid w:val="002F2EBA"/>
    <w:rsid w:val="002F300A"/>
    <w:rsid w:val="002F3B2D"/>
    <w:rsid w:val="002F3D66"/>
    <w:rsid w:val="002F4152"/>
    <w:rsid w:val="002F4E9A"/>
    <w:rsid w:val="002F59CA"/>
    <w:rsid w:val="002F5E5D"/>
    <w:rsid w:val="002F5EA9"/>
    <w:rsid w:val="003003D9"/>
    <w:rsid w:val="00300445"/>
    <w:rsid w:val="0030088D"/>
    <w:rsid w:val="00301804"/>
    <w:rsid w:val="00302411"/>
    <w:rsid w:val="00303A37"/>
    <w:rsid w:val="00305DFE"/>
    <w:rsid w:val="003067E2"/>
    <w:rsid w:val="003069CA"/>
    <w:rsid w:val="003070F6"/>
    <w:rsid w:val="003077BA"/>
    <w:rsid w:val="00312352"/>
    <w:rsid w:val="00312484"/>
    <w:rsid w:val="00312544"/>
    <w:rsid w:val="00314F26"/>
    <w:rsid w:val="00314F61"/>
    <w:rsid w:val="00315C12"/>
    <w:rsid w:val="00316614"/>
    <w:rsid w:val="00320190"/>
    <w:rsid w:val="00320406"/>
    <w:rsid w:val="003204A9"/>
    <w:rsid w:val="00320BFA"/>
    <w:rsid w:val="0032106F"/>
    <w:rsid w:val="0032112D"/>
    <w:rsid w:val="00321EED"/>
    <w:rsid w:val="00322F5F"/>
    <w:rsid w:val="00324E00"/>
    <w:rsid w:val="00325519"/>
    <w:rsid w:val="00325795"/>
    <w:rsid w:val="00325B62"/>
    <w:rsid w:val="00326067"/>
    <w:rsid w:val="00326191"/>
    <w:rsid w:val="0032634D"/>
    <w:rsid w:val="003304F9"/>
    <w:rsid w:val="00330517"/>
    <w:rsid w:val="00330DD0"/>
    <w:rsid w:val="00331C71"/>
    <w:rsid w:val="00331EF7"/>
    <w:rsid w:val="00333558"/>
    <w:rsid w:val="00333AA8"/>
    <w:rsid w:val="003344A5"/>
    <w:rsid w:val="00335FA0"/>
    <w:rsid w:val="00336C78"/>
    <w:rsid w:val="0034041B"/>
    <w:rsid w:val="003405A8"/>
    <w:rsid w:val="00340ED6"/>
    <w:rsid w:val="00341594"/>
    <w:rsid w:val="00341D28"/>
    <w:rsid w:val="00344D10"/>
    <w:rsid w:val="003455C0"/>
    <w:rsid w:val="003462B1"/>
    <w:rsid w:val="0034644A"/>
    <w:rsid w:val="00346BE0"/>
    <w:rsid w:val="00350BD3"/>
    <w:rsid w:val="0035202C"/>
    <w:rsid w:val="0035484B"/>
    <w:rsid w:val="0035489C"/>
    <w:rsid w:val="00354949"/>
    <w:rsid w:val="00356414"/>
    <w:rsid w:val="00356A49"/>
    <w:rsid w:val="00356AE9"/>
    <w:rsid w:val="00357090"/>
    <w:rsid w:val="00363216"/>
    <w:rsid w:val="00364283"/>
    <w:rsid w:val="00364DE9"/>
    <w:rsid w:val="0036647E"/>
    <w:rsid w:val="003702F8"/>
    <w:rsid w:val="00371F32"/>
    <w:rsid w:val="0037247D"/>
    <w:rsid w:val="00373DA0"/>
    <w:rsid w:val="003754FC"/>
    <w:rsid w:val="003756E9"/>
    <w:rsid w:val="00376B03"/>
    <w:rsid w:val="00381113"/>
    <w:rsid w:val="00381F1E"/>
    <w:rsid w:val="00383181"/>
    <w:rsid w:val="00383CF2"/>
    <w:rsid w:val="0038411B"/>
    <w:rsid w:val="003843B3"/>
    <w:rsid w:val="00385A9A"/>
    <w:rsid w:val="00390452"/>
    <w:rsid w:val="003915AF"/>
    <w:rsid w:val="00391FA9"/>
    <w:rsid w:val="00392E57"/>
    <w:rsid w:val="0039338A"/>
    <w:rsid w:val="0039417C"/>
    <w:rsid w:val="00394671"/>
    <w:rsid w:val="00395E5E"/>
    <w:rsid w:val="00396C51"/>
    <w:rsid w:val="00397771"/>
    <w:rsid w:val="00397E9E"/>
    <w:rsid w:val="003A0BFA"/>
    <w:rsid w:val="003A115A"/>
    <w:rsid w:val="003A11C2"/>
    <w:rsid w:val="003A238D"/>
    <w:rsid w:val="003A28C1"/>
    <w:rsid w:val="003A31D9"/>
    <w:rsid w:val="003A3435"/>
    <w:rsid w:val="003A39B5"/>
    <w:rsid w:val="003A409B"/>
    <w:rsid w:val="003A595B"/>
    <w:rsid w:val="003A6E91"/>
    <w:rsid w:val="003B3954"/>
    <w:rsid w:val="003B3D0C"/>
    <w:rsid w:val="003B3E94"/>
    <w:rsid w:val="003B4198"/>
    <w:rsid w:val="003B50BD"/>
    <w:rsid w:val="003B5FD0"/>
    <w:rsid w:val="003B695B"/>
    <w:rsid w:val="003C0595"/>
    <w:rsid w:val="003C0985"/>
    <w:rsid w:val="003C3130"/>
    <w:rsid w:val="003C37DE"/>
    <w:rsid w:val="003C4746"/>
    <w:rsid w:val="003C4E0B"/>
    <w:rsid w:val="003C5946"/>
    <w:rsid w:val="003C6356"/>
    <w:rsid w:val="003C6BDC"/>
    <w:rsid w:val="003C6BE7"/>
    <w:rsid w:val="003C7D1D"/>
    <w:rsid w:val="003D0CFA"/>
    <w:rsid w:val="003D0D48"/>
    <w:rsid w:val="003D186E"/>
    <w:rsid w:val="003D1A1E"/>
    <w:rsid w:val="003D2830"/>
    <w:rsid w:val="003D38B2"/>
    <w:rsid w:val="003D3995"/>
    <w:rsid w:val="003D3C46"/>
    <w:rsid w:val="003D4CC1"/>
    <w:rsid w:val="003D56FB"/>
    <w:rsid w:val="003D6475"/>
    <w:rsid w:val="003D6E1E"/>
    <w:rsid w:val="003D74FD"/>
    <w:rsid w:val="003E0C65"/>
    <w:rsid w:val="003E1668"/>
    <w:rsid w:val="003E1716"/>
    <w:rsid w:val="003E23DA"/>
    <w:rsid w:val="003E3440"/>
    <w:rsid w:val="003E39C0"/>
    <w:rsid w:val="003E5FA6"/>
    <w:rsid w:val="003E65EB"/>
    <w:rsid w:val="003E68E4"/>
    <w:rsid w:val="003E6B29"/>
    <w:rsid w:val="003E6C69"/>
    <w:rsid w:val="003E7886"/>
    <w:rsid w:val="003F0DFE"/>
    <w:rsid w:val="003F336B"/>
    <w:rsid w:val="003F35B7"/>
    <w:rsid w:val="003F3CC7"/>
    <w:rsid w:val="003F448B"/>
    <w:rsid w:val="003F6E22"/>
    <w:rsid w:val="003F7326"/>
    <w:rsid w:val="003F7846"/>
    <w:rsid w:val="00400DF7"/>
    <w:rsid w:val="00401C96"/>
    <w:rsid w:val="00402017"/>
    <w:rsid w:val="004027E4"/>
    <w:rsid w:val="00402A19"/>
    <w:rsid w:val="00403571"/>
    <w:rsid w:val="00403D8C"/>
    <w:rsid w:val="0040565C"/>
    <w:rsid w:val="004060C1"/>
    <w:rsid w:val="00407AFC"/>
    <w:rsid w:val="004109D1"/>
    <w:rsid w:val="00410B53"/>
    <w:rsid w:val="00410CE7"/>
    <w:rsid w:val="004114A8"/>
    <w:rsid w:val="00413483"/>
    <w:rsid w:val="00413BA4"/>
    <w:rsid w:val="0041456A"/>
    <w:rsid w:val="00416FD0"/>
    <w:rsid w:val="00417723"/>
    <w:rsid w:val="00417979"/>
    <w:rsid w:val="004179A7"/>
    <w:rsid w:val="0042011F"/>
    <w:rsid w:val="00420424"/>
    <w:rsid w:val="00420B0D"/>
    <w:rsid w:val="004213FC"/>
    <w:rsid w:val="0042169F"/>
    <w:rsid w:val="004236F1"/>
    <w:rsid w:val="00423B30"/>
    <w:rsid w:val="00423CC9"/>
    <w:rsid w:val="004240C3"/>
    <w:rsid w:val="00424946"/>
    <w:rsid w:val="00424AE6"/>
    <w:rsid w:val="00424FB0"/>
    <w:rsid w:val="004256C0"/>
    <w:rsid w:val="00425C8A"/>
    <w:rsid w:val="00426F6C"/>
    <w:rsid w:val="00426FCB"/>
    <w:rsid w:val="0042744F"/>
    <w:rsid w:val="00427BC4"/>
    <w:rsid w:val="0043014A"/>
    <w:rsid w:val="00430669"/>
    <w:rsid w:val="00431AB7"/>
    <w:rsid w:val="0043265B"/>
    <w:rsid w:val="00432A57"/>
    <w:rsid w:val="00434226"/>
    <w:rsid w:val="00434596"/>
    <w:rsid w:val="00435315"/>
    <w:rsid w:val="00435583"/>
    <w:rsid w:val="00435704"/>
    <w:rsid w:val="004363B3"/>
    <w:rsid w:val="0043753C"/>
    <w:rsid w:val="00440774"/>
    <w:rsid w:val="00441755"/>
    <w:rsid w:val="00441889"/>
    <w:rsid w:val="00441D7C"/>
    <w:rsid w:val="00443202"/>
    <w:rsid w:val="004453BF"/>
    <w:rsid w:val="00446B93"/>
    <w:rsid w:val="00447FAE"/>
    <w:rsid w:val="00450AE6"/>
    <w:rsid w:val="00451632"/>
    <w:rsid w:val="004516A7"/>
    <w:rsid w:val="00452064"/>
    <w:rsid w:val="004526C2"/>
    <w:rsid w:val="004527E4"/>
    <w:rsid w:val="00452984"/>
    <w:rsid w:val="0045570A"/>
    <w:rsid w:val="004573E8"/>
    <w:rsid w:val="00460A50"/>
    <w:rsid w:val="00460DBC"/>
    <w:rsid w:val="0046228B"/>
    <w:rsid w:val="00462F83"/>
    <w:rsid w:val="004630B8"/>
    <w:rsid w:val="00463A27"/>
    <w:rsid w:val="004643ED"/>
    <w:rsid w:val="00465507"/>
    <w:rsid w:val="00465735"/>
    <w:rsid w:val="00465B7B"/>
    <w:rsid w:val="00465E7A"/>
    <w:rsid w:val="00467AE5"/>
    <w:rsid w:val="00467B0A"/>
    <w:rsid w:val="004730E2"/>
    <w:rsid w:val="004739CD"/>
    <w:rsid w:val="0047485D"/>
    <w:rsid w:val="004768A2"/>
    <w:rsid w:val="00477671"/>
    <w:rsid w:val="00477C44"/>
    <w:rsid w:val="00480882"/>
    <w:rsid w:val="00482449"/>
    <w:rsid w:val="0048516C"/>
    <w:rsid w:val="0048568B"/>
    <w:rsid w:val="00485C9C"/>
    <w:rsid w:val="00486EB8"/>
    <w:rsid w:val="00487A28"/>
    <w:rsid w:val="004902B7"/>
    <w:rsid w:val="00490B74"/>
    <w:rsid w:val="004915C7"/>
    <w:rsid w:val="0049199A"/>
    <w:rsid w:val="00492B1A"/>
    <w:rsid w:val="00494588"/>
    <w:rsid w:val="00495D8C"/>
    <w:rsid w:val="00496F73"/>
    <w:rsid w:val="00497392"/>
    <w:rsid w:val="00497532"/>
    <w:rsid w:val="004A02F9"/>
    <w:rsid w:val="004A0708"/>
    <w:rsid w:val="004A093E"/>
    <w:rsid w:val="004A38FA"/>
    <w:rsid w:val="004A4662"/>
    <w:rsid w:val="004A6297"/>
    <w:rsid w:val="004A742F"/>
    <w:rsid w:val="004A7EF5"/>
    <w:rsid w:val="004B16C3"/>
    <w:rsid w:val="004B206F"/>
    <w:rsid w:val="004B4FB9"/>
    <w:rsid w:val="004B672B"/>
    <w:rsid w:val="004B6940"/>
    <w:rsid w:val="004B6F5C"/>
    <w:rsid w:val="004B7104"/>
    <w:rsid w:val="004B74D8"/>
    <w:rsid w:val="004B7555"/>
    <w:rsid w:val="004B765B"/>
    <w:rsid w:val="004C0E54"/>
    <w:rsid w:val="004C2084"/>
    <w:rsid w:val="004C3A85"/>
    <w:rsid w:val="004C4192"/>
    <w:rsid w:val="004C48E5"/>
    <w:rsid w:val="004C4E24"/>
    <w:rsid w:val="004C5063"/>
    <w:rsid w:val="004C511A"/>
    <w:rsid w:val="004C6992"/>
    <w:rsid w:val="004C6D1F"/>
    <w:rsid w:val="004C6E0E"/>
    <w:rsid w:val="004D1D21"/>
    <w:rsid w:val="004D1FCB"/>
    <w:rsid w:val="004D3683"/>
    <w:rsid w:val="004D4632"/>
    <w:rsid w:val="004D4F89"/>
    <w:rsid w:val="004E05A7"/>
    <w:rsid w:val="004E0D04"/>
    <w:rsid w:val="004E0DE2"/>
    <w:rsid w:val="004E0EB7"/>
    <w:rsid w:val="004E25E1"/>
    <w:rsid w:val="004E2CE6"/>
    <w:rsid w:val="004E2FFB"/>
    <w:rsid w:val="004E33FF"/>
    <w:rsid w:val="004E366B"/>
    <w:rsid w:val="004E3FAB"/>
    <w:rsid w:val="004E5ACD"/>
    <w:rsid w:val="004E6F92"/>
    <w:rsid w:val="004F25F7"/>
    <w:rsid w:val="004F3AA0"/>
    <w:rsid w:val="004F40EE"/>
    <w:rsid w:val="004F4D9F"/>
    <w:rsid w:val="004F5797"/>
    <w:rsid w:val="004F58C2"/>
    <w:rsid w:val="004F659C"/>
    <w:rsid w:val="005007D0"/>
    <w:rsid w:val="00501592"/>
    <w:rsid w:val="00505469"/>
    <w:rsid w:val="005061E7"/>
    <w:rsid w:val="00506BCB"/>
    <w:rsid w:val="00506D47"/>
    <w:rsid w:val="0051005B"/>
    <w:rsid w:val="0051067F"/>
    <w:rsid w:val="00512A00"/>
    <w:rsid w:val="00512E0E"/>
    <w:rsid w:val="00513B72"/>
    <w:rsid w:val="0051456E"/>
    <w:rsid w:val="00515BFB"/>
    <w:rsid w:val="005160E4"/>
    <w:rsid w:val="005200EA"/>
    <w:rsid w:val="00520D7F"/>
    <w:rsid w:val="00521797"/>
    <w:rsid w:val="00522025"/>
    <w:rsid w:val="00522423"/>
    <w:rsid w:val="00523308"/>
    <w:rsid w:val="005234F8"/>
    <w:rsid w:val="00524284"/>
    <w:rsid w:val="00524FA3"/>
    <w:rsid w:val="00525059"/>
    <w:rsid w:val="00525691"/>
    <w:rsid w:val="005259C8"/>
    <w:rsid w:val="0052600A"/>
    <w:rsid w:val="005264ED"/>
    <w:rsid w:val="00526522"/>
    <w:rsid w:val="00530C91"/>
    <w:rsid w:val="00531230"/>
    <w:rsid w:val="00533B1A"/>
    <w:rsid w:val="005342A7"/>
    <w:rsid w:val="00534B8A"/>
    <w:rsid w:val="00535259"/>
    <w:rsid w:val="00535B86"/>
    <w:rsid w:val="00536630"/>
    <w:rsid w:val="00537D17"/>
    <w:rsid w:val="005406FB"/>
    <w:rsid w:val="00541DCA"/>
    <w:rsid w:val="005425AB"/>
    <w:rsid w:val="00543342"/>
    <w:rsid w:val="0054583E"/>
    <w:rsid w:val="00545953"/>
    <w:rsid w:val="00545BBA"/>
    <w:rsid w:val="0054708A"/>
    <w:rsid w:val="00547A01"/>
    <w:rsid w:val="005506B7"/>
    <w:rsid w:val="00550A43"/>
    <w:rsid w:val="00550F50"/>
    <w:rsid w:val="005513A3"/>
    <w:rsid w:val="0055208C"/>
    <w:rsid w:val="00552322"/>
    <w:rsid w:val="0055241E"/>
    <w:rsid w:val="005530AD"/>
    <w:rsid w:val="005533C5"/>
    <w:rsid w:val="00553D49"/>
    <w:rsid w:val="00554464"/>
    <w:rsid w:val="0055508C"/>
    <w:rsid w:val="00556011"/>
    <w:rsid w:val="00556115"/>
    <w:rsid w:val="00557015"/>
    <w:rsid w:val="0055796C"/>
    <w:rsid w:val="005637D0"/>
    <w:rsid w:val="00563873"/>
    <w:rsid w:val="005638BF"/>
    <w:rsid w:val="00565EE2"/>
    <w:rsid w:val="00570D39"/>
    <w:rsid w:val="00571818"/>
    <w:rsid w:val="00571EF4"/>
    <w:rsid w:val="00571F0E"/>
    <w:rsid w:val="00571FF9"/>
    <w:rsid w:val="00572071"/>
    <w:rsid w:val="005729B2"/>
    <w:rsid w:val="00573E0D"/>
    <w:rsid w:val="00574FEE"/>
    <w:rsid w:val="005755A8"/>
    <w:rsid w:val="005765C7"/>
    <w:rsid w:val="00576AA5"/>
    <w:rsid w:val="00577294"/>
    <w:rsid w:val="00577B3B"/>
    <w:rsid w:val="0058071E"/>
    <w:rsid w:val="005813EF"/>
    <w:rsid w:val="0058145D"/>
    <w:rsid w:val="005817F6"/>
    <w:rsid w:val="00581FC0"/>
    <w:rsid w:val="00582966"/>
    <w:rsid w:val="00582E5D"/>
    <w:rsid w:val="00583DF6"/>
    <w:rsid w:val="00584135"/>
    <w:rsid w:val="00584771"/>
    <w:rsid w:val="00584956"/>
    <w:rsid w:val="005870C0"/>
    <w:rsid w:val="00587394"/>
    <w:rsid w:val="00587F12"/>
    <w:rsid w:val="00590F04"/>
    <w:rsid w:val="0059149C"/>
    <w:rsid w:val="00592AC4"/>
    <w:rsid w:val="00592CDA"/>
    <w:rsid w:val="0059311B"/>
    <w:rsid w:val="005935F2"/>
    <w:rsid w:val="0059399A"/>
    <w:rsid w:val="00593EEB"/>
    <w:rsid w:val="0059541F"/>
    <w:rsid w:val="00595B26"/>
    <w:rsid w:val="005A132C"/>
    <w:rsid w:val="005A1CDB"/>
    <w:rsid w:val="005A26A1"/>
    <w:rsid w:val="005A56D2"/>
    <w:rsid w:val="005A6E59"/>
    <w:rsid w:val="005A6F12"/>
    <w:rsid w:val="005A72F9"/>
    <w:rsid w:val="005A7529"/>
    <w:rsid w:val="005A79F9"/>
    <w:rsid w:val="005B0A21"/>
    <w:rsid w:val="005B1572"/>
    <w:rsid w:val="005B18E4"/>
    <w:rsid w:val="005B3E34"/>
    <w:rsid w:val="005B409B"/>
    <w:rsid w:val="005B555B"/>
    <w:rsid w:val="005B5C4D"/>
    <w:rsid w:val="005B62AA"/>
    <w:rsid w:val="005B7AE6"/>
    <w:rsid w:val="005C214E"/>
    <w:rsid w:val="005C224A"/>
    <w:rsid w:val="005C3D51"/>
    <w:rsid w:val="005C42B3"/>
    <w:rsid w:val="005C4DC3"/>
    <w:rsid w:val="005C4EEB"/>
    <w:rsid w:val="005C610A"/>
    <w:rsid w:val="005C6485"/>
    <w:rsid w:val="005C6631"/>
    <w:rsid w:val="005D0013"/>
    <w:rsid w:val="005D0EAA"/>
    <w:rsid w:val="005D113F"/>
    <w:rsid w:val="005D1334"/>
    <w:rsid w:val="005D19DE"/>
    <w:rsid w:val="005D2347"/>
    <w:rsid w:val="005D4540"/>
    <w:rsid w:val="005D6D73"/>
    <w:rsid w:val="005D787F"/>
    <w:rsid w:val="005D7F7F"/>
    <w:rsid w:val="005E00CC"/>
    <w:rsid w:val="005E0EB6"/>
    <w:rsid w:val="005E148A"/>
    <w:rsid w:val="005E26FA"/>
    <w:rsid w:val="005E30DD"/>
    <w:rsid w:val="005E328C"/>
    <w:rsid w:val="005E3C3E"/>
    <w:rsid w:val="005E47D3"/>
    <w:rsid w:val="005E48E4"/>
    <w:rsid w:val="005E4BC1"/>
    <w:rsid w:val="005E4D5B"/>
    <w:rsid w:val="005E5821"/>
    <w:rsid w:val="005E5A87"/>
    <w:rsid w:val="005E684D"/>
    <w:rsid w:val="005E6BF3"/>
    <w:rsid w:val="005E7327"/>
    <w:rsid w:val="005E7B8F"/>
    <w:rsid w:val="005F108B"/>
    <w:rsid w:val="005F1DA8"/>
    <w:rsid w:val="005F3384"/>
    <w:rsid w:val="005F3CEA"/>
    <w:rsid w:val="005F3D21"/>
    <w:rsid w:val="005F3E5E"/>
    <w:rsid w:val="005F43D5"/>
    <w:rsid w:val="005F50DD"/>
    <w:rsid w:val="005F6CE3"/>
    <w:rsid w:val="005F75B1"/>
    <w:rsid w:val="005F7E90"/>
    <w:rsid w:val="006001F6"/>
    <w:rsid w:val="0060077A"/>
    <w:rsid w:val="00602910"/>
    <w:rsid w:val="00602B72"/>
    <w:rsid w:val="0060430D"/>
    <w:rsid w:val="00604EB3"/>
    <w:rsid w:val="00605083"/>
    <w:rsid w:val="00605574"/>
    <w:rsid w:val="00606793"/>
    <w:rsid w:val="00607732"/>
    <w:rsid w:val="00610942"/>
    <w:rsid w:val="00610DAB"/>
    <w:rsid w:val="006131EE"/>
    <w:rsid w:val="00613DFB"/>
    <w:rsid w:val="006143A4"/>
    <w:rsid w:val="006143AF"/>
    <w:rsid w:val="00614F91"/>
    <w:rsid w:val="00615338"/>
    <w:rsid w:val="00616DA3"/>
    <w:rsid w:val="00620BD3"/>
    <w:rsid w:val="00621DD8"/>
    <w:rsid w:val="006234D6"/>
    <w:rsid w:val="00623E59"/>
    <w:rsid w:val="00623EAB"/>
    <w:rsid w:val="006254BA"/>
    <w:rsid w:val="00625BC2"/>
    <w:rsid w:val="00625F03"/>
    <w:rsid w:val="00626866"/>
    <w:rsid w:val="00627E26"/>
    <w:rsid w:val="00630183"/>
    <w:rsid w:val="006301E7"/>
    <w:rsid w:val="006321D4"/>
    <w:rsid w:val="00632398"/>
    <w:rsid w:val="00632B64"/>
    <w:rsid w:val="00633438"/>
    <w:rsid w:val="00634A2D"/>
    <w:rsid w:val="006359CB"/>
    <w:rsid w:val="006361CA"/>
    <w:rsid w:val="00636553"/>
    <w:rsid w:val="00636E95"/>
    <w:rsid w:val="00637157"/>
    <w:rsid w:val="006376EC"/>
    <w:rsid w:val="0063785E"/>
    <w:rsid w:val="00637ECA"/>
    <w:rsid w:val="0064008B"/>
    <w:rsid w:val="006406E8"/>
    <w:rsid w:val="006407F2"/>
    <w:rsid w:val="00641507"/>
    <w:rsid w:val="0064229D"/>
    <w:rsid w:val="006434CB"/>
    <w:rsid w:val="00643F09"/>
    <w:rsid w:val="00644665"/>
    <w:rsid w:val="00645AF5"/>
    <w:rsid w:val="0064693D"/>
    <w:rsid w:val="00646B2A"/>
    <w:rsid w:val="00647347"/>
    <w:rsid w:val="00647B42"/>
    <w:rsid w:val="006509AC"/>
    <w:rsid w:val="00650DB1"/>
    <w:rsid w:val="00652469"/>
    <w:rsid w:val="006557E8"/>
    <w:rsid w:val="006557F8"/>
    <w:rsid w:val="00655D26"/>
    <w:rsid w:val="006564E7"/>
    <w:rsid w:val="00656504"/>
    <w:rsid w:val="00656C81"/>
    <w:rsid w:val="006613AA"/>
    <w:rsid w:val="00661BE9"/>
    <w:rsid w:val="00662091"/>
    <w:rsid w:val="00664957"/>
    <w:rsid w:val="0066499F"/>
    <w:rsid w:val="00665460"/>
    <w:rsid w:val="006657AF"/>
    <w:rsid w:val="00671917"/>
    <w:rsid w:val="00671A89"/>
    <w:rsid w:val="0067291D"/>
    <w:rsid w:val="006732CE"/>
    <w:rsid w:val="006738AB"/>
    <w:rsid w:val="00674F53"/>
    <w:rsid w:val="00675014"/>
    <w:rsid w:val="0067538B"/>
    <w:rsid w:val="00676F0A"/>
    <w:rsid w:val="0068024A"/>
    <w:rsid w:val="00682941"/>
    <w:rsid w:val="00683DE4"/>
    <w:rsid w:val="006841DE"/>
    <w:rsid w:val="00684900"/>
    <w:rsid w:val="00686AF6"/>
    <w:rsid w:val="00686CA4"/>
    <w:rsid w:val="00686E24"/>
    <w:rsid w:val="00687083"/>
    <w:rsid w:val="006872D4"/>
    <w:rsid w:val="006876EA"/>
    <w:rsid w:val="00687C0B"/>
    <w:rsid w:val="00691218"/>
    <w:rsid w:val="006913E4"/>
    <w:rsid w:val="00691CCE"/>
    <w:rsid w:val="00692499"/>
    <w:rsid w:val="00692974"/>
    <w:rsid w:val="00693519"/>
    <w:rsid w:val="006936AC"/>
    <w:rsid w:val="00694744"/>
    <w:rsid w:val="0069489D"/>
    <w:rsid w:val="00695BA5"/>
    <w:rsid w:val="00697CB3"/>
    <w:rsid w:val="006A0C65"/>
    <w:rsid w:val="006A0D5E"/>
    <w:rsid w:val="006A1496"/>
    <w:rsid w:val="006A1B3F"/>
    <w:rsid w:val="006A2023"/>
    <w:rsid w:val="006A2463"/>
    <w:rsid w:val="006A2620"/>
    <w:rsid w:val="006A58D7"/>
    <w:rsid w:val="006A5CB0"/>
    <w:rsid w:val="006A5E05"/>
    <w:rsid w:val="006A6413"/>
    <w:rsid w:val="006A646C"/>
    <w:rsid w:val="006A77ED"/>
    <w:rsid w:val="006A7C59"/>
    <w:rsid w:val="006B000A"/>
    <w:rsid w:val="006B0315"/>
    <w:rsid w:val="006B15F0"/>
    <w:rsid w:val="006B19CD"/>
    <w:rsid w:val="006B224D"/>
    <w:rsid w:val="006B22D2"/>
    <w:rsid w:val="006B37E3"/>
    <w:rsid w:val="006B410D"/>
    <w:rsid w:val="006B4212"/>
    <w:rsid w:val="006B47F8"/>
    <w:rsid w:val="006B4D5F"/>
    <w:rsid w:val="006B586F"/>
    <w:rsid w:val="006B5F32"/>
    <w:rsid w:val="006B6759"/>
    <w:rsid w:val="006B6DA5"/>
    <w:rsid w:val="006B761C"/>
    <w:rsid w:val="006C0EF2"/>
    <w:rsid w:val="006C1264"/>
    <w:rsid w:val="006C20DD"/>
    <w:rsid w:val="006C36AC"/>
    <w:rsid w:val="006C36FC"/>
    <w:rsid w:val="006C4DC7"/>
    <w:rsid w:val="006C57F7"/>
    <w:rsid w:val="006C58D5"/>
    <w:rsid w:val="006C5B8D"/>
    <w:rsid w:val="006C6587"/>
    <w:rsid w:val="006C6A5F"/>
    <w:rsid w:val="006C74DC"/>
    <w:rsid w:val="006D0124"/>
    <w:rsid w:val="006D051B"/>
    <w:rsid w:val="006D0B58"/>
    <w:rsid w:val="006D19C0"/>
    <w:rsid w:val="006D1EF6"/>
    <w:rsid w:val="006D3477"/>
    <w:rsid w:val="006D41C9"/>
    <w:rsid w:val="006D458B"/>
    <w:rsid w:val="006D548E"/>
    <w:rsid w:val="006D54A8"/>
    <w:rsid w:val="006D59D2"/>
    <w:rsid w:val="006D6D84"/>
    <w:rsid w:val="006D7678"/>
    <w:rsid w:val="006D7D97"/>
    <w:rsid w:val="006E0CFE"/>
    <w:rsid w:val="006E0E84"/>
    <w:rsid w:val="006E1AA2"/>
    <w:rsid w:val="006E233F"/>
    <w:rsid w:val="006E299C"/>
    <w:rsid w:val="006E3D33"/>
    <w:rsid w:val="006E3E38"/>
    <w:rsid w:val="006E4EA1"/>
    <w:rsid w:val="006E5F71"/>
    <w:rsid w:val="006F075D"/>
    <w:rsid w:val="006F279B"/>
    <w:rsid w:val="006F3792"/>
    <w:rsid w:val="006F3F08"/>
    <w:rsid w:val="006F505F"/>
    <w:rsid w:val="006F54B7"/>
    <w:rsid w:val="006F6378"/>
    <w:rsid w:val="006F7E2A"/>
    <w:rsid w:val="007011D8"/>
    <w:rsid w:val="0070163E"/>
    <w:rsid w:val="00701F2F"/>
    <w:rsid w:val="00702C6B"/>
    <w:rsid w:val="00702E46"/>
    <w:rsid w:val="00703B12"/>
    <w:rsid w:val="007041F1"/>
    <w:rsid w:val="0070446F"/>
    <w:rsid w:val="00704C20"/>
    <w:rsid w:val="00704CD6"/>
    <w:rsid w:val="00705112"/>
    <w:rsid w:val="007063B7"/>
    <w:rsid w:val="00706F0E"/>
    <w:rsid w:val="007072D9"/>
    <w:rsid w:val="00707310"/>
    <w:rsid w:val="00707FB2"/>
    <w:rsid w:val="00710A81"/>
    <w:rsid w:val="00710C78"/>
    <w:rsid w:val="00712024"/>
    <w:rsid w:val="00712F32"/>
    <w:rsid w:val="00713308"/>
    <w:rsid w:val="007151CB"/>
    <w:rsid w:val="0071549F"/>
    <w:rsid w:val="0071558B"/>
    <w:rsid w:val="00715977"/>
    <w:rsid w:val="00715D15"/>
    <w:rsid w:val="00717178"/>
    <w:rsid w:val="00717F2E"/>
    <w:rsid w:val="00722F7C"/>
    <w:rsid w:val="00723BC1"/>
    <w:rsid w:val="00727F42"/>
    <w:rsid w:val="007302B7"/>
    <w:rsid w:val="0073041E"/>
    <w:rsid w:val="00732258"/>
    <w:rsid w:val="0073228F"/>
    <w:rsid w:val="00733D82"/>
    <w:rsid w:val="00734284"/>
    <w:rsid w:val="0073429A"/>
    <w:rsid w:val="0073437D"/>
    <w:rsid w:val="00734AA7"/>
    <w:rsid w:val="00734E43"/>
    <w:rsid w:val="00734E58"/>
    <w:rsid w:val="007354B9"/>
    <w:rsid w:val="00736B73"/>
    <w:rsid w:val="00736CC4"/>
    <w:rsid w:val="007405F7"/>
    <w:rsid w:val="007414B5"/>
    <w:rsid w:val="00742276"/>
    <w:rsid w:val="007422D8"/>
    <w:rsid w:val="00742F5D"/>
    <w:rsid w:val="00744AF0"/>
    <w:rsid w:val="00744C6D"/>
    <w:rsid w:val="007450C7"/>
    <w:rsid w:val="00745430"/>
    <w:rsid w:val="00745AE8"/>
    <w:rsid w:val="00745FB4"/>
    <w:rsid w:val="0074648A"/>
    <w:rsid w:val="00747E9E"/>
    <w:rsid w:val="00750437"/>
    <w:rsid w:val="00750440"/>
    <w:rsid w:val="00753158"/>
    <w:rsid w:val="00753624"/>
    <w:rsid w:val="00754B8A"/>
    <w:rsid w:val="00755770"/>
    <w:rsid w:val="007564B2"/>
    <w:rsid w:val="007569C7"/>
    <w:rsid w:val="0075716A"/>
    <w:rsid w:val="00760EDB"/>
    <w:rsid w:val="00761EBE"/>
    <w:rsid w:val="007625FD"/>
    <w:rsid w:val="00762A82"/>
    <w:rsid w:val="00763B42"/>
    <w:rsid w:val="00764D90"/>
    <w:rsid w:val="00766AED"/>
    <w:rsid w:val="00767555"/>
    <w:rsid w:val="00770F21"/>
    <w:rsid w:val="007711FB"/>
    <w:rsid w:val="0077166A"/>
    <w:rsid w:val="007718EF"/>
    <w:rsid w:val="00771C2C"/>
    <w:rsid w:val="00771E5F"/>
    <w:rsid w:val="00771F7B"/>
    <w:rsid w:val="0077203E"/>
    <w:rsid w:val="0077207F"/>
    <w:rsid w:val="007720C0"/>
    <w:rsid w:val="00772283"/>
    <w:rsid w:val="00772676"/>
    <w:rsid w:val="00772BA3"/>
    <w:rsid w:val="00772CE7"/>
    <w:rsid w:val="0077330E"/>
    <w:rsid w:val="00773C51"/>
    <w:rsid w:val="00773DE2"/>
    <w:rsid w:val="00773E93"/>
    <w:rsid w:val="00774626"/>
    <w:rsid w:val="0077675A"/>
    <w:rsid w:val="00777F34"/>
    <w:rsid w:val="00780120"/>
    <w:rsid w:val="00780552"/>
    <w:rsid w:val="00780634"/>
    <w:rsid w:val="007808A6"/>
    <w:rsid w:val="00780E18"/>
    <w:rsid w:val="007823C1"/>
    <w:rsid w:val="00782AFD"/>
    <w:rsid w:val="00783473"/>
    <w:rsid w:val="007834E5"/>
    <w:rsid w:val="007839F2"/>
    <w:rsid w:val="00783BF3"/>
    <w:rsid w:val="00785D88"/>
    <w:rsid w:val="0078605E"/>
    <w:rsid w:val="00786093"/>
    <w:rsid w:val="00787D03"/>
    <w:rsid w:val="00787F76"/>
    <w:rsid w:val="0079023B"/>
    <w:rsid w:val="0079065C"/>
    <w:rsid w:val="007916A6"/>
    <w:rsid w:val="0079233C"/>
    <w:rsid w:val="0079340E"/>
    <w:rsid w:val="007935DD"/>
    <w:rsid w:val="00794208"/>
    <w:rsid w:val="007942DE"/>
    <w:rsid w:val="00794D6F"/>
    <w:rsid w:val="00794FFC"/>
    <w:rsid w:val="00796A20"/>
    <w:rsid w:val="007A0AF9"/>
    <w:rsid w:val="007A1942"/>
    <w:rsid w:val="007A1959"/>
    <w:rsid w:val="007A1B23"/>
    <w:rsid w:val="007A1BBB"/>
    <w:rsid w:val="007A343E"/>
    <w:rsid w:val="007A3D70"/>
    <w:rsid w:val="007A4339"/>
    <w:rsid w:val="007A5DAA"/>
    <w:rsid w:val="007A6076"/>
    <w:rsid w:val="007A6ACA"/>
    <w:rsid w:val="007A6EE0"/>
    <w:rsid w:val="007A7361"/>
    <w:rsid w:val="007B0A35"/>
    <w:rsid w:val="007B1055"/>
    <w:rsid w:val="007B14BA"/>
    <w:rsid w:val="007B21E2"/>
    <w:rsid w:val="007B2214"/>
    <w:rsid w:val="007B2227"/>
    <w:rsid w:val="007B2742"/>
    <w:rsid w:val="007B2FDA"/>
    <w:rsid w:val="007B38EE"/>
    <w:rsid w:val="007B3CC5"/>
    <w:rsid w:val="007B4569"/>
    <w:rsid w:val="007B5007"/>
    <w:rsid w:val="007B7534"/>
    <w:rsid w:val="007B78A0"/>
    <w:rsid w:val="007C014A"/>
    <w:rsid w:val="007C0971"/>
    <w:rsid w:val="007C0B35"/>
    <w:rsid w:val="007C1317"/>
    <w:rsid w:val="007C16D9"/>
    <w:rsid w:val="007C1B71"/>
    <w:rsid w:val="007C1C10"/>
    <w:rsid w:val="007C3AF9"/>
    <w:rsid w:val="007C3B70"/>
    <w:rsid w:val="007C4524"/>
    <w:rsid w:val="007C48F1"/>
    <w:rsid w:val="007C4EF3"/>
    <w:rsid w:val="007C53C4"/>
    <w:rsid w:val="007C65DF"/>
    <w:rsid w:val="007C69B8"/>
    <w:rsid w:val="007C7082"/>
    <w:rsid w:val="007C7F80"/>
    <w:rsid w:val="007D1B3B"/>
    <w:rsid w:val="007D1D7B"/>
    <w:rsid w:val="007D2177"/>
    <w:rsid w:val="007D26DF"/>
    <w:rsid w:val="007D2863"/>
    <w:rsid w:val="007D310D"/>
    <w:rsid w:val="007D5591"/>
    <w:rsid w:val="007D622B"/>
    <w:rsid w:val="007D639A"/>
    <w:rsid w:val="007D7284"/>
    <w:rsid w:val="007D73DD"/>
    <w:rsid w:val="007D79C0"/>
    <w:rsid w:val="007E04BD"/>
    <w:rsid w:val="007E0D9F"/>
    <w:rsid w:val="007E165A"/>
    <w:rsid w:val="007E1D6A"/>
    <w:rsid w:val="007E3636"/>
    <w:rsid w:val="007E3FEB"/>
    <w:rsid w:val="007E5E31"/>
    <w:rsid w:val="007E747C"/>
    <w:rsid w:val="007E767C"/>
    <w:rsid w:val="007F0EF0"/>
    <w:rsid w:val="007F0F8B"/>
    <w:rsid w:val="007F28B2"/>
    <w:rsid w:val="007F3305"/>
    <w:rsid w:val="007F33F5"/>
    <w:rsid w:val="007F408F"/>
    <w:rsid w:val="007F61CC"/>
    <w:rsid w:val="007F7738"/>
    <w:rsid w:val="007F7BA3"/>
    <w:rsid w:val="008023AF"/>
    <w:rsid w:val="008036C6"/>
    <w:rsid w:val="00803D2C"/>
    <w:rsid w:val="00803F78"/>
    <w:rsid w:val="008047D0"/>
    <w:rsid w:val="0080493E"/>
    <w:rsid w:val="00805011"/>
    <w:rsid w:val="00805851"/>
    <w:rsid w:val="008064BD"/>
    <w:rsid w:val="00806663"/>
    <w:rsid w:val="00806AF2"/>
    <w:rsid w:val="008116DC"/>
    <w:rsid w:val="00811848"/>
    <w:rsid w:val="00813297"/>
    <w:rsid w:val="00813825"/>
    <w:rsid w:val="00814039"/>
    <w:rsid w:val="00814193"/>
    <w:rsid w:val="0081607F"/>
    <w:rsid w:val="0081689B"/>
    <w:rsid w:val="00816C43"/>
    <w:rsid w:val="00816C95"/>
    <w:rsid w:val="00817C5A"/>
    <w:rsid w:val="00820262"/>
    <w:rsid w:val="00821340"/>
    <w:rsid w:val="00821557"/>
    <w:rsid w:val="008218DD"/>
    <w:rsid w:val="00822388"/>
    <w:rsid w:val="0082356B"/>
    <w:rsid w:val="00825E7C"/>
    <w:rsid w:val="00826A1D"/>
    <w:rsid w:val="00826BC7"/>
    <w:rsid w:val="00826FF6"/>
    <w:rsid w:val="008300CA"/>
    <w:rsid w:val="00830C79"/>
    <w:rsid w:val="00831D6C"/>
    <w:rsid w:val="00831F5E"/>
    <w:rsid w:val="00832631"/>
    <w:rsid w:val="00832DB6"/>
    <w:rsid w:val="00833455"/>
    <w:rsid w:val="00833487"/>
    <w:rsid w:val="00833CE5"/>
    <w:rsid w:val="00834A11"/>
    <w:rsid w:val="00835286"/>
    <w:rsid w:val="00840BFF"/>
    <w:rsid w:val="00843324"/>
    <w:rsid w:val="00844844"/>
    <w:rsid w:val="00845410"/>
    <w:rsid w:val="00845891"/>
    <w:rsid w:val="00846585"/>
    <w:rsid w:val="00846ADC"/>
    <w:rsid w:val="00846D6B"/>
    <w:rsid w:val="008471D3"/>
    <w:rsid w:val="008474B5"/>
    <w:rsid w:val="00847743"/>
    <w:rsid w:val="00847E70"/>
    <w:rsid w:val="008506A3"/>
    <w:rsid w:val="00850AA0"/>
    <w:rsid w:val="00851D28"/>
    <w:rsid w:val="0085217C"/>
    <w:rsid w:val="00852468"/>
    <w:rsid w:val="00852D60"/>
    <w:rsid w:val="00853546"/>
    <w:rsid w:val="00853B92"/>
    <w:rsid w:val="008550CA"/>
    <w:rsid w:val="0085561D"/>
    <w:rsid w:val="0085638A"/>
    <w:rsid w:val="00856C04"/>
    <w:rsid w:val="00856D78"/>
    <w:rsid w:val="00857F04"/>
    <w:rsid w:val="00857F61"/>
    <w:rsid w:val="0086131B"/>
    <w:rsid w:val="00861ACF"/>
    <w:rsid w:val="008620F2"/>
    <w:rsid w:val="00862A5F"/>
    <w:rsid w:val="00862D13"/>
    <w:rsid w:val="00862F5F"/>
    <w:rsid w:val="00863C47"/>
    <w:rsid w:val="0086491B"/>
    <w:rsid w:val="00865FF1"/>
    <w:rsid w:val="0086613F"/>
    <w:rsid w:val="0087039F"/>
    <w:rsid w:val="0087149A"/>
    <w:rsid w:val="008722A4"/>
    <w:rsid w:val="00872FBD"/>
    <w:rsid w:val="00873926"/>
    <w:rsid w:val="0087471E"/>
    <w:rsid w:val="00876C18"/>
    <w:rsid w:val="00877D70"/>
    <w:rsid w:val="00880096"/>
    <w:rsid w:val="008831D7"/>
    <w:rsid w:val="008836E1"/>
    <w:rsid w:val="0088385F"/>
    <w:rsid w:val="00883BA8"/>
    <w:rsid w:val="00883D71"/>
    <w:rsid w:val="00884B68"/>
    <w:rsid w:val="00885F64"/>
    <w:rsid w:val="0088643A"/>
    <w:rsid w:val="008864BF"/>
    <w:rsid w:val="0089022C"/>
    <w:rsid w:val="008905F7"/>
    <w:rsid w:val="0089087F"/>
    <w:rsid w:val="0089142E"/>
    <w:rsid w:val="00891BE4"/>
    <w:rsid w:val="0089289F"/>
    <w:rsid w:val="00892F99"/>
    <w:rsid w:val="00893A41"/>
    <w:rsid w:val="00893C1E"/>
    <w:rsid w:val="00894767"/>
    <w:rsid w:val="00894B0F"/>
    <w:rsid w:val="00894B99"/>
    <w:rsid w:val="00895166"/>
    <w:rsid w:val="00895FAC"/>
    <w:rsid w:val="00896308"/>
    <w:rsid w:val="00896B08"/>
    <w:rsid w:val="008A05B1"/>
    <w:rsid w:val="008A0BDE"/>
    <w:rsid w:val="008A1E73"/>
    <w:rsid w:val="008A2368"/>
    <w:rsid w:val="008A38EA"/>
    <w:rsid w:val="008A3BE1"/>
    <w:rsid w:val="008A52A3"/>
    <w:rsid w:val="008A6302"/>
    <w:rsid w:val="008A6C4D"/>
    <w:rsid w:val="008A6C93"/>
    <w:rsid w:val="008B024D"/>
    <w:rsid w:val="008B06FF"/>
    <w:rsid w:val="008B0FA7"/>
    <w:rsid w:val="008B11BF"/>
    <w:rsid w:val="008B1D26"/>
    <w:rsid w:val="008B22E3"/>
    <w:rsid w:val="008B5CB7"/>
    <w:rsid w:val="008B5F9D"/>
    <w:rsid w:val="008B618C"/>
    <w:rsid w:val="008B6ED4"/>
    <w:rsid w:val="008B7D36"/>
    <w:rsid w:val="008C0238"/>
    <w:rsid w:val="008C115C"/>
    <w:rsid w:val="008C1A9A"/>
    <w:rsid w:val="008C2882"/>
    <w:rsid w:val="008C31FB"/>
    <w:rsid w:val="008C4305"/>
    <w:rsid w:val="008C4CD3"/>
    <w:rsid w:val="008C565B"/>
    <w:rsid w:val="008C5789"/>
    <w:rsid w:val="008C5D17"/>
    <w:rsid w:val="008C6C2B"/>
    <w:rsid w:val="008C73B9"/>
    <w:rsid w:val="008C761A"/>
    <w:rsid w:val="008C7BFE"/>
    <w:rsid w:val="008C7EF9"/>
    <w:rsid w:val="008D06B5"/>
    <w:rsid w:val="008D0B40"/>
    <w:rsid w:val="008D4AB1"/>
    <w:rsid w:val="008D68CB"/>
    <w:rsid w:val="008D6CFF"/>
    <w:rsid w:val="008D6EB6"/>
    <w:rsid w:val="008E0E9A"/>
    <w:rsid w:val="008E1FAC"/>
    <w:rsid w:val="008E27FF"/>
    <w:rsid w:val="008E2D2A"/>
    <w:rsid w:val="008E3C17"/>
    <w:rsid w:val="008E3CDA"/>
    <w:rsid w:val="008E4119"/>
    <w:rsid w:val="008E4816"/>
    <w:rsid w:val="008E4E5F"/>
    <w:rsid w:val="008E55EC"/>
    <w:rsid w:val="008E6D3F"/>
    <w:rsid w:val="008E7157"/>
    <w:rsid w:val="008E7544"/>
    <w:rsid w:val="008F06B8"/>
    <w:rsid w:val="008F4751"/>
    <w:rsid w:val="008F57BC"/>
    <w:rsid w:val="008F6456"/>
    <w:rsid w:val="008F6A6D"/>
    <w:rsid w:val="008F7532"/>
    <w:rsid w:val="008F7FF6"/>
    <w:rsid w:val="00900B9A"/>
    <w:rsid w:val="009022B4"/>
    <w:rsid w:val="00902FE9"/>
    <w:rsid w:val="009031BD"/>
    <w:rsid w:val="009034F3"/>
    <w:rsid w:val="00903533"/>
    <w:rsid w:val="00904AB7"/>
    <w:rsid w:val="00907326"/>
    <w:rsid w:val="00910C9B"/>
    <w:rsid w:val="00910EA7"/>
    <w:rsid w:val="009110BE"/>
    <w:rsid w:val="00913CE0"/>
    <w:rsid w:val="00914391"/>
    <w:rsid w:val="00914512"/>
    <w:rsid w:val="009150BB"/>
    <w:rsid w:val="00915626"/>
    <w:rsid w:val="00915BF3"/>
    <w:rsid w:val="00915FCE"/>
    <w:rsid w:val="0091621A"/>
    <w:rsid w:val="0091760A"/>
    <w:rsid w:val="009215F6"/>
    <w:rsid w:val="009236CB"/>
    <w:rsid w:val="009243AB"/>
    <w:rsid w:val="009248AF"/>
    <w:rsid w:val="00924E8C"/>
    <w:rsid w:val="0092573E"/>
    <w:rsid w:val="0092575C"/>
    <w:rsid w:val="0092643C"/>
    <w:rsid w:val="00927CF2"/>
    <w:rsid w:val="00927FD9"/>
    <w:rsid w:val="00930F69"/>
    <w:rsid w:val="00931097"/>
    <w:rsid w:val="009316AE"/>
    <w:rsid w:val="009326E8"/>
    <w:rsid w:val="00933655"/>
    <w:rsid w:val="00934577"/>
    <w:rsid w:val="00934886"/>
    <w:rsid w:val="00935292"/>
    <w:rsid w:val="00935471"/>
    <w:rsid w:val="0093566C"/>
    <w:rsid w:val="00935F45"/>
    <w:rsid w:val="0093780C"/>
    <w:rsid w:val="00941700"/>
    <w:rsid w:val="00941BF0"/>
    <w:rsid w:val="00943D22"/>
    <w:rsid w:val="00945020"/>
    <w:rsid w:val="009467B0"/>
    <w:rsid w:val="00947659"/>
    <w:rsid w:val="00947DE2"/>
    <w:rsid w:val="00950BF2"/>
    <w:rsid w:val="00951302"/>
    <w:rsid w:val="0095540B"/>
    <w:rsid w:val="009576DD"/>
    <w:rsid w:val="00960193"/>
    <w:rsid w:val="009607DC"/>
    <w:rsid w:val="00960EFA"/>
    <w:rsid w:val="00960F46"/>
    <w:rsid w:val="00961A17"/>
    <w:rsid w:val="00962312"/>
    <w:rsid w:val="0096304C"/>
    <w:rsid w:val="0096330A"/>
    <w:rsid w:val="00963A5F"/>
    <w:rsid w:val="00964500"/>
    <w:rsid w:val="00964C61"/>
    <w:rsid w:val="00965171"/>
    <w:rsid w:val="0096582E"/>
    <w:rsid w:val="009658F4"/>
    <w:rsid w:val="00965993"/>
    <w:rsid w:val="009663FC"/>
    <w:rsid w:val="009664CC"/>
    <w:rsid w:val="0096779A"/>
    <w:rsid w:val="00970222"/>
    <w:rsid w:val="009702C1"/>
    <w:rsid w:val="009705BD"/>
    <w:rsid w:val="00970A4B"/>
    <w:rsid w:val="0097133D"/>
    <w:rsid w:val="009718BF"/>
    <w:rsid w:val="00971FE9"/>
    <w:rsid w:val="009721E0"/>
    <w:rsid w:val="009745E6"/>
    <w:rsid w:val="00975DF4"/>
    <w:rsid w:val="009770C3"/>
    <w:rsid w:val="00977183"/>
    <w:rsid w:val="0097776B"/>
    <w:rsid w:val="009778F8"/>
    <w:rsid w:val="009804E0"/>
    <w:rsid w:val="009819AA"/>
    <w:rsid w:val="009821CF"/>
    <w:rsid w:val="00983AB8"/>
    <w:rsid w:val="00983E0D"/>
    <w:rsid w:val="00986B76"/>
    <w:rsid w:val="0098745F"/>
    <w:rsid w:val="00990112"/>
    <w:rsid w:val="0099161F"/>
    <w:rsid w:val="00991E05"/>
    <w:rsid w:val="009920B0"/>
    <w:rsid w:val="00993110"/>
    <w:rsid w:val="0099486A"/>
    <w:rsid w:val="00995808"/>
    <w:rsid w:val="00996967"/>
    <w:rsid w:val="009A103C"/>
    <w:rsid w:val="009A2083"/>
    <w:rsid w:val="009A2824"/>
    <w:rsid w:val="009A35BA"/>
    <w:rsid w:val="009A3791"/>
    <w:rsid w:val="009A46B2"/>
    <w:rsid w:val="009A5C55"/>
    <w:rsid w:val="009A5F16"/>
    <w:rsid w:val="009A5F7C"/>
    <w:rsid w:val="009A6A07"/>
    <w:rsid w:val="009B0866"/>
    <w:rsid w:val="009B0E04"/>
    <w:rsid w:val="009B164B"/>
    <w:rsid w:val="009B231A"/>
    <w:rsid w:val="009B27BA"/>
    <w:rsid w:val="009B2F15"/>
    <w:rsid w:val="009B4893"/>
    <w:rsid w:val="009B4A2E"/>
    <w:rsid w:val="009B4E06"/>
    <w:rsid w:val="009B4F35"/>
    <w:rsid w:val="009B52F0"/>
    <w:rsid w:val="009B5781"/>
    <w:rsid w:val="009B5A4A"/>
    <w:rsid w:val="009B79C6"/>
    <w:rsid w:val="009C0AD7"/>
    <w:rsid w:val="009C0D55"/>
    <w:rsid w:val="009C11FE"/>
    <w:rsid w:val="009C1760"/>
    <w:rsid w:val="009C1CFD"/>
    <w:rsid w:val="009C1DAC"/>
    <w:rsid w:val="009C275A"/>
    <w:rsid w:val="009C29B9"/>
    <w:rsid w:val="009C44E5"/>
    <w:rsid w:val="009C4D48"/>
    <w:rsid w:val="009C572A"/>
    <w:rsid w:val="009C6B68"/>
    <w:rsid w:val="009C6FC7"/>
    <w:rsid w:val="009C703E"/>
    <w:rsid w:val="009D0DFA"/>
    <w:rsid w:val="009D1904"/>
    <w:rsid w:val="009D1B27"/>
    <w:rsid w:val="009D57A5"/>
    <w:rsid w:val="009D5964"/>
    <w:rsid w:val="009D6E03"/>
    <w:rsid w:val="009D7309"/>
    <w:rsid w:val="009D7D2A"/>
    <w:rsid w:val="009E2AD2"/>
    <w:rsid w:val="009E2BB5"/>
    <w:rsid w:val="009E3DD7"/>
    <w:rsid w:val="009E4726"/>
    <w:rsid w:val="009E4A6B"/>
    <w:rsid w:val="009E54E8"/>
    <w:rsid w:val="009E5707"/>
    <w:rsid w:val="009E5965"/>
    <w:rsid w:val="009E66CF"/>
    <w:rsid w:val="009E6E36"/>
    <w:rsid w:val="009F0288"/>
    <w:rsid w:val="009F0A94"/>
    <w:rsid w:val="009F2F04"/>
    <w:rsid w:val="009F3C51"/>
    <w:rsid w:val="009F479C"/>
    <w:rsid w:val="009F4F10"/>
    <w:rsid w:val="009F55C7"/>
    <w:rsid w:val="009F59BC"/>
    <w:rsid w:val="009F5D39"/>
    <w:rsid w:val="009F5F91"/>
    <w:rsid w:val="009F6CAB"/>
    <w:rsid w:val="009F6EEC"/>
    <w:rsid w:val="009F7788"/>
    <w:rsid w:val="009F7EA2"/>
    <w:rsid w:val="00A02B96"/>
    <w:rsid w:val="00A04041"/>
    <w:rsid w:val="00A041AD"/>
    <w:rsid w:val="00A04A30"/>
    <w:rsid w:val="00A04C07"/>
    <w:rsid w:val="00A04C8D"/>
    <w:rsid w:val="00A05F24"/>
    <w:rsid w:val="00A064D7"/>
    <w:rsid w:val="00A07537"/>
    <w:rsid w:val="00A077ED"/>
    <w:rsid w:val="00A10571"/>
    <w:rsid w:val="00A10D11"/>
    <w:rsid w:val="00A11678"/>
    <w:rsid w:val="00A11CE3"/>
    <w:rsid w:val="00A13022"/>
    <w:rsid w:val="00A1308F"/>
    <w:rsid w:val="00A139F3"/>
    <w:rsid w:val="00A14917"/>
    <w:rsid w:val="00A15753"/>
    <w:rsid w:val="00A15D36"/>
    <w:rsid w:val="00A177A0"/>
    <w:rsid w:val="00A2041C"/>
    <w:rsid w:val="00A20E37"/>
    <w:rsid w:val="00A2107A"/>
    <w:rsid w:val="00A21452"/>
    <w:rsid w:val="00A2146B"/>
    <w:rsid w:val="00A224EE"/>
    <w:rsid w:val="00A22B75"/>
    <w:rsid w:val="00A242CE"/>
    <w:rsid w:val="00A254C0"/>
    <w:rsid w:val="00A25589"/>
    <w:rsid w:val="00A26B19"/>
    <w:rsid w:val="00A27369"/>
    <w:rsid w:val="00A273E5"/>
    <w:rsid w:val="00A27C28"/>
    <w:rsid w:val="00A30E3C"/>
    <w:rsid w:val="00A3237A"/>
    <w:rsid w:val="00A325C1"/>
    <w:rsid w:val="00A32A9D"/>
    <w:rsid w:val="00A33B2C"/>
    <w:rsid w:val="00A36B06"/>
    <w:rsid w:val="00A36D21"/>
    <w:rsid w:val="00A372F1"/>
    <w:rsid w:val="00A42A64"/>
    <w:rsid w:val="00A42FCE"/>
    <w:rsid w:val="00A43135"/>
    <w:rsid w:val="00A43808"/>
    <w:rsid w:val="00A43B63"/>
    <w:rsid w:val="00A4526D"/>
    <w:rsid w:val="00A46D42"/>
    <w:rsid w:val="00A47594"/>
    <w:rsid w:val="00A479FC"/>
    <w:rsid w:val="00A47B32"/>
    <w:rsid w:val="00A500C5"/>
    <w:rsid w:val="00A5098D"/>
    <w:rsid w:val="00A51787"/>
    <w:rsid w:val="00A51C90"/>
    <w:rsid w:val="00A51E5E"/>
    <w:rsid w:val="00A51EE3"/>
    <w:rsid w:val="00A52C0E"/>
    <w:rsid w:val="00A53CB3"/>
    <w:rsid w:val="00A5429A"/>
    <w:rsid w:val="00A5471F"/>
    <w:rsid w:val="00A55A76"/>
    <w:rsid w:val="00A55D43"/>
    <w:rsid w:val="00A55F38"/>
    <w:rsid w:val="00A563B9"/>
    <w:rsid w:val="00A56C31"/>
    <w:rsid w:val="00A56CBC"/>
    <w:rsid w:val="00A57A7B"/>
    <w:rsid w:val="00A57C9B"/>
    <w:rsid w:val="00A57E57"/>
    <w:rsid w:val="00A61719"/>
    <w:rsid w:val="00A6205A"/>
    <w:rsid w:val="00A620D4"/>
    <w:rsid w:val="00A657FC"/>
    <w:rsid w:val="00A65B7B"/>
    <w:rsid w:val="00A664D6"/>
    <w:rsid w:val="00A6653E"/>
    <w:rsid w:val="00A66742"/>
    <w:rsid w:val="00A66C61"/>
    <w:rsid w:val="00A67474"/>
    <w:rsid w:val="00A67958"/>
    <w:rsid w:val="00A67FE9"/>
    <w:rsid w:val="00A70D11"/>
    <w:rsid w:val="00A733A8"/>
    <w:rsid w:val="00A73E89"/>
    <w:rsid w:val="00A741BA"/>
    <w:rsid w:val="00A75E17"/>
    <w:rsid w:val="00A76FD3"/>
    <w:rsid w:val="00A77453"/>
    <w:rsid w:val="00A77858"/>
    <w:rsid w:val="00A77FC1"/>
    <w:rsid w:val="00A821BB"/>
    <w:rsid w:val="00A82D17"/>
    <w:rsid w:val="00A83380"/>
    <w:rsid w:val="00A83721"/>
    <w:rsid w:val="00A83785"/>
    <w:rsid w:val="00A83DB5"/>
    <w:rsid w:val="00A86671"/>
    <w:rsid w:val="00A87288"/>
    <w:rsid w:val="00A90982"/>
    <w:rsid w:val="00A917AA"/>
    <w:rsid w:val="00A91A48"/>
    <w:rsid w:val="00A91AAB"/>
    <w:rsid w:val="00A92B37"/>
    <w:rsid w:val="00A92C7C"/>
    <w:rsid w:val="00A93814"/>
    <w:rsid w:val="00A939B6"/>
    <w:rsid w:val="00A93D3B"/>
    <w:rsid w:val="00A94432"/>
    <w:rsid w:val="00A9502D"/>
    <w:rsid w:val="00A9579E"/>
    <w:rsid w:val="00A957B3"/>
    <w:rsid w:val="00A960F4"/>
    <w:rsid w:val="00A96174"/>
    <w:rsid w:val="00AA0211"/>
    <w:rsid w:val="00AA0D14"/>
    <w:rsid w:val="00AA17AD"/>
    <w:rsid w:val="00AA339F"/>
    <w:rsid w:val="00AA3A3E"/>
    <w:rsid w:val="00AA4AEE"/>
    <w:rsid w:val="00AA4D05"/>
    <w:rsid w:val="00AA5CAC"/>
    <w:rsid w:val="00AA62A1"/>
    <w:rsid w:val="00AA6643"/>
    <w:rsid w:val="00AA695C"/>
    <w:rsid w:val="00AA7EFD"/>
    <w:rsid w:val="00AB16EC"/>
    <w:rsid w:val="00AB19DB"/>
    <w:rsid w:val="00AB4271"/>
    <w:rsid w:val="00AB45F2"/>
    <w:rsid w:val="00AB5875"/>
    <w:rsid w:val="00AB724B"/>
    <w:rsid w:val="00AC16AB"/>
    <w:rsid w:val="00AC19EF"/>
    <w:rsid w:val="00AC1F8D"/>
    <w:rsid w:val="00AC3C55"/>
    <w:rsid w:val="00AC4A8A"/>
    <w:rsid w:val="00AC5011"/>
    <w:rsid w:val="00AC65D2"/>
    <w:rsid w:val="00AC66AA"/>
    <w:rsid w:val="00AC7D6F"/>
    <w:rsid w:val="00AD0197"/>
    <w:rsid w:val="00AD1421"/>
    <w:rsid w:val="00AD1515"/>
    <w:rsid w:val="00AD1782"/>
    <w:rsid w:val="00AD380F"/>
    <w:rsid w:val="00AD43FC"/>
    <w:rsid w:val="00AD4C91"/>
    <w:rsid w:val="00AD547E"/>
    <w:rsid w:val="00AD645C"/>
    <w:rsid w:val="00AD7AB0"/>
    <w:rsid w:val="00AE01F7"/>
    <w:rsid w:val="00AE18DC"/>
    <w:rsid w:val="00AE2420"/>
    <w:rsid w:val="00AE2614"/>
    <w:rsid w:val="00AE3D2B"/>
    <w:rsid w:val="00AE4F78"/>
    <w:rsid w:val="00AE56FB"/>
    <w:rsid w:val="00AE72E3"/>
    <w:rsid w:val="00AF03A9"/>
    <w:rsid w:val="00AF19AB"/>
    <w:rsid w:val="00AF1C5F"/>
    <w:rsid w:val="00AF1EC9"/>
    <w:rsid w:val="00AF2682"/>
    <w:rsid w:val="00AF2C59"/>
    <w:rsid w:val="00AF3DA5"/>
    <w:rsid w:val="00AF3FAC"/>
    <w:rsid w:val="00AF5663"/>
    <w:rsid w:val="00AF6237"/>
    <w:rsid w:val="00AF7FB5"/>
    <w:rsid w:val="00B00873"/>
    <w:rsid w:val="00B020B2"/>
    <w:rsid w:val="00B022A8"/>
    <w:rsid w:val="00B023C7"/>
    <w:rsid w:val="00B03075"/>
    <w:rsid w:val="00B03444"/>
    <w:rsid w:val="00B04082"/>
    <w:rsid w:val="00B04184"/>
    <w:rsid w:val="00B0457C"/>
    <w:rsid w:val="00B054E6"/>
    <w:rsid w:val="00B10BAE"/>
    <w:rsid w:val="00B1442A"/>
    <w:rsid w:val="00B144A8"/>
    <w:rsid w:val="00B16B97"/>
    <w:rsid w:val="00B16EF4"/>
    <w:rsid w:val="00B179E6"/>
    <w:rsid w:val="00B17E56"/>
    <w:rsid w:val="00B20496"/>
    <w:rsid w:val="00B20ADF"/>
    <w:rsid w:val="00B24B74"/>
    <w:rsid w:val="00B26E98"/>
    <w:rsid w:val="00B27F29"/>
    <w:rsid w:val="00B27FC8"/>
    <w:rsid w:val="00B301AC"/>
    <w:rsid w:val="00B301D3"/>
    <w:rsid w:val="00B304A3"/>
    <w:rsid w:val="00B306C5"/>
    <w:rsid w:val="00B30BDD"/>
    <w:rsid w:val="00B30D0B"/>
    <w:rsid w:val="00B30D15"/>
    <w:rsid w:val="00B31DC8"/>
    <w:rsid w:val="00B321A6"/>
    <w:rsid w:val="00B33F8F"/>
    <w:rsid w:val="00B34AFE"/>
    <w:rsid w:val="00B3540E"/>
    <w:rsid w:val="00B35864"/>
    <w:rsid w:val="00B373E7"/>
    <w:rsid w:val="00B4070E"/>
    <w:rsid w:val="00B40BCC"/>
    <w:rsid w:val="00B40FDD"/>
    <w:rsid w:val="00B41387"/>
    <w:rsid w:val="00B42A10"/>
    <w:rsid w:val="00B42C7A"/>
    <w:rsid w:val="00B42EC2"/>
    <w:rsid w:val="00B44B8E"/>
    <w:rsid w:val="00B47615"/>
    <w:rsid w:val="00B476A8"/>
    <w:rsid w:val="00B47725"/>
    <w:rsid w:val="00B4795F"/>
    <w:rsid w:val="00B479E5"/>
    <w:rsid w:val="00B47BAD"/>
    <w:rsid w:val="00B51165"/>
    <w:rsid w:val="00B51DBA"/>
    <w:rsid w:val="00B53D4F"/>
    <w:rsid w:val="00B53FE2"/>
    <w:rsid w:val="00B548FB"/>
    <w:rsid w:val="00B5568C"/>
    <w:rsid w:val="00B55E65"/>
    <w:rsid w:val="00B55EE3"/>
    <w:rsid w:val="00B60679"/>
    <w:rsid w:val="00B60702"/>
    <w:rsid w:val="00B61C13"/>
    <w:rsid w:val="00B62113"/>
    <w:rsid w:val="00B62B81"/>
    <w:rsid w:val="00B63058"/>
    <w:rsid w:val="00B630A9"/>
    <w:rsid w:val="00B63475"/>
    <w:rsid w:val="00B644B3"/>
    <w:rsid w:val="00B6553A"/>
    <w:rsid w:val="00B659BD"/>
    <w:rsid w:val="00B669A2"/>
    <w:rsid w:val="00B675B7"/>
    <w:rsid w:val="00B67977"/>
    <w:rsid w:val="00B723C1"/>
    <w:rsid w:val="00B729E8"/>
    <w:rsid w:val="00B734B0"/>
    <w:rsid w:val="00B734B5"/>
    <w:rsid w:val="00B738CE"/>
    <w:rsid w:val="00B73919"/>
    <w:rsid w:val="00B742E0"/>
    <w:rsid w:val="00B76960"/>
    <w:rsid w:val="00B77522"/>
    <w:rsid w:val="00B81A71"/>
    <w:rsid w:val="00B81AB4"/>
    <w:rsid w:val="00B82979"/>
    <w:rsid w:val="00B83B3E"/>
    <w:rsid w:val="00B84121"/>
    <w:rsid w:val="00B843EE"/>
    <w:rsid w:val="00B85465"/>
    <w:rsid w:val="00B8584D"/>
    <w:rsid w:val="00B86961"/>
    <w:rsid w:val="00B86F55"/>
    <w:rsid w:val="00B87153"/>
    <w:rsid w:val="00B8732C"/>
    <w:rsid w:val="00B87BA5"/>
    <w:rsid w:val="00B90D51"/>
    <w:rsid w:val="00B923C7"/>
    <w:rsid w:val="00B927C7"/>
    <w:rsid w:val="00B9477A"/>
    <w:rsid w:val="00B94E2B"/>
    <w:rsid w:val="00B95407"/>
    <w:rsid w:val="00B97543"/>
    <w:rsid w:val="00B97C04"/>
    <w:rsid w:val="00BA1C09"/>
    <w:rsid w:val="00BA215D"/>
    <w:rsid w:val="00BA261E"/>
    <w:rsid w:val="00BA39FA"/>
    <w:rsid w:val="00BA425F"/>
    <w:rsid w:val="00BA42E4"/>
    <w:rsid w:val="00BA459A"/>
    <w:rsid w:val="00BA4DC7"/>
    <w:rsid w:val="00BA5042"/>
    <w:rsid w:val="00BA5C61"/>
    <w:rsid w:val="00BA6000"/>
    <w:rsid w:val="00BB1200"/>
    <w:rsid w:val="00BB1691"/>
    <w:rsid w:val="00BB2A55"/>
    <w:rsid w:val="00BB401E"/>
    <w:rsid w:val="00BB4296"/>
    <w:rsid w:val="00BB5B83"/>
    <w:rsid w:val="00BB7DDD"/>
    <w:rsid w:val="00BC05DE"/>
    <w:rsid w:val="00BC0C34"/>
    <w:rsid w:val="00BC2425"/>
    <w:rsid w:val="00BC3093"/>
    <w:rsid w:val="00BC3DC4"/>
    <w:rsid w:val="00BC4051"/>
    <w:rsid w:val="00BC42F5"/>
    <w:rsid w:val="00BC4F81"/>
    <w:rsid w:val="00BC5E42"/>
    <w:rsid w:val="00BC6461"/>
    <w:rsid w:val="00BD092C"/>
    <w:rsid w:val="00BD114C"/>
    <w:rsid w:val="00BD167E"/>
    <w:rsid w:val="00BD2388"/>
    <w:rsid w:val="00BD348F"/>
    <w:rsid w:val="00BD3BEC"/>
    <w:rsid w:val="00BD3D31"/>
    <w:rsid w:val="00BD4B0F"/>
    <w:rsid w:val="00BD6586"/>
    <w:rsid w:val="00BD6E31"/>
    <w:rsid w:val="00BD7FE2"/>
    <w:rsid w:val="00BE0293"/>
    <w:rsid w:val="00BE0CA1"/>
    <w:rsid w:val="00BE0E21"/>
    <w:rsid w:val="00BE16B0"/>
    <w:rsid w:val="00BE1AFB"/>
    <w:rsid w:val="00BE2648"/>
    <w:rsid w:val="00BE4B24"/>
    <w:rsid w:val="00BE53EB"/>
    <w:rsid w:val="00BE5CD2"/>
    <w:rsid w:val="00BE6961"/>
    <w:rsid w:val="00BF0EA2"/>
    <w:rsid w:val="00BF2412"/>
    <w:rsid w:val="00BF2B66"/>
    <w:rsid w:val="00BF43E3"/>
    <w:rsid w:val="00BF53E8"/>
    <w:rsid w:val="00BF55D9"/>
    <w:rsid w:val="00BF58EC"/>
    <w:rsid w:val="00C00157"/>
    <w:rsid w:val="00C007DA"/>
    <w:rsid w:val="00C01C0F"/>
    <w:rsid w:val="00C0401B"/>
    <w:rsid w:val="00C05A06"/>
    <w:rsid w:val="00C06496"/>
    <w:rsid w:val="00C06BA7"/>
    <w:rsid w:val="00C06C4D"/>
    <w:rsid w:val="00C0702C"/>
    <w:rsid w:val="00C106CF"/>
    <w:rsid w:val="00C10FF7"/>
    <w:rsid w:val="00C11C9B"/>
    <w:rsid w:val="00C126E7"/>
    <w:rsid w:val="00C12C75"/>
    <w:rsid w:val="00C141F5"/>
    <w:rsid w:val="00C14606"/>
    <w:rsid w:val="00C1637D"/>
    <w:rsid w:val="00C20E7D"/>
    <w:rsid w:val="00C2133A"/>
    <w:rsid w:val="00C21618"/>
    <w:rsid w:val="00C2191C"/>
    <w:rsid w:val="00C21BF8"/>
    <w:rsid w:val="00C222BD"/>
    <w:rsid w:val="00C2323D"/>
    <w:rsid w:val="00C23D8D"/>
    <w:rsid w:val="00C2506C"/>
    <w:rsid w:val="00C25B5D"/>
    <w:rsid w:val="00C27B46"/>
    <w:rsid w:val="00C27D63"/>
    <w:rsid w:val="00C27FCE"/>
    <w:rsid w:val="00C30DCC"/>
    <w:rsid w:val="00C31346"/>
    <w:rsid w:val="00C31A8B"/>
    <w:rsid w:val="00C321C3"/>
    <w:rsid w:val="00C32B27"/>
    <w:rsid w:val="00C332D4"/>
    <w:rsid w:val="00C342CC"/>
    <w:rsid w:val="00C34D4A"/>
    <w:rsid w:val="00C36AC1"/>
    <w:rsid w:val="00C36CE4"/>
    <w:rsid w:val="00C37321"/>
    <w:rsid w:val="00C377A7"/>
    <w:rsid w:val="00C40C5F"/>
    <w:rsid w:val="00C417AD"/>
    <w:rsid w:val="00C41F30"/>
    <w:rsid w:val="00C42011"/>
    <w:rsid w:val="00C4248D"/>
    <w:rsid w:val="00C4298C"/>
    <w:rsid w:val="00C43A74"/>
    <w:rsid w:val="00C4421B"/>
    <w:rsid w:val="00C44366"/>
    <w:rsid w:val="00C44B37"/>
    <w:rsid w:val="00C44B43"/>
    <w:rsid w:val="00C46335"/>
    <w:rsid w:val="00C46587"/>
    <w:rsid w:val="00C4694E"/>
    <w:rsid w:val="00C46EB1"/>
    <w:rsid w:val="00C47C38"/>
    <w:rsid w:val="00C47C97"/>
    <w:rsid w:val="00C47FBE"/>
    <w:rsid w:val="00C519B8"/>
    <w:rsid w:val="00C51ACD"/>
    <w:rsid w:val="00C522F3"/>
    <w:rsid w:val="00C52F8E"/>
    <w:rsid w:val="00C53C54"/>
    <w:rsid w:val="00C53EEB"/>
    <w:rsid w:val="00C540D3"/>
    <w:rsid w:val="00C5599B"/>
    <w:rsid w:val="00C56445"/>
    <w:rsid w:val="00C56C76"/>
    <w:rsid w:val="00C570D4"/>
    <w:rsid w:val="00C5711E"/>
    <w:rsid w:val="00C57614"/>
    <w:rsid w:val="00C606DE"/>
    <w:rsid w:val="00C63286"/>
    <w:rsid w:val="00C6377E"/>
    <w:rsid w:val="00C6405C"/>
    <w:rsid w:val="00C6515D"/>
    <w:rsid w:val="00C65292"/>
    <w:rsid w:val="00C65543"/>
    <w:rsid w:val="00C656C6"/>
    <w:rsid w:val="00C66430"/>
    <w:rsid w:val="00C67042"/>
    <w:rsid w:val="00C672A6"/>
    <w:rsid w:val="00C67E33"/>
    <w:rsid w:val="00C705C3"/>
    <w:rsid w:val="00C712B1"/>
    <w:rsid w:val="00C71427"/>
    <w:rsid w:val="00C71722"/>
    <w:rsid w:val="00C71987"/>
    <w:rsid w:val="00C722F7"/>
    <w:rsid w:val="00C7237F"/>
    <w:rsid w:val="00C72FA3"/>
    <w:rsid w:val="00C74826"/>
    <w:rsid w:val="00C75330"/>
    <w:rsid w:val="00C759C1"/>
    <w:rsid w:val="00C76D10"/>
    <w:rsid w:val="00C77BA8"/>
    <w:rsid w:val="00C806A5"/>
    <w:rsid w:val="00C807EA"/>
    <w:rsid w:val="00C818C5"/>
    <w:rsid w:val="00C8235A"/>
    <w:rsid w:val="00C83065"/>
    <w:rsid w:val="00C831BC"/>
    <w:rsid w:val="00C838B6"/>
    <w:rsid w:val="00C83C6E"/>
    <w:rsid w:val="00C8404C"/>
    <w:rsid w:val="00C84A48"/>
    <w:rsid w:val="00C8517B"/>
    <w:rsid w:val="00C91071"/>
    <w:rsid w:val="00C92922"/>
    <w:rsid w:val="00C92BA3"/>
    <w:rsid w:val="00C92C14"/>
    <w:rsid w:val="00C93470"/>
    <w:rsid w:val="00C94023"/>
    <w:rsid w:val="00C94A6E"/>
    <w:rsid w:val="00C9544E"/>
    <w:rsid w:val="00C960A0"/>
    <w:rsid w:val="00C96283"/>
    <w:rsid w:val="00C96631"/>
    <w:rsid w:val="00C96762"/>
    <w:rsid w:val="00C968D0"/>
    <w:rsid w:val="00C97291"/>
    <w:rsid w:val="00C975B2"/>
    <w:rsid w:val="00CA017C"/>
    <w:rsid w:val="00CA09BE"/>
    <w:rsid w:val="00CA0D60"/>
    <w:rsid w:val="00CA17A9"/>
    <w:rsid w:val="00CA17D0"/>
    <w:rsid w:val="00CA22CF"/>
    <w:rsid w:val="00CA2623"/>
    <w:rsid w:val="00CA2DC7"/>
    <w:rsid w:val="00CA3FCC"/>
    <w:rsid w:val="00CA439D"/>
    <w:rsid w:val="00CA4A29"/>
    <w:rsid w:val="00CA50C7"/>
    <w:rsid w:val="00CA5989"/>
    <w:rsid w:val="00CA6071"/>
    <w:rsid w:val="00CA61D8"/>
    <w:rsid w:val="00CA65D7"/>
    <w:rsid w:val="00CA663F"/>
    <w:rsid w:val="00CA734C"/>
    <w:rsid w:val="00CB17D1"/>
    <w:rsid w:val="00CB2207"/>
    <w:rsid w:val="00CB233C"/>
    <w:rsid w:val="00CB263C"/>
    <w:rsid w:val="00CB3551"/>
    <w:rsid w:val="00CB3B9B"/>
    <w:rsid w:val="00CB46E2"/>
    <w:rsid w:val="00CB5297"/>
    <w:rsid w:val="00CB73D3"/>
    <w:rsid w:val="00CC18FE"/>
    <w:rsid w:val="00CC3B5E"/>
    <w:rsid w:val="00CC42EC"/>
    <w:rsid w:val="00CC4AB7"/>
    <w:rsid w:val="00CC523C"/>
    <w:rsid w:val="00CC55B4"/>
    <w:rsid w:val="00CC5BEF"/>
    <w:rsid w:val="00CC5EE7"/>
    <w:rsid w:val="00CC69C4"/>
    <w:rsid w:val="00CC6AE9"/>
    <w:rsid w:val="00CC7B06"/>
    <w:rsid w:val="00CD0205"/>
    <w:rsid w:val="00CD0629"/>
    <w:rsid w:val="00CD174D"/>
    <w:rsid w:val="00CD1B93"/>
    <w:rsid w:val="00CD2A59"/>
    <w:rsid w:val="00CD3581"/>
    <w:rsid w:val="00CD57CB"/>
    <w:rsid w:val="00CD5B9D"/>
    <w:rsid w:val="00CD6800"/>
    <w:rsid w:val="00CD6E07"/>
    <w:rsid w:val="00CD6EDC"/>
    <w:rsid w:val="00CD7111"/>
    <w:rsid w:val="00CD7A3B"/>
    <w:rsid w:val="00CD7C6D"/>
    <w:rsid w:val="00CE0597"/>
    <w:rsid w:val="00CE13DC"/>
    <w:rsid w:val="00CE1669"/>
    <w:rsid w:val="00CE2072"/>
    <w:rsid w:val="00CE21F6"/>
    <w:rsid w:val="00CE2B8B"/>
    <w:rsid w:val="00CE512F"/>
    <w:rsid w:val="00CE5A44"/>
    <w:rsid w:val="00CE6B32"/>
    <w:rsid w:val="00CE6D7E"/>
    <w:rsid w:val="00CE752F"/>
    <w:rsid w:val="00CE7AF7"/>
    <w:rsid w:val="00CF057E"/>
    <w:rsid w:val="00CF2091"/>
    <w:rsid w:val="00CF294A"/>
    <w:rsid w:val="00CF2A46"/>
    <w:rsid w:val="00CF3613"/>
    <w:rsid w:val="00CF4449"/>
    <w:rsid w:val="00CF48A4"/>
    <w:rsid w:val="00CF4D71"/>
    <w:rsid w:val="00CF5843"/>
    <w:rsid w:val="00CF6FF8"/>
    <w:rsid w:val="00CF7079"/>
    <w:rsid w:val="00CF7A78"/>
    <w:rsid w:val="00D00123"/>
    <w:rsid w:val="00D00326"/>
    <w:rsid w:val="00D00688"/>
    <w:rsid w:val="00D01115"/>
    <w:rsid w:val="00D0264E"/>
    <w:rsid w:val="00D02C7F"/>
    <w:rsid w:val="00D03E5D"/>
    <w:rsid w:val="00D04869"/>
    <w:rsid w:val="00D05278"/>
    <w:rsid w:val="00D05318"/>
    <w:rsid w:val="00D05B6F"/>
    <w:rsid w:val="00D06AF5"/>
    <w:rsid w:val="00D07452"/>
    <w:rsid w:val="00D11506"/>
    <w:rsid w:val="00D11C08"/>
    <w:rsid w:val="00D129D0"/>
    <w:rsid w:val="00D132AF"/>
    <w:rsid w:val="00D13E9B"/>
    <w:rsid w:val="00D145F9"/>
    <w:rsid w:val="00D14D9F"/>
    <w:rsid w:val="00D15FAF"/>
    <w:rsid w:val="00D16B27"/>
    <w:rsid w:val="00D17040"/>
    <w:rsid w:val="00D2012F"/>
    <w:rsid w:val="00D21767"/>
    <w:rsid w:val="00D22561"/>
    <w:rsid w:val="00D235C8"/>
    <w:rsid w:val="00D2529D"/>
    <w:rsid w:val="00D25923"/>
    <w:rsid w:val="00D262C2"/>
    <w:rsid w:val="00D26394"/>
    <w:rsid w:val="00D265D3"/>
    <w:rsid w:val="00D2675E"/>
    <w:rsid w:val="00D273B7"/>
    <w:rsid w:val="00D27AA3"/>
    <w:rsid w:val="00D306C7"/>
    <w:rsid w:val="00D3208E"/>
    <w:rsid w:val="00D34DBB"/>
    <w:rsid w:val="00D35D12"/>
    <w:rsid w:val="00D36265"/>
    <w:rsid w:val="00D41AA5"/>
    <w:rsid w:val="00D42C07"/>
    <w:rsid w:val="00D43389"/>
    <w:rsid w:val="00D43789"/>
    <w:rsid w:val="00D44298"/>
    <w:rsid w:val="00D442A9"/>
    <w:rsid w:val="00D442F9"/>
    <w:rsid w:val="00D44391"/>
    <w:rsid w:val="00D445ED"/>
    <w:rsid w:val="00D44B63"/>
    <w:rsid w:val="00D44DF3"/>
    <w:rsid w:val="00D460FF"/>
    <w:rsid w:val="00D46E14"/>
    <w:rsid w:val="00D4725E"/>
    <w:rsid w:val="00D472F7"/>
    <w:rsid w:val="00D47384"/>
    <w:rsid w:val="00D47480"/>
    <w:rsid w:val="00D5022E"/>
    <w:rsid w:val="00D507EA"/>
    <w:rsid w:val="00D5099E"/>
    <w:rsid w:val="00D51380"/>
    <w:rsid w:val="00D5285E"/>
    <w:rsid w:val="00D53391"/>
    <w:rsid w:val="00D533F8"/>
    <w:rsid w:val="00D53D7D"/>
    <w:rsid w:val="00D542FE"/>
    <w:rsid w:val="00D550D8"/>
    <w:rsid w:val="00D55147"/>
    <w:rsid w:val="00D56092"/>
    <w:rsid w:val="00D56601"/>
    <w:rsid w:val="00D56705"/>
    <w:rsid w:val="00D56DE7"/>
    <w:rsid w:val="00D570EB"/>
    <w:rsid w:val="00D57A28"/>
    <w:rsid w:val="00D618EE"/>
    <w:rsid w:val="00D62DE4"/>
    <w:rsid w:val="00D630CD"/>
    <w:rsid w:val="00D6343E"/>
    <w:rsid w:val="00D65136"/>
    <w:rsid w:val="00D663B3"/>
    <w:rsid w:val="00D66A20"/>
    <w:rsid w:val="00D676BE"/>
    <w:rsid w:val="00D711A5"/>
    <w:rsid w:val="00D715B1"/>
    <w:rsid w:val="00D71CF9"/>
    <w:rsid w:val="00D72888"/>
    <w:rsid w:val="00D72A97"/>
    <w:rsid w:val="00D72B0A"/>
    <w:rsid w:val="00D7387E"/>
    <w:rsid w:val="00D74866"/>
    <w:rsid w:val="00D75167"/>
    <w:rsid w:val="00D758FF"/>
    <w:rsid w:val="00D76CF7"/>
    <w:rsid w:val="00D80B6C"/>
    <w:rsid w:val="00D811AE"/>
    <w:rsid w:val="00D812F9"/>
    <w:rsid w:val="00D81A32"/>
    <w:rsid w:val="00D82BC7"/>
    <w:rsid w:val="00D82C49"/>
    <w:rsid w:val="00D842D2"/>
    <w:rsid w:val="00D85D93"/>
    <w:rsid w:val="00D86ECF"/>
    <w:rsid w:val="00D8754E"/>
    <w:rsid w:val="00D875DE"/>
    <w:rsid w:val="00D87F2B"/>
    <w:rsid w:val="00D90466"/>
    <w:rsid w:val="00D90A10"/>
    <w:rsid w:val="00D90F00"/>
    <w:rsid w:val="00D91C6A"/>
    <w:rsid w:val="00D92264"/>
    <w:rsid w:val="00D927AB"/>
    <w:rsid w:val="00D92C62"/>
    <w:rsid w:val="00D934EA"/>
    <w:rsid w:val="00D946B9"/>
    <w:rsid w:val="00D950BF"/>
    <w:rsid w:val="00D9566B"/>
    <w:rsid w:val="00D96230"/>
    <w:rsid w:val="00D96CB5"/>
    <w:rsid w:val="00D96D2A"/>
    <w:rsid w:val="00DA1A40"/>
    <w:rsid w:val="00DA283B"/>
    <w:rsid w:val="00DA2A28"/>
    <w:rsid w:val="00DA2D50"/>
    <w:rsid w:val="00DA46A8"/>
    <w:rsid w:val="00DA4A95"/>
    <w:rsid w:val="00DA5E8D"/>
    <w:rsid w:val="00DA6A05"/>
    <w:rsid w:val="00DA7AFD"/>
    <w:rsid w:val="00DB0D5B"/>
    <w:rsid w:val="00DB10B6"/>
    <w:rsid w:val="00DB1115"/>
    <w:rsid w:val="00DB169A"/>
    <w:rsid w:val="00DB1BE0"/>
    <w:rsid w:val="00DB26ED"/>
    <w:rsid w:val="00DB33DC"/>
    <w:rsid w:val="00DB44AC"/>
    <w:rsid w:val="00DB4AEF"/>
    <w:rsid w:val="00DB4C3F"/>
    <w:rsid w:val="00DB4D44"/>
    <w:rsid w:val="00DB5073"/>
    <w:rsid w:val="00DB57DE"/>
    <w:rsid w:val="00DB6AAC"/>
    <w:rsid w:val="00DC0688"/>
    <w:rsid w:val="00DC0AAF"/>
    <w:rsid w:val="00DC0D1F"/>
    <w:rsid w:val="00DC10C1"/>
    <w:rsid w:val="00DC186E"/>
    <w:rsid w:val="00DC1D92"/>
    <w:rsid w:val="00DC2247"/>
    <w:rsid w:val="00DC451F"/>
    <w:rsid w:val="00DC5AD6"/>
    <w:rsid w:val="00DC5FD2"/>
    <w:rsid w:val="00DC639E"/>
    <w:rsid w:val="00DD0E93"/>
    <w:rsid w:val="00DD17A2"/>
    <w:rsid w:val="00DD25A7"/>
    <w:rsid w:val="00DD25F3"/>
    <w:rsid w:val="00DD2A19"/>
    <w:rsid w:val="00DD36CB"/>
    <w:rsid w:val="00DD38FD"/>
    <w:rsid w:val="00DD3BD8"/>
    <w:rsid w:val="00DD4770"/>
    <w:rsid w:val="00DD55F9"/>
    <w:rsid w:val="00DD567D"/>
    <w:rsid w:val="00DD5989"/>
    <w:rsid w:val="00DD669B"/>
    <w:rsid w:val="00DD7084"/>
    <w:rsid w:val="00DD764E"/>
    <w:rsid w:val="00DD7B34"/>
    <w:rsid w:val="00DE1A27"/>
    <w:rsid w:val="00DE1AA0"/>
    <w:rsid w:val="00DE1F88"/>
    <w:rsid w:val="00DE2080"/>
    <w:rsid w:val="00DE289F"/>
    <w:rsid w:val="00DE28C0"/>
    <w:rsid w:val="00DE2DE2"/>
    <w:rsid w:val="00DE3F54"/>
    <w:rsid w:val="00DE3F76"/>
    <w:rsid w:val="00DE4510"/>
    <w:rsid w:val="00DE4692"/>
    <w:rsid w:val="00DE47D9"/>
    <w:rsid w:val="00DE7B9F"/>
    <w:rsid w:val="00DF0353"/>
    <w:rsid w:val="00DF0484"/>
    <w:rsid w:val="00DF15A5"/>
    <w:rsid w:val="00DF1973"/>
    <w:rsid w:val="00DF2A3C"/>
    <w:rsid w:val="00DF378D"/>
    <w:rsid w:val="00DF3DBC"/>
    <w:rsid w:val="00DF4E7B"/>
    <w:rsid w:val="00DF6500"/>
    <w:rsid w:val="00DF748D"/>
    <w:rsid w:val="00DF79A9"/>
    <w:rsid w:val="00E02226"/>
    <w:rsid w:val="00E029F0"/>
    <w:rsid w:val="00E04481"/>
    <w:rsid w:val="00E044F0"/>
    <w:rsid w:val="00E04BA1"/>
    <w:rsid w:val="00E04C14"/>
    <w:rsid w:val="00E05098"/>
    <w:rsid w:val="00E0517B"/>
    <w:rsid w:val="00E05445"/>
    <w:rsid w:val="00E0604E"/>
    <w:rsid w:val="00E070D9"/>
    <w:rsid w:val="00E13B10"/>
    <w:rsid w:val="00E149C6"/>
    <w:rsid w:val="00E15AEB"/>
    <w:rsid w:val="00E162C9"/>
    <w:rsid w:val="00E16989"/>
    <w:rsid w:val="00E17203"/>
    <w:rsid w:val="00E22678"/>
    <w:rsid w:val="00E2276D"/>
    <w:rsid w:val="00E252C4"/>
    <w:rsid w:val="00E279AF"/>
    <w:rsid w:val="00E27C33"/>
    <w:rsid w:val="00E27F3D"/>
    <w:rsid w:val="00E3096E"/>
    <w:rsid w:val="00E30F76"/>
    <w:rsid w:val="00E3183C"/>
    <w:rsid w:val="00E3341E"/>
    <w:rsid w:val="00E33C56"/>
    <w:rsid w:val="00E3607D"/>
    <w:rsid w:val="00E36198"/>
    <w:rsid w:val="00E36947"/>
    <w:rsid w:val="00E40332"/>
    <w:rsid w:val="00E406AC"/>
    <w:rsid w:val="00E409C2"/>
    <w:rsid w:val="00E40A0C"/>
    <w:rsid w:val="00E41D73"/>
    <w:rsid w:val="00E4349A"/>
    <w:rsid w:val="00E441CB"/>
    <w:rsid w:val="00E44C83"/>
    <w:rsid w:val="00E45056"/>
    <w:rsid w:val="00E45228"/>
    <w:rsid w:val="00E45DBF"/>
    <w:rsid w:val="00E4639E"/>
    <w:rsid w:val="00E46A6D"/>
    <w:rsid w:val="00E47111"/>
    <w:rsid w:val="00E50825"/>
    <w:rsid w:val="00E50908"/>
    <w:rsid w:val="00E51245"/>
    <w:rsid w:val="00E51500"/>
    <w:rsid w:val="00E5177C"/>
    <w:rsid w:val="00E51AA2"/>
    <w:rsid w:val="00E521D7"/>
    <w:rsid w:val="00E523E7"/>
    <w:rsid w:val="00E54BC8"/>
    <w:rsid w:val="00E55A79"/>
    <w:rsid w:val="00E560AE"/>
    <w:rsid w:val="00E60EEF"/>
    <w:rsid w:val="00E60F20"/>
    <w:rsid w:val="00E617C6"/>
    <w:rsid w:val="00E6182D"/>
    <w:rsid w:val="00E65663"/>
    <w:rsid w:val="00E668BB"/>
    <w:rsid w:val="00E66DF8"/>
    <w:rsid w:val="00E66FA3"/>
    <w:rsid w:val="00E6760B"/>
    <w:rsid w:val="00E67824"/>
    <w:rsid w:val="00E67D35"/>
    <w:rsid w:val="00E708CA"/>
    <w:rsid w:val="00E70D06"/>
    <w:rsid w:val="00E7191D"/>
    <w:rsid w:val="00E71987"/>
    <w:rsid w:val="00E727DE"/>
    <w:rsid w:val="00E72E5B"/>
    <w:rsid w:val="00E73476"/>
    <w:rsid w:val="00E734A8"/>
    <w:rsid w:val="00E73786"/>
    <w:rsid w:val="00E7447F"/>
    <w:rsid w:val="00E76ECD"/>
    <w:rsid w:val="00E80EAE"/>
    <w:rsid w:val="00E839DB"/>
    <w:rsid w:val="00E843F0"/>
    <w:rsid w:val="00E84730"/>
    <w:rsid w:val="00E8480A"/>
    <w:rsid w:val="00E84820"/>
    <w:rsid w:val="00E8552A"/>
    <w:rsid w:val="00E8570A"/>
    <w:rsid w:val="00E85870"/>
    <w:rsid w:val="00E924B4"/>
    <w:rsid w:val="00E926C2"/>
    <w:rsid w:val="00E92A17"/>
    <w:rsid w:val="00E93667"/>
    <w:rsid w:val="00E93EE7"/>
    <w:rsid w:val="00E943B8"/>
    <w:rsid w:val="00E94ADB"/>
    <w:rsid w:val="00E969E8"/>
    <w:rsid w:val="00E96F79"/>
    <w:rsid w:val="00E97D7F"/>
    <w:rsid w:val="00EA00AB"/>
    <w:rsid w:val="00EA070B"/>
    <w:rsid w:val="00EA115E"/>
    <w:rsid w:val="00EA18E4"/>
    <w:rsid w:val="00EA2AB5"/>
    <w:rsid w:val="00EA33F0"/>
    <w:rsid w:val="00EA3BA9"/>
    <w:rsid w:val="00EA3DE3"/>
    <w:rsid w:val="00EA3FB4"/>
    <w:rsid w:val="00EA4A43"/>
    <w:rsid w:val="00EA4BEE"/>
    <w:rsid w:val="00EA4F9A"/>
    <w:rsid w:val="00EA66B6"/>
    <w:rsid w:val="00EA6FE3"/>
    <w:rsid w:val="00EA7DA5"/>
    <w:rsid w:val="00EB076B"/>
    <w:rsid w:val="00EB07CE"/>
    <w:rsid w:val="00EB0980"/>
    <w:rsid w:val="00EB0C93"/>
    <w:rsid w:val="00EB1610"/>
    <w:rsid w:val="00EB69C2"/>
    <w:rsid w:val="00EB6A72"/>
    <w:rsid w:val="00EB6D94"/>
    <w:rsid w:val="00EC05A6"/>
    <w:rsid w:val="00EC05AF"/>
    <w:rsid w:val="00EC10C2"/>
    <w:rsid w:val="00EC3E30"/>
    <w:rsid w:val="00EC4717"/>
    <w:rsid w:val="00EC51B2"/>
    <w:rsid w:val="00EC5442"/>
    <w:rsid w:val="00EC625E"/>
    <w:rsid w:val="00EC652A"/>
    <w:rsid w:val="00EC78A1"/>
    <w:rsid w:val="00EC78AC"/>
    <w:rsid w:val="00ED069C"/>
    <w:rsid w:val="00ED08FA"/>
    <w:rsid w:val="00ED0E6C"/>
    <w:rsid w:val="00ED0F78"/>
    <w:rsid w:val="00ED2A8C"/>
    <w:rsid w:val="00ED30F3"/>
    <w:rsid w:val="00ED3169"/>
    <w:rsid w:val="00ED49F3"/>
    <w:rsid w:val="00ED7908"/>
    <w:rsid w:val="00ED7D91"/>
    <w:rsid w:val="00EE0D27"/>
    <w:rsid w:val="00EE2DC3"/>
    <w:rsid w:val="00EE6A04"/>
    <w:rsid w:val="00EE76BA"/>
    <w:rsid w:val="00EE7C7C"/>
    <w:rsid w:val="00EF0224"/>
    <w:rsid w:val="00EF02C6"/>
    <w:rsid w:val="00EF0A40"/>
    <w:rsid w:val="00EF0ADB"/>
    <w:rsid w:val="00EF1D48"/>
    <w:rsid w:val="00EF47E8"/>
    <w:rsid w:val="00EF4E0B"/>
    <w:rsid w:val="00EF4E4B"/>
    <w:rsid w:val="00EF648F"/>
    <w:rsid w:val="00EF6FEB"/>
    <w:rsid w:val="00EF7683"/>
    <w:rsid w:val="00EF77EF"/>
    <w:rsid w:val="00F00359"/>
    <w:rsid w:val="00F006ED"/>
    <w:rsid w:val="00F01741"/>
    <w:rsid w:val="00F01D3B"/>
    <w:rsid w:val="00F0238B"/>
    <w:rsid w:val="00F025CC"/>
    <w:rsid w:val="00F0293C"/>
    <w:rsid w:val="00F02BAD"/>
    <w:rsid w:val="00F02C2E"/>
    <w:rsid w:val="00F04C23"/>
    <w:rsid w:val="00F06D9E"/>
    <w:rsid w:val="00F0799C"/>
    <w:rsid w:val="00F11391"/>
    <w:rsid w:val="00F11515"/>
    <w:rsid w:val="00F134F8"/>
    <w:rsid w:val="00F13A23"/>
    <w:rsid w:val="00F141DF"/>
    <w:rsid w:val="00F1516C"/>
    <w:rsid w:val="00F15D62"/>
    <w:rsid w:val="00F15ED6"/>
    <w:rsid w:val="00F16DA6"/>
    <w:rsid w:val="00F16E7A"/>
    <w:rsid w:val="00F17759"/>
    <w:rsid w:val="00F20D72"/>
    <w:rsid w:val="00F2270B"/>
    <w:rsid w:val="00F23002"/>
    <w:rsid w:val="00F2365F"/>
    <w:rsid w:val="00F25416"/>
    <w:rsid w:val="00F256D8"/>
    <w:rsid w:val="00F26991"/>
    <w:rsid w:val="00F2711A"/>
    <w:rsid w:val="00F2723D"/>
    <w:rsid w:val="00F31185"/>
    <w:rsid w:val="00F32511"/>
    <w:rsid w:val="00F32DD0"/>
    <w:rsid w:val="00F33125"/>
    <w:rsid w:val="00F33BF0"/>
    <w:rsid w:val="00F34425"/>
    <w:rsid w:val="00F35BF1"/>
    <w:rsid w:val="00F35FB3"/>
    <w:rsid w:val="00F37018"/>
    <w:rsid w:val="00F40BC4"/>
    <w:rsid w:val="00F41340"/>
    <w:rsid w:val="00F418F8"/>
    <w:rsid w:val="00F438C0"/>
    <w:rsid w:val="00F43CC3"/>
    <w:rsid w:val="00F464AC"/>
    <w:rsid w:val="00F46AF9"/>
    <w:rsid w:val="00F47195"/>
    <w:rsid w:val="00F47EF6"/>
    <w:rsid w:val="00F508A9"/>
    <w:rsid w:val="00F5110F"/>
    <w:rsid w:val="00F52238"/>
    <w:rsid w:val="00F524AB"/>
    <w:rsid w:val="00F52511"/>
    <w:rsid w:val="00F52CB7"/>
    <w:rsid w:val="00F53921"/>
    <w:rsid w:val="00F539BC"/>
    <w:rsid w:val="00F53A38"/>
    <w:rsid w:val="00F5409E"/>
    <w:rsid w:val="00F54106"/>
    <w:rsid w:val="00F541F1"/>
    <w:rsid w:val="00F54BB8"/>
    <w:rsid w:val="00F56008"/>
    <w:rsid w:val="00F56032"/>
    <w:rsid w:val="00F56438"/>
    <w:rsid w:val="00F565C9"/>
    <w:rsid w:val="00F60586"/>
    <w:rsid w:val="00F60EC0"/>
    <w:rsid w:val="00F62401"/>
    <w:rsid w:val="00F62B1A"/>
    <w:rsid w:val="00F63A1E"/>
    <w:rsid w:val="00F646F0"/>
    <w:rsid w:val="00F64702"/>
    <w:rsid w:val="00F64C52"/>
    <w:rsid w:val="00F661F6"/>
    <w:rsid w:val="00F673AD"/>
    <w:rsid w:val="00F67724"/>
    <w:rsid w:val="00F7013F"/>
    <w:rsid w:val="00F71EEB"/>
    <w:rsid w:val="00F7281C"/>
    <w:rsid w:val="00F732AD"/>
    <w:rsid w:val="00F7579C"/>
    <w:rsid w:val="00F75CA6"/>
    <w:rsid w:val="00F77B99"/>
    <w:rsid w:val="00F80304"/>
    <w:rsid w:val="00F82328"/>
    <w:rsid w:val="00F8269A"/>
    <w:rsid w:val="00F826D9"/>
    <w:rsid w:val="00F82EF1"/>
    <w:rsid w:val="00F83737"/>
    <w:rsid w:val="00F85263"/>
    <w:rsid w:val="00F86738"/>
    <w:rsid w:val="00F9073D"/>
    <w:rsid w:val="00F933D8"/>
    <w:rsid w:val="00F9379A"/>
    <w:rsid w:val="00F939A4"/>
    <w:rsid w:val="00F94706"/>
    <w:rsid w:val="00F948A5"/>
    <w:rsid w:val="00F94B10"/>
    <w:rsid w:val="00F94E8C"/>
    <w:rsid w:val="00F956F6"/>
    <w:rsid w:val="00F96184"/>
    <w:rsid w:val="00F97AB6"/>
    <w:rsid w:val="00FA0400"/>
    <w:rsid w:val="00FA0604"/>
    <w:rsid w:val="00FA1CF1"/>
    <w:rsid w:val="00FA2059"/>
    <w:rsid w:val="00FA22DE"/>
    <w:rsid w:val="00FA27CC"/>
    <w:rsid w:val="00FA3549"/>
    <w:rsid w:val="00FA41E9"/>
    <w:rsid w:val="00FA41F5"/>
    <w:rsid w:val="00FA5382"/>
    <w:rsid w:val="00FA73E4"/>
    <w:rsid w:val="00FB0CDB"/>
    <w:rsid w:val="00FB0D76"/>
    <w:rsid w:val="00FB189A"/>
    <w:rsid w:val="00FB1C95"/>
    <w:rsid w:val="00FB26CE"/>
    <w:rsid w:val="00FB3A73"/>
    <w:rsid w:val="00FB3B7D"/>
    <w:rsid w:val="00FB431D"/>
    <w:rsid w:val="00FB51F2"/>
    <w:rsid w:val="00FB58F8"/>
    <w:rsid w:val="00FB5C39"/>
    <w:rsid w:val="00FB5EED"/>
    <w:rsid w:val="00FB764D"/>
    <w:rsid w:val="00FB7D1A"/>
    <w:rsid w:val="00FB7DD6"/>
    <w:rsid w:val="00FC1C03"/>
    <w:rsid w:val="00FC2E34"/>
    <w:rsid w:val="00FC2E7D"/>
    <w:rsid w:val="00FC37BC"/>
    <w:rsid w:val="00FC42E9"/>
    <w:rsid w:val="00FC646F"/>
    <w:rsid w:val="00FC654B"/>
    <w:rsid w:val="00FC73C2"/>
    <w:rsid w:val="00FC77CF"/>
    <w:rsid w:val="00FC7F8F"/>
    <w:rsid w:val="00FD0A62"/>
    <w:rsid w:val="00FD11D3"/>
    <w:rsid w:val="00FD1DED"/>
    <w:rsid w:val="00FD36B9"/>
    <w:rsid w:val="00FD3FB1"/>
    <w:rsid w:val="00FD4125"/>
    <w:rsid w:val="00FD6161"/>
    <w:rsid w:val="00FD6292"/>
    <w:rsid w:val="00FD64B0"/>
    <w:rsid w:val="00FD7095"/>
    <w:rsid w:val="00FD712A"/>
    <w:rsid w:val="00FE1C26"/>
    <w:rsid w:val="00FE1E0F"/>
    <w:rsid w:val="00FE2BD7"/>
    <w:rsid w:val="00FE3BC4"/>
    <w:rsid w:val="00FE41E0"/>
    <w:rsid w:val="00FE596D"/>
    <w:rsid w:val="00FE6596"/>
    <w:rsid w:val="00FE69E3"/>
    <w:rsid w:val="00FE6E35"/>
    <w:rsid w:val="00FE71C1"/>
    <w:rsid w:val="00FE72CC"/>
    <w:rsid w:val="00FE7DBB"/>
    <w:rsid w:val="00FE7ED6"/>
    <w:rsid w:val="00FE7F31"/>
    <w:rsid w:val="00FF11EC"/>
    <w:rsid w:val="00FF1DDC"/>
    <w:rsid w:val="00FF39D7"/>
    <w:rsid w:val="00FF4A82"/>
    <w:rsid w:val="00FF59E3"/>
    <w:rsid w:val="00FF64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35" w:qFormat="1"/>
    <w:lsdException w:name="annotation reference" w:uiPriority="0" w:qFormat="1"/>
    <w:lsdException w:name="page number"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75548"/>
    <w:pPr>
      <w:widowControl w:val="0"/>
      <w:autoSpaceDE w:val="0"/>
      <w:autoSpaceDN w:val="0"/>
      <w:jc w:val="left"/>
    </w:pPr>
    <w:rPr>
      <w:rFonts w:ascii="仿宋" w:eastAsia="仿宋" w:hAnsi="仿宋" w:cs="仿宋"/>
      <w:kern w:val="0"/>
      <w:sz w:val="22"/>
      <w:lang w:val="zh-CN" w:bidi="zh-CN"/>
    </w:rPr>
  </w:style>
  <w:style w:type="paragraph" w:styleId="2">
    <w:name w:val="heading 2"/>
    <w:basedOn w:val="a"/>
    <w:next w:val="a"/>
    <w:link w:val="2Char"/>
    <w:uiPriority w:val="9"/>
    <w:semiHidden/>
    <w:unhideWhenUsed/>
    <w:qFormat/>
    <w:rsid w:val="0027554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75548"/>
    <w:pPr>
      <w:keepNext/>
      <w:keepLines/>
      <w:spacing w:before="260" w:after="260" w:line="416" w:lineRule="auto"/>
      <w:outlineLvl w:val="2"/>
    </w:pPr>
    <w:rPr>
      <w:b/>
      <w:bCs/>
      <w:sz w:val="32"/>
      <w:szCs w:val="32"/>
    </w:rPr>
  </w:style>
  <w:style w:type="paragraph" w:styleId="5">
    <w:name w:val="heading 5"/>
    <w:basedOn w:val="a"/>
    <w:next w:val="a"/>
    <w:link w:val="5Char"/>
    <w:qFormat/>
    <w:rsid w:val="00275548"/>
    <w:pPr>
      <w:keepNext/>
      <w:keepLines/>
      <w:autoSpaceDE/>
      <w:autoSpaceDN/>
      <w:spacing w:before="280" w:after="290" w:line="376" w:lineRule="auto"/>
      <w:jc w:val="both"/>
      <w:outlineLvl w:val="4"/>
    </w:pPr>
    <w:rPr>
      <w:rFonts w:ascii="Calibri" w:eastAsia="宋体" w:hAnsi="Calibri" w:cs="Times New Roman"/>
      <w:b/>
      <w:bCs/>
      <w:kern w:val="2"/>
      <w:sz w:val="28"/>
      <w:szCs w:val="28"/>
      <w:lang w:val="en-US" w:bidi="ar-SA"/>
    </w:rPr>
  </w:style>
  <w:style w:type="paragraph" w:styleId="6">
    <w:name w:val="heading 6"/>
    <w:basedOn w:val="a"/>
    <w:next w:val="a"/>
    <w:link w:val="6Char"/>
    <w:qFormat/>
    <w:rsid w:val="00275548"/>
    <w:pPr>
      <w:keepNext/>
      <w:keepLines/>
      <w:autoSpaceDE/>
      <w:autoSpaceDN/>
      <w:spacing w:before="240" w:after="64" w:line="320" w:lineRule="auto"/>
      <w:jc w:val="both"/>
      <w:outlineLvl w:val="5"/>
    </w:pPr>
    <w:rPr>
      <w:rFonts w:ascii="等线 Light" w:eastAsia="等线 Light" w:hAnsi="等线 Light" w:cs="Times New Roman"/>
      <w:b/>
      <w:bCs/>
      <w:kern w:val="2"/>
      <w:sz w:val="24"/>
      <w:szCs w:val="24"/>
      <w:lang w:val="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qFormat/>
    <w:rsid w:val="00275548"/>
    <w:rPr>
      <w:rFonts w:asciiTheme="majorHAnsi" w:eastAsiaTheme="majorEastAsia" w:hAnsiTheme="majorHAnsi" w:cstheme="majorBidi"/>
      <w:b/>
      <w:bCs/>
      <w:kern w:val="0"/>
      <w:sz w:val="32"/>
      <w:szCs w:val="32"/>
      <w:lang w:val="zh-CN" w:bidi="zh-CN"/>
    </w:rPr>
  </w:style>
  <w:style w:type="character" w:customStyle="1" w:styleId="3Char">
    <w:name w:val="标题 3 Char"/>
    <w:basedOn w:val="a0"/>
    <w:link w:val="3"/>
    <w:uiPriority w:val="9"/>
    <w:qFormat/>
    <w:rsid w:val="00275548"/>
    <w:rPr>
      <w:rFonts w:ascii="仿宋" w:eastAsia="仿宋" w:hAnsi="仿宋" w:cs="仿宋"/>
      <w:b/>
      <w:bCs/>
      <w:kern w:val="0"/>
      <w:sz w:val="32"/>
      <w:szCs w:val="32"/>
      <w:lang w:val="zh-CN" w:bidi="zh-CN"/>
    </w:rPr>
  </w:style>
  <w:style w:type="character" w:customStyle="1" w:styleId="5Char">
    <w:name w:val="标题 5 Char"/>
    <w:basedOn w:val="a0"/>
    <w:link w:val="5"/>
    <w:qFormat/>
    <w:rsid w:val="00275548"/>
    <w:rPr>
      <w:rFonts w:ascii="Calibri" w:eastAsia="宋体" w:hAnsi="Calibri" w:cs="Times New Roman"/>
      <w:b/>
      <w:bCs/>
      <w:sz w:val="28"/>
      <w:szCs w:val="28"/>
    </w:rPr>
  </w:style>
  <w:style w:type="character" w:customStyle="1" w:styleId="6Char">
    <w:name w:val="标题 6 Char"/>
    <w:basedOn w:val="a0"/>
    <w:link w:val="6"/>
    <w:qFormat/>
    <w:rsid w:val="00275548"/>
    <w:rPr>
      <w:rFonts w:ascii="等线 Light" w:eastAsia="等线 Light" w:hAnsi="等线 Light" w:cs="Times New Roman"/>
      <w:b/>
      <w:bCs/>
      <w:sz w:val="24"/>
      <w:szCs w:val="24"/>
    </w:rPr>
  </w:style>
  <w:style w:type="paragraph" w:styleId="a3">
    <w:name w:val="annotation text"/>
    <w:basedOn w:val="a"/>
    <w:link w:val="Char"/>
    <w:qFormat/>
    <w:rsid w:val="00275548"/>
  </w:style>
  <w:style w:type="character" w:customStyle="1" w:styleId="Char">
    <w:name w:val="批注文字 Char"/>
    <w:basedOn w:val="a0"/>
    <w:link w:val="a3"/>
    <w:rsid w:val="00275548"/>
    <w:rPr>
      <w:rFonts w:ascii="仿宋" w:eastAsia="仿宋" w:hAnsi="仿宋" w:cs="仿宋"/>
      <w:kern w:val="0"/>
      <w:sz w:val="22"/>
      <w:lang w:val="zh-CN" w:bidi="zh-CN"/>
    </w:rPr>
  </w:style>
  <w:style w:type="paragraph" w:styleId="20">
    <w:name w:val="Body Text Indent 2"/>
    <w:basedOn w:val="a"/>
    <w:link w:val="2Char0"/>
    <w:uiPriority w:val="99"/>
    <w:qFormat/>
    <w:rsid w:val="00275548"/>
    <w:pPr>
      <w:autoSpaceDE/>
      <w:autoSpaceDN/>
      <w:ind w:left="1200" w:hangingChars="500" w:hanging="1200"/>
    </w:pPr>
    <w:rPr>
      <w:rFonts w:asciiTheme="minorHAnsi" w:eastAsiaTheme="minorEastAsia" w:hAnsiTheme="minorHAnsi" w:cstheme="minorBidi"/>
      <w:kern w:val="2"/>
      <w:sz w:val="24"/>
      <w:szCs w:val="24"/>
      <w:lang w:val="en-US" w:bidi="ar-SA"/>
    </w:rPr>
  </w:style>
  <w:style w:type="character" w:customStyle="1" w:styleId="2Char0">
    <w:name w:val="正文文本缩进 2 Char"/>
    <w:basedOn w:val="a0"/>
    <w:link w:val="20"/>
    <w:uiPriority w:val="99"/>
    <w:qFormat/>
    <w:rsid w:val="00275548"/>
    <w:rPr>
      <w:sz w:val="24"/>
      <w:szCs w:val="24"/>
    </w:rPr>
  </w:style>
  <w:style w:type="paragraph" w:styleId="a4">
    <w:name w:val="Balloon Text"/>
    <w:basedOn w:val="a"/>
    <w:link w:val="Char0"/>
    <w:qFormat/>
    <w:rsid w:val="00275548"/>
    <w:rPr>
      <w:sz w:val="18"/>
      <w:szCs w:val="18"/>
    </w:rPr>
  </w:style>
  <w:style w:type="character" w:customStyle="1" w:styleId="Char0">
    <w:name w:val="批注框文本 Char"/>
    <w:basedOn w:val="a0"/>
    <w:link w:val="a4"/>
    <w:qFormat/>
    <w:rsid w:val="00275548"/>
    <w:rPr>
      <w:rFonts w:ascii="仿宋" w:eastAsia="仿宋" w:hAnsi="仿宋" w:cs="仿宋"/>
      <w:kern w:val="0"/>
      <w:sz w:val="18"/>
      <w:szCs w:val="18"/>
      <w:lang w:val="zh-CN" w:bidi="zh-CN"/>
    </w:rPr>
  </w:style>
  <w:style w:type="paragraph" w:styleId="a5">
    <w:name w:val="footer"/>
    <w:basedOn w:val="a"/>
    <w:link w:val="Char1"/>
    <w:uiPriority w:val="99"/>
    <w:unhideWhenUsed/>
    <w:qFormat/>
    <w:rsid w:val="00275548"/>
    <w:pPr>
      <w:tabs>
        <w:tab w:val="center" w:pos="4153"/>
        <w:tab w:val="right" w:pos="8306"/>
      </w:tabs>
      <w:snapToGrid w:val="0"/>
    </w:pPr>
    <w:rPr>
      <w:sz w:val="18"/>
      <w:szCs w:val="18"/>
    </w:rPr>
  </w:style>
  <w:style w:type="character" w:customStyle="1" w:styleId="Char1">
    <w:name w:val="页脚 Char"/>
    <w:basedOn w:val="a0"/>
    <w:link w:val="a5"/>
    <w:uiPriority w:val="99"/>
    <w:rsid w:val="00275548"/>
    <w:rPr>
      <w:rFonts w:ascii="仿宋" w:eastAsia="仿宋" w:hAnsi="仿宋" w:cs="仿宋"/>
      <w:kern w:val="0"/>
      <w:sz w:val="18"/>
      <w:szCs w:val="18"/>
      <w:lang w:val="zh-CN" w:bidi="zh-CN"/>
    </w:rPr>
  </w:style>
  <w:style w:type="paragraph" w:styleId="a6">
    <w:name w:val="header"/>
    <w:basedOn w:val="a"/>
    <w:link w:val="Char2"/>
    <w:uiPriority w:val="99"/>
    <w:qFormat/>
    <w:rsid w:val="0027554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275548"/>
    <w:rPr>
      <w:rFonts w:ascii="仿宋" w:eastAsia="仿宋" w:hAnsi="仿宋" w:cs="仿宋"/>
      <w:kern w:val="0"/>
      <w:sz w:val="18"/>
      <w:szCs w:val="18"/>
      <w:lang w:val="zh-CN" w:bidi="zh-CN"/>
    </w:rPr>
  </w:style>
  <w:style w:type="paragraph" w:styleId="a7">
    <w:name w:val="Normal (Web)"/>
    <w:basedOn w:val="a"/>
    <w:unhideWhenUsed/>
    <w:qFormat/>
    <w:rsid w:val="00275548"/>
    <w:pPr>
      <w:widowControl/>
      <w:autoSpaceDE/>
      <w:autoSpaceDN/>
      <w:spacing w:before="100" w:beforeAutospacing="1" w:after="100" w:afterAutospacing="1"/>
    </w:pPr>
    <w:rPr>
      <w:rFonts w:ascii="宋体" w:eastAsia="宋体" w:hAnsi="宋体" w:cs="宋体"/>
      <w:sz w:val="24"/>
      <w:szCs w:val="24"/>
      <w:lang w:val="en-US" w:bidi="ar-SA"/>
    </w:rPr>
  </w:style>
  <w:style w:type="character" w:styleId="a8">
    <w:name w:val="Strong"/>
    <w:basedOn w:val="a0"/>
    <w:uiPriority w:val="22"/>
    <w:qFormat/>
    <w:rsid w:val="00275548"/>
    <w:rPr>
      <w:b/>
      <w:bCs/>
    </w:rPr>
  </w:style>
  <w:style w:type="character" w:styleId="a9">
    <w:name w:val="Hyperlink"/>
    <w:basedOn w:val="a0"/>
    <w:uiPriority w:val="99"/>
    <w:unhideWhenUsed/>
    <w:qFormat/>
    <w:rsid w:val="00275548"/>
    <w:rPr>
      <w:color w:val="0000FF"/>
      <w:u w:val="single"/>
    </w:rPr>
  </w:style>
  <w:style w:type="character" w:styleId="aa">
    <w:name w:val="annotation reference"/>
    <w:basedOn w:val="a0"/>
    <w:qFormat/>
    <w:rsid w:val="00275548"/>
    <w:rPr>
      <w:sz w:val="21"/>
      <w:szCs w:val="21"/>
    </w:rPr>
  </w:style>
  <w:style w:type="character" w:customStyle="1" w:styleId="clickstyle42196">
    <w:name w:val="clickstyle42196"/>
    <w:basedOn w:val="a0"/>
    <w:qFormat/>
    <w:rsid w:val="00275548"/>
  </w:style>
  <w:style w:type="paragraph" w:customStyle="1" w:styleId="1">
    <w:name w:val="列出段落1"/>
    <w:basedOn w:val="a"/>
    <w:qFormat/>
    <w:rsid w:val="00275548"/>
    <w:pPr>
      <w:autoSpaceDE/>
      <w:autoSpaceDN/>
      <w:ind w:firstLineChars="200" w:firstLine="420"/>
      <w:jc w:val="both"/>
    </w:pPr>
    <w:rPr>
      <w:rFonts w:ascii="Calibri" w:eastAsia="宋体" w:hAnsi="Calibri" w:cs="Times New Roman"/>
      <w:kern w:val="2"/>
      <w:sz w:val="21"/>
      <w:lang w:val="en-US" w:bidi="ar-SA"/>
    </w:rPr>
  </w:style>
  <w:style w:type="paragraph" w:styleId="ab">
    <w:name w:val="List Paragraph"/>
    <w:basedOn w:val="a"/>
    <w:uiPriority w:val="34"/>
    <w:qFormat/>
    <w:rsid w:val="00275548"/>
    <w:pPr>
      <w:autoSpaceDE/>
      <w:autoSpaceDN/>
      <w:ind w:firstLineChars="200" w:firstLine="420"/>
      <w:jc w:val="both"/>
    </w:pPr>
    <w:rPr>
      <w:rFonts w:ascii="Calibri" w:eastAsia="宋体" w:hAnsi="Calibri" w:cs="Times New Roman"/>
      <w:kern w:val="2"/>
      <w:sz w:val="21"/>
      <w:lang w:val="en-US" w:bidi="ar-SA"/>
    </w:rPr>
  </w:style>
  <w:style w:type="character" w:customStyle="1" w:styleId="NormalCharacter">
    <w:name w:val="NormalCharacter"/>
    <w:semiHidden/>
    <w:qFormat/>
    <w:rsid w:val="00275548"/>
  </w:style>
  <w:style w:type="paragraph" w:styleId="ac">
    <w:name w:val="Body Text Indent"/>
    <w:basedOn w:val="a"/>
    <w:link w:val="Char3"/>
    <w:uiPriority w:val="99"/>
    <w:qFormat/>
    <w:rsid w:val="00275548"/>
    <w:pPr>
      <w:spacing w:after="120"/>
      <w:ind w:leftChars="200" w:left="420"/>
    </w:pPr>
  </w:style>
  <w:style w:type="character" w:customStyle="1" w:styleId="Char3">
    <w:name w:val="正文文本缩进 Char"/>
    <w:basedOn w:val="a0"/>
    <w:link w:val="ac"/>
    <w:uiPriority w:val="99"/>
    <w:rsid w:val="00275548"/>
    <w:rPr>
      <w:rFonts w:ascii="仿宋" w:eastAsia="仿宋" w:hAnsi="仿宋" w:cs="仿宋"/>
      <w:kern w:val="0"/>
      <w:sz w:val="22"/>
      <w:lang w:val="zh-CN" w:bidi="zh-CN"/>
    </w:rPr>
  </w:style>
  <w:style w:type="character" w:styleId="ad">
    <w:name w:val="page number"/>
    <w:basedOn w:val="a0"/>
    <w:uiPriority w:val="99"/>
    <w:unhideWhenUsed/>
    <w:qFormat/>
    <w:rsid w:val="00275548"/>
  </w:style>
  <w:style w:type="character" w:customStyle="1" w:styleId="PageNumber">
    <w:name w:val="PageNumber"/>
    <w:basedOn w:val="NormalCharacter"/>
    <w:qFormat/>
    <w:rsid w:val="00275548"/>
    <w:rPr>
      <w:rFonts w:asciiTheme="minorHAnsi" w:eastAsiaTheme="minorEastAsia" w:hAnsiTheme="minorHAnsi" w:cstheme="minorBidi"/>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1820</Words>
  <Characters>10380</Characters>
  <Application>Microsoft Office Word</Application>
  <DocSecurity>0</DocSecurity>
  <Lines>86</Lines>
  <Paragraphs>24</Paragraphs>
  <ScaleCrop>false</ScaleCrop>
  <Company>您的公司名</Company>
  <LinksUpToDate>false</LinksUpToDate>
  <CharactersWithSpaces>12176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洪放</dc:creator>
  <cp:lastModifiedBy>洪放</cp:lastModifiedBy>
  <cp:revision>2</cp:revision>
  <dcterms:created xsi:type="dcterms:W3CDTF">2022-03-29T03:23:00Z</dcterms:created>
  <dcterms:modified xsi:type="dcterms:W3CDTF">2022-03-29T03:24:00Z</dcterms:modified>
</cp:coreProperties>
</file>