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关于公布2021年上半年自考本科毕业生</w:t>
      </w:r>
    </w:p>
    <w:p>
      <w:pPr>
        <w:snapToGrid w:val="0"/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学士学位论文答辩名单和答辩工作安排的通知</w:t>
      </w:r>
    </w:p>
    <w:p>
      <w:pPr>
        <w:snapToGrid w:val="0"/>
        <w:spacing w:line="360" w:lineRule="auto"/>
        <w:jc w:val="center"/>
        <w:rPr>
          <w:b/>
          <w:sz w:val="24"/>
        </w:rPr>
      </w:pPr>
    </w:p>
    <w:p>
      <w:pPr>
        <w:snapToGrid w:val="0"/>
        <w:spacing w:line="360" w:lineRule="auto"/>
        <w:ind w:firstLine="640" w:firstLineChars="200"/>
        <w:rPr>
          <w:rFonts w:ascii="黑体" w:eastAsia="黑体"/>
          <w:b/>
          <w:sz w:val="24"/>
        </w:rPr>
      </w:pPr>
      <w:r>
        <w:rPr>
          <w:rFonts w:hint="eastAsia" w:ascii="仿宋_GB2312" w:hAnsi="宋体" w:eastAsia="仿宋_GB2312"/>
          <w:sz w:val="32"/>
        </w:rPr>
        <w:t>2021年上半年自考本科毕业生申请学士学位的论文经过写作、审核等步骤，即将进入答辩环节。现将参加答辩学生名单、答辩相关事宜、答辩要求等事宜通知如下，请各考生务必认真阅读：</w:t>
      </w:r>
    </w:p>
    <w:p>
      <w:pPr>
        <w:snapToGrid w:val="0"/>
        <w:spacing w:line="360" w:lineRule="auto"/>
        <w:ind w:firstLine="643" w:firstLineChars="200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一、参加答辩名单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见附件（</w:t>
      </w:r>
      <w:r>
        <w:rPr>
          <w:rFonts w:hint="eastAsia" w:ascii="楷体" w:hAnsi="楷体" w:eastAsia="楷体"/>
          <w:b/>
          <w:color w:val="FF0000"/>
          <w:sz w:val="32"/>
          <w:szCs w:val="32"/>
        </w:rPr>
        <w:t>请记住所在答辩组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napToGrid w:val="0"/>
        <w:spacing w:line="360" w:lineRule="auto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二、答辩相关事宜</w:t>
      </w:r>
      <w:bookmarkStart w:id="0" w:name="_GoBack"/>
      <w:bookmarkEnd w:id="0"/>
    </w:p>
    <w:p>
      <w:pPr>
        <w:snapToGrid w:val="0"/>
        <w:spacing w:line="360" w:lineRule="auto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(</w:t>
      </w:r>
      <w:r>
        <w:rPr>
          <w:rFonts w:hint="eastAsia" w:ascii="楷体_GB2312" w:eastAsia="楷体_GB2312"/>
          <w:b/>
          <w:sz w:val="32"/>
          <w:szCs w:val="32"/>
        </w:rPr>
        <w:t>一</w:t>
      </w:r>
      <w:r>
        <w:rPr>
          <w:rFonts w:ascii="楷体_GB2312" w:eastAsia="楷体_GB2312"/>
          <w:b/>
          <w:sz w:val="32"/>
          <w:szCs w:val="32"/>
        </w:rPr>
        <w:t>)</w:t>
      </w:r>
      <w:r>
        <w:rPr>
          <w:rFonts w:hint="eastAsia" w:ascii="楷体_GB2312" w:eastAsia="楷体_GB2312"/>
          <w:b/>
          <w:sz w:val="32"/>
          <w:szCs w:val="32"/>
        </w:rPr>
        <w:t xml:space="preserve">答辩专业： 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</w:t>
      </w:r>
      <w:r>
        <w:rPr>
          <w:rFonts w:ascii="仿宋_GB2312" w:eastAsia="仿宋_GB2312"/>
          <w:color w:val="000000"/>
          <w:sz w:val="32"/>
          <w:szCs w:val="32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非语言类专业：采购与供应管理（采购</w:t>
      </w:r>
      <w:r>
        <w:rPr>
          <w:rFonts w:ascii="仿宋_GB2312" w:eastAsia="仿宋_GB2312"/>
          <w:color w:val="000000"/>
          <w:sz w:val="32"/>
          <w:szCs w:val="32"/>
        </w:rPr>
        <w:t>管理</w:t>
      </w:r>
      <w:r>
        <w:rPr>
          <w:rFonts w:hint="eastAsia" w:ascii="仿宋_GB2312" w:eastAsia="仿宋_GB2312"/>
          <w:color w:val="000000"/>
          <w:sz w:val="32"/>
          <w:szCs w:val="32"/>
        </w:rPr>
        <w:t>）、电子商务、旅游管理（国际旅游管理）、国际贸易(国际经济</w:t>
      </w:r>
      <w:r>
        <w:rPr>
          <w:rFonts w:ascii="仿宋_GB2312" w:eastAsia="仿宋_GB2312"/>
          <w:color w:val="000000"/>
          <w:sz w:val="32"/>
          <w:szCs w:val="32"/>
        </w:rPr>
        <w:t>与</w:t>
      </w:r>
      <w:r>
        <w:rPr>
          <w:rFonts w:hint="eastAsia" w:ascii="仿宋_GB2312" w:eastAsia="仿宋_GB2312"/>
          <w:color w:val="000000"/>
          <w:sz w:val="32"/>
          <w:szCs w:val="32"/>
        </w:rPr>
        <w:t>贸易)、金融学</w:t>
      </w:r>
      <w:r>
        <w:rPr>
          <w:rFonts w:ascii="仿宋_GB2312" w:eastAsia="仿宋_GB2312"/>
          <w:color w:val="000000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</w:rPr>
        <w:t>金融管理）、工商管理（商务管理、现代</w:t>
      </w:r>
      <w:r>
        <w:rPr>
          <w:rFonts w:ascii="仿宋_GB2312" w:eastAsia="仿宋_GB2312"/>
          <w:color w:val="000000"/>
          <w:sz w:val="32"/>
          <w:szCs w:val="32"/>
        </w:rPr>
        <w:t>企业管理</w:t>
      </w:r>
      <w:r>
        <w:rPr>
          <w:rFonts w:hint="eastAsia" w:ascii="仿宋_GB2312" w:eastAsia="仿宋_GB2312"/>
          <w:color w:val="000000"/>
          <w:sz w:val="32"/>
          <w:szCs w:val="32"/>
        </w:rPr>
        <w:t>）</w:t>
      </w:r>
      <w:r>
        <w:rPr>
          <w:rFonts w:ascii="仿宋_GB2312" w:eastAsia="仿宋_GB2312"/>
          <w:color w:val="000000"/>
          <w:sz w:val="32"/>
          <w:szCs w:val="32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会计学（会计、会计电算化）、行政</w:t>
      </w:r>
      <w:r>
        <w:rPr>
          <w:rFonts w:ascii="仿宋_GB2312" w:eastAsia="仿宋_GB2312"/>
          <w:color w:val="000000"/>
          <w:sz w:val="32"/>
          <w:szCs w:val="32"/>
        </w:rPr>
        <w:t>管理</w:t>
      </w:r>
      <w:r>
        <w:rPr>
          <w:rFonts w:hint="eastAsia" w:ascii="仿宋_GB2312" w:eastAsia="仿宋_GB2312"/>
          <w:color w:val="000000"/>
          <w:sz w:val="32"/>
          <w:szCs w:val="32"/>
        </w:rPr>
        <w:t>（行政</w:t>
      </w:r>
      <w:r>
        <w:rPr>
          <w:rFonts w:ascii="仿宋_GB2312" w:eastAsia="仿宋_GB2312"/>
          <w:color w:val="000000"/>
          <w:sz w:val="32"/>
          <w:szCs w:val="32"/>
        </w:rPr>
        <w:t>管理</w:t>
      </w:r>
      <w:r>
        <w:rPr>
          <w:rFonts w:hint="eastAsia" w:ascii="仿宋_GB2312" w:eastAsia="仿宋_GB2312"/>
          <w:color w:val="000000"/>
          <w:sz w:val="32"/>
          <w:szCs w:val="32"/>
        </w:rPr>
        <w:t>学）</w:t>
      </w:r>
      <w:r>
        <w:rPr>
          <w:rFonts w:ascii="仿宋_GB2312" w:eastAsia="仿宋_GB2312"/>
          <w:color w:val="000000"/>
          <w:sz w:val="32"/>
          <w:szCs w:val="32"/>
        </w:rPr>
        <w:t>、会展经济与管理、</w:t>
      </w:r>
      <w:r>
        <w:rPr>
          <w:rFonts w:hint="eastAsia" w:ascii="仿宋_GB2312" w:eastAsia="仿宋_GB2312"/>
          <w:color w:val="000000"/>
          <w:sz w:val="32"/>
          <w:szCs w:val="32"/>
        </w:rPr>
        <w:t>物流</w:t>
      </w:r>
      <w:r>
        <w:rPr>
          <w:rFonts w:ascii="仿宋_GB2312" w:eastAsia="仿宋_GB2312"/>
          <w:color w:val="000000"/>
          <w:sz w:val="32"/>
          <w:szCs w:val="32"/>
        </w:rPr>
        <w:t>管理、</w:t>
      </w:r>
      <w:r>
        <w:rPr>
          <w:rFonts w:hint="eastAsia" w:ascii="仿宋_GB2312" w:eastAsia="仿宋_GB2312"/>
          <w:color w:val="000000"/>
          <w:sz w:val="32"/>
          <w:szCs w:val="32"/>
        </w:rPr>
        <w:t>人力资源管理、秘书学（商务秘书）、汉语言</w:t>
      </w:r>
      <w:r>
        <w:rPr>
          <w:rFonts w:ascii="仿宋_GB2312" w:eastAsia="仿宋_GB2312"/>
          <w:color w:val="000000"/>
          <w:sz w:val="32"/>
          <w:szCs w:val="32"/>
        </w:rPr>
        <w:t>文学、</w:t>
      </w:r>
      <w:r>
        <w:rPr>
          <w:rFonts w:hint="eastAsia" w:ascii="仿宋_GB2312" w:eastAsia="仿宋_GB2312"/>
          <w:color w:val="000000"/>
          <w:sz w:val="32"/>
          <w:szCs w:val="32"/>
        </w:rPr>
        <w:t>物流管理、工程管理（项目管理）、视觉</w:t>
      </w:r>
      <w:r>
        <w:rPr>
          <w:rFonts w:ascii="仿宋_GB2312" w:eastAsia="仿宋_GB2312"/>
          <w:color w:val="000000"/>
          <w:sz w:val="32"/>
          <w:szCs w:val="32"/>
        </w:rPr>
        <w:t>传达设计</w:t>
      </w:r>
      <w:r>
        <w:rPr>
          <w:rFonts w:hint="eastAsia" w:ascii="仿宋_GB2312" w:eastAsia="仿宋_GB2312"/>
          <w:color w:val="000000"/>
          <w:sz w:val="32"/>
          <w:szCs w:val="32"/>
        </w:rPr>
        <w:t>（艺术设计）、环境设计</w:t>
      </w:r>
      <w:r>
        <w:rPr>
          <w:rFonts w:ascii="仿宋_GB2312" w:eastAsia="仿宋_GB2312"/>
          <w:color w:val="000000"/>
          <w:sz w:val="32"/>
          <w:szCs w:val="32"/>
        </w:rPr>
        <w:t>、服装设计与工程、数字媒体艺术</w:t>
      </w:r>
      <w:r>
        <w:rPr>
          <w:rFonts w:hint="eastAsia" w:ascii="仿宋_GB2312" w:eastAsia="仿宋_GB2312"/>
          <w:color w:val="000000"/>
          <w:sz w:val="32"/>
          <w:szCs w:val="32"/>
        </w:rPr>
        <w:t>；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语言类专业：日语、商务英语、英语（英语教育）。</w:t>
      </w:r>
    </w:p>
    <w:p>
      <w:pPr>
        <w:snapToGrid w:val="0"/>
        <w:spacing w:line="360" w:lineRule="auto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（二）应缴费用：审核答辩费400元/人（网络缴费），操作流程见附件。</w:t>
      </w:r>
    </w:p>
    <w:p>
      <w:pPr>
        <w:snapToGrid w:val="0"/>
        <w:spacing w:line="360" w:lineRule="auto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（三）缴费时间：</w:t>
      </w:r>
      <w:r>
        <w:rPr>
          <w:rFonts w:ascii="仿宋_GB2312" w:eastAsia="仿宋_GB2312"/>
          <w:b/>
          <w:color w:val="FF0000"/>
          <w:sz w:val="32"/>
          <w:szCs w:val="32"/>
          <w:u w:val="single"/>
        </w:rPr>
        <w:t>5</w:t>
      </w:r>
      <w:r>
        <w:rPr>
          <w:rFonts w:hint="eastAsia" w:ascii="仿宋_GB2312" w:eastAsia="仿宋_GB2312"/>
          <w:b/>
          <w:color w:val="FF0000"/>
          <w:sz w:val="32"/>
          <w:szCs w:val="32"/>
          <w:u w:val="single"/>
        </w:rPr>
        <w:t>月</w:t>
      </w:r>
      <w:r>
        <w:rPr>
          <w:rFonts w:ascii="仿宋_GB2312" w:eastAsia="仿宋_GB2312"/>
          <w:b/>
          <w:color w:val="FF0000"/>
          <w:sz w:val="32"/>
          <w:szCs w:val="32"/>
          <w:u w:val="single"/>
        </w:rPr>
        <w:t>24</w:t>
      </w:r>
      <w:r>
        <w:rPr>
          <w:rFonts w:hint="eastAsia" w:ascii="仿宋_GB2312" w:eastAsia="仿宋_GB2312"/>
          <w:b/>
          <w:color w:val="FF0000"/>
          <w:sz w:val="32"/>
          <w:szCs w:val="32"/>
          <w:u w:val="single"/>
        </w:rPr>
        <w:t>日至</w:t>
      </w:r>
      <w:r>
        <w:rPr>
          <w:rFonts w:ascii="仿宋_GB2312" w:eastAsia="仿宋_GB2312"/>
          <w:b/>
          <w:color w:val="FF0000"/>
          <w:sz w:val="32"/>
          <w:szCs w:val="32"/>
          <w:u w:val="single"/>
        </w:rPr>
        <w:t>5</w:t>
      </w:r>
      <w:r>
        <w:rPr>
          <w:rFonts w:hint="eastAsia" w:ascii="仿宋_GB2312" w:eastAsia="仿宋_GB2312"/>
          <w:b/>
          <w:color w:val="FF0000"/>
          <w:sz w:val="32"/>
          <w:szCs w:val="32"/>
          <w:u w:val="single"/>
        </w:rPr>
        <w:t>月</w:t>
      </w:r>
      <w:r>
        <w:rPr>
          <w:rFonts w:ascii="仿宋_GB2312" w:eastAsia="仿宋_GB2312"/>
          <w:b/>
          <w:color w:val="FF0000"/>
          <w:sz w:val="32"/>
          <w:szCs w:val="32"/>
          <w:u w:val="single"/>
        </w:rPr>
        <w:t>27</w:t>
      </w:r>
      <w:r>
        <w:rPr>
          <w:rFonts w:hint="eastAsia" w:ascii="仿宋_GB2312" w:eastAsia="仿宋_GB2312"/>
          <w:b/>
          <w:color w:val="FF0000"/>
          <w:sz w:val="32"/>
          <w:szCs w:val="32"/>
          <w:u w:val="single"/>
        </w:rPr>
        <w:t>日 8:00-20:00</w:t>
      </w:r>
      <w:r>
        <w:rPr>
          <w:rFonts w:hint="eastAsia" w:ascii="仿宋_GB2312" w:eastAsia="仿宋_GB2312"/>
          <w:b/>
          <w:sz w:val="32"/>
          <w:szCs w:val="32"/>
        </w:rPr>
        <w:t>。</w:t>
      </w:r>
    </w:p>
    <w:p>
      <w:pPr>
        <w:snapToGrid w:val="0"/>
        <w:spacing w:line="360" w:lineRule="auto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（四）答辩时间：</w:t>
      </w:r>
      <w:r>
        <w:rPr>
          <w:rFonts w:hint="eastAsia" w:ascii="仿宋_GB2312" w:eastAsia="仿宋_GB2312"/>
          <w:b/>
          <w:color w:val="FF0000"/>
          <w:sz w:val="32"/>
          <w:szCs w:val="32"/>
          <w:u w:val="single"/>
        </w:rPr>
        <w:t>202</w:t>
      </w:r>
      <w:r>
        <w:rPr>
          <w:rFonts w:ascii="仿宋_GB2312" w:eastAsia="仿宋_GB2312"/>
          <w:b/>
          <w:color w:val="FF0000"/>
          <w:sz w:val="32"/>
          <w:szCs w:val="32"/>
          <w:u w:val="single"/>
        </w:rPr>
        <w:t>1</w:t>
      </w:r>
      <w:r>
        <w:rPr>
          <w:rFonts w:hint="eastAsia" w:ascii="仿宋_GB2312" w:eastAsia="仿宋_GB2312"/>
          <w:b/>
          <w:color w:val="FF0000"/>
          <w:sz w:val="32"/>
          <w:szCs w:val="32"/>
          <w:u w:val="single"/>
        </w:rPr>
        <w:t>年</w:t>
      </w:r>
      <w:r>
        <w:rPr>
          <w:rFonts w:ascii="仿宋_GB2312" w:eastAsia="仿宋_GB2312"/>
          <w:b/>
          <w:color w:val="FF0000"/>
          <w:sz w:val="32"/>
          <w:szCs w:val="32"/>
          <w:u w:val="single"/>
        </w:rPr>
        <w:t>6</w:t>
      </w:r>
      <w:r>
        <w:rPr>
          <w:rFonts w:hint="eastAsia" w:ascii="仿宋_GB2312" w:eastAsia="仿宋_GB2312"/>
          <w:b/>
          <w:color w:val="FF0000"/>
          <w:sz w:val="32"/>
          <w:szCs w:val="32"/>
          <w:u w:val="single"/>
        </w:rPr>
        <w:t>月</w:t>
      </w:r>
      <w:r>
        <w:rPr>
          <w:rFonts w:ascii="仿宋_GB2312" w:eastAsia="仿宋_GB2312"/>
          <w:b/>
          <w:color w:val="FF0000"/>
          <w:sz w:val="32"/>
          <w:szCs w:val="32"/>
          <w:u w:val="single"/>
        </w:rPr>
        <w:t>5</w:t>
      </w:r>
      <w:r>
        <w:rPr>
          <w:rFonts w:hint="eastAsia" w:ascii="仿宋_GB2312" w:eastAsia="仿宋_GB2312"/>
          <w:b/>
          <w:color w:val="FF0000"/>
          <w:sz w:val="32"/>
          <w:szCs w:val="32"/>
          <w:u w:val="single"/>
        </w:rPr>
        <w:t>日（星期六）14:00开始（各考生务必在13:00开始保持</w:t>
      </w:r>
      <w:r>
        <w:rPr>
          <w:rFonts w:ascii="仿宋_GB2312" w:eastAsia="仿宋_GB2312"/>
          <w:b/>
          <w:color w:val="FF0000"/>
          <w:sz w:val="32"/>
          <w:szCs w:val="32"/>
          <w:u w:val="single"/>
        </w:rPr>
        <w:t>Q</w:t>
      </w:r>
      <w:r>
        <w:rPr>
          <w:rFonts w:hint="eastAsia" w:ascii="仿宋_GB2312" w:eastAsia="仿宋_GB2312"/>
          <w:b/>
          <w:color w:val="FF0000"/>
          <w:sz w:val="32"/>
          <w:szCs w:val="32"/>
          <w:u w:val="single"/>
        </w:rPr>
        <w:t>Q群在线）。</w:t>
      </w:r>
    </w:p>
    <w:p>
      <w:pPr>
        <w:snapToGrid w:val="0"/>
        <w:spacing w:line="360" w:lineRule="auto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（五）答辩流程：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本次使用</w:t>
      </w:r>
      <w:r>
        <w:rPr>
          <w:rFonts w:hint="eastAsia" w:ascii="仿宋_GB2312" w:eastAsia="仿宋_GB2312"/>
          <w:color w:val="FF0000"/>
          <w:sz w:val="32"/>
          <w:szCs w:val="32"/>
        </w:rPr>
        <w:t>腾讯会议</w:t>
      </w:r>
      <w:r>
        <w:rPr>
          <w:rFonts w:hint="eastAsia" w:ascii="仿宋_GB2312" w:eastAsia="仿宋_GB2312"/>
          <w:sz w:val="32"/>
          <w:szCs w:val="32"/>
        </w:rPr>
        <w:t>进行网络答辩，考生需提前下载腾讯会议终端，准备好摄像头、耳机等设备，并保证网络答辩需要的运行环境；要求相对安静、独立的答辩房间，光线明亮，不逆光，房间内无遮挡，不得有其他人在场。若有违规行为，一经发现，一律取消答辩及学位申请资格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请参加此次答辩且尚未加入“广外2021年上半年自考生学位申请群”的考生务必于</w:t>
      </w:r>
      <w:r>
        <w:rPr>
          <w:rFonts w:ascii="仿宋_GB2312" w:eastAsia="仿宋_GB2312"/>
          <w:color w:val="FF0000"/>
          <w:sz w:val="32"/>
          <w:szCs w:val="32"/>
        </w:rPr>
        <w:t>5</w:t>
      </w:r>
      <w:r>
        <w:rPr>
          <w:rFonts w:hint="eastAsia" w:ascii="仿宋_GB2312" w:eastAsia="仿宋_GB2312"/>
          <w:color w:val="FF0000"/>
          <w:sz w:val="32"/>
          <w:szCs w:val="32"/>
        </w:rPr>
        <w:t>月2</w:t>
      </w:r>
      <w:r>
        <w:rPr>
          <w:rFonts w:ascii="仿宋_GB2312" w:eastAsia="仿宋_GB2312"/>
          <w:color w:val="FF0000"/>
          <w:sz w:val="32"/>
          <w:szCs w:val="32"/>
        </w:rPr>
        <w:t>7</w:t>
      </w:r>
      <w:r>
        <w:rPr>
          <w:rFonts w:hint="eastAsia" w:ascii="仿宋_GB2312" w:eastAsia="仿宋_GB2312"/>
          <w:color w:val="FF0000"/>
          <w:sz w:val="32"/>
          <w:szCs w:val="32"/>
        </w:rPr>
        <w:t>日前以“专业+姓名”申请入群，</w:t>
      </w:r>
      <w:r>
        <w:rPr>
          <w:rFonts w:hint="eastAsia" w:ascii="仿宋_GB2312" w:eastAsia="仿宋_GB2312"/>
          <w:sz w:val="32"/>
          <w:szCs w:val="32"/>
        </w:rPr>
        <w:t>此群用于答辩过程管理，如不按时加入，则无法接收我办的会议邀请而导致错过答辩，一切后果自负；加入群后，随时关注我办发布的信息，后期会有答辩测试，切勿错过！请扫以下二维码加入：</w:t>
      </w:r>
    </w:p>
    <w:p>
      <w:pPr>
        <w:snapToGrid w:val="0"/>
        <w:spacing w:line="360" w:lineRule="auto"/>
      </w:pPr>
    </w:p>
    <w:p>
      <w:pPr>
        <w:snapToGrid w:val="0"/>
        <w:spacing w:line="360" w:lineRule="auto"/>
        <w:jc w:val="center"/>
      </w:pPr>
      <w:r>
        <w:drawing>
          <wp:inline distT="0" distB="0" distL="0" distR="0">
            <wp:extent cx="2266950" cy="2381250"/>
            <wp:effectExtent l="0" t="0" r="0" b="0"/>
            <wp:docPr id="2" name="图片 2" descr="C:\Users\Administrator\Desktop\广外2021年上半年自考生学位申请群群聊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广外2021年上半年自考生学位申请群群聊二维码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u w:val="single"/>
        </w:rPr>
        <w:t>答辩当天，我办工作人员将按分组顺序，发送会议链接到个人，答辩期间请务必留意个人QQ信息，切勿错过答辩时间。</w:t>
      </w:r>
    </w:p>
    <w:p>
      <w:pPr>
        <w:snapToGrid w:val="0"/>
        <w:spacing w:line="360" w:lineRule="auto"/>
        <w:ind w:firstLine="643" w:firstLineChars="200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（六）答辩结果：</w:t>
      </w:r>
      <w:r>
        <w:rPr>
          <w:rFonts w:hint="eastAsia" w:ascii="仿宋_GB2312" w:eastAsia="仿宋_GB2312"/>
          <w:color w:val="333333"/>
          <w:sz w:val="32"/>
          <w:szCs w:val="32"/>
        </w:rPr>
        <w:t>整组答辩完成后，在线公布。</w:t>
      </w:r>
    </w:p>
    <w:p>
      <w:pPr>
        <w:snapToGrid w:val="0"/>
        <w:spacing w:line="360" w:lineRule="auto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三、答辩要求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color w:val="333333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一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color w:val="333333"/>
          <w:sz w:val="32"/>
          <w:szCs w:val="32"/>
        </w:rPr>
        <w:t>参加答辩的学生请于13:00登录QQ，保持QQ群在线，届时将进行答辩前培训以及身份核实，请准备好身份证，以便协助我办核实。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（二）答辩前我办会发送考生的学位信息给个人，该数据用于上报学位数据以及制作学位证书，请考生认真核对，如因不核对造成后期信息错误，后果自负。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（三）答辩采用单人封闭形式进行，每位学生答辩时间不超过30分钟。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（四）答辩学生先就自己的论文做简要的主题介绍，答辩小组再向学生就论文提出问题，由学生作答。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（五）学生答辩完后请自行退出“答辩会议室”，答辩结果将于所在答辩组全部答辩完成后在线公布。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t>（六）凡不按时登录及保持QQ群在线的学生，将依照学校有关规定按自动放弃答辩处理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napToGrid w:val="0"/>
        <w:spacing w:line="360" w:lineRule="auto"/>
        <w:ind w:firstLine="630" w:firstLineChars="196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四、学位授予仪式相关事宜</w:t>
      </w:r>
    </w:p>
    <w:p>
      <w:pPr>
        <w:snapToGrid w:val="0"/>
        <w:spacing w:line="360" w:lineRule="auto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1、为进一步增强自考毕业生的荣誉感、责任感，增进对学校的感情，学校决定，本次自考毕业生学位获得者，统一参加由广东外语外贸大学举办的夏季毕业</w:t>
      </w:r>
      <w:r>
        <w:rPr>
          <w:rFonts w:ascii="仿宋_GB2312" w:eastAsia="仿宋_GB2312"/>
          <w:sz w:val="32"/>
          <w:szCs w:val="32"/>
        </w:rPr>
        <w:t>典礼</w:t>
      </w:r>
      <w:r>
        <w:rPr>
          <w:rFonts w:hint="eastAsia" w:ascii="仿宋_GB2312" w:eastAsia="仿宋_GB2312"/>
          <w:sz w:val="32"/>
          <w:szCs w:val="32"/>
        </w:rPr>
        <w:t>，时间暂定在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月2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日（周二）一天（最终时间以学位授予通知为准），届时将由广外大校长亲自为学位获得者正冠拨苏，颁发学位证书。</w:t>
      </w:r>
    </w:p>
    <w:p>
      <w:pPr>
        <w:snapToGrid w:val="0"/>
        <w:spacing w:line="360" w:lineRule="auto"/>
        <w:ind w:left="1" w:firstLine="627" w:firstLineChars="19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color w:val="FF0000"/>
          <w:sz w:val="32"/>
          <w:szCs w:val="32"/>
        </w:rPr>
        <w:t>、凡报名参加毕业</w:t>
      </w:r>
      <w:r>
        <w:rPr>
          <w:rFonts w:ascii="仿宋_GB2312" w:eastAsia="仿宋_GB2312"/>
          <w:color w:val="FF0000"/>
          <w:sz w:val="32"/>
          <w:szCs w:val="32"/>
        </w:rPr>
        <w:t>典礼</w:t>
      </w:r>
      <w:r>
        <w:rPr>
          <w:rFonts w:hint="eastAsia" w:ascii="仿宋_GB2312" w:eastAsia="仿宋_GB2312"/>
          <w:color w:val="FF0000"/>
          <w:sz w:val="32"/>
          <w:szCs w:val="32"/>
        </w:rPr>
        <w:t>的学生，必须按时返校报到，并按照学位授予工作流程，参加学校组织的授予活动，否则学位证书缓发。</w:t>
      </w:r>
      <w:r>
        <w:rPr>
          <w:rFonts w:hint="eastAsia" w:ascii="仿宋_GB2312" w:eastAsia="仿宋_GB2312"/>
          <w:sz w:val="32"/>
          <w:szCs w:val="32"/>
        </w:rPr>
        <w:t>具体报到地点、毕业典礼地点及相关事宜见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月中旬在广东外语外贸大学高等继续教育（公开）学院院网（</w:t>
      </w:r>
      <w:r>
        <w:rPr>
          <w:rFonts w:ascii="仿宋_GB2312" w:eastAsia="仿宋_GB2312"/>
          <w:sz w:val="32"/>
          <w:szCs w:val="32"/>
        </w:rPr>
        <w:t>http://jxjy.gdufs.edu.cn/index.htm</w:t>
      </w:r>
      <w:r>
        <w:rPr>
          <w:rFonts w:hint="eastAsia" w:ascii="仿宋_GB2312" w:eastAsia="仿宋_GB2312"/>
          <w:sz w:val="32"/>
          <w:szCs w:val="32"/>
        </w:rPr>
        <w:t xml:space="preserve"> ）--自考服务--自考</w:t>
      </w:r>
      <w:r>
        <w:rPr>
          <w:rFonts w:ascii="仿宋_GB2312" w:eastAsia="仿宋_GB2312"/>
          <w:sz w:val="32"/>
          <w:szCs w:val="32"/>
        </w:rPr>
        <w:t>通知</w:t>
      </w:r>
      <w:r>
        <w:rPr>
          <w:rFonts w:hint="eastAsia" w:ascii="仿宋_GB2312" w:eastAsia="仿宋_GB2312"/>
          <w:sz w:val="32"/>
          <w:szCs w:val="32"/>
        </w:rPr>
        <w:t>栏发布的学位授予通知。</w:t>
      </w:r>
    </w:p>
    <w:p>
      <w:pPr>
        <w:snapToGrid w:val="0"/>
        <w:spacing w:line="360" w:lineRule="auto"/>
        <w:ind w:left="1" w:firstLine="630" w:firstLineChars="196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五、未报名参加毕业典礼学生的学位证书发放时间另行通知，详情请留意广东外语外贸大学高等继续教育（公开）学院院网</w:t>
      </w:r>
      <w:r>
        <w:rPr>
          <w:rFonts w:ascii="楷体_GB2312" w:eastAsia="楷体_GB2312"/>
          <w:b/>
          <w:sz w:val="32"/>
          <w:szCs w:val="32"/>
        </w:rPr>
        <w:t>http://jxjy.gdufs.edu.cn/index.htm</w:t>
      </w:r>
      <w:r>
        <w:rPr>
          <w:rFonts w:hint="eastAsia" w:ascii="楷体_GB2312" w:eastAsia="楷体_GB2312"/>
          <w:b/>
          <w:sz w:val="32"/>
          <w:szCs w:val="32"/>
        </w:rPr>
        <w:t>自考服务-自考办通知。</w:t>
      </w:r>
    </w:p>
    <w:p>
      <w:pPr>
        <w:snapToGrid w:val="0"/>
        <w:spacing w:line="360" w:lineRule="auto"/>
        <w:ind w:firstLine="643" w:firstLineChars="200"/>
        <w:rPr>
          <w:rFonts w:ascii="楷体_GB2312" w:eastAsia="楷体_GB2312"/>
          <w:b/>
          <w:sz w:val="32"/>
          <w:szCs w:val="32"/>
        </w:rPr>
      </w:pPr>
    </w:p>
    <w:p>
      <w:pPr>
        <w:snapToGrid w:val="0"/>
        <w:spacing w:line="360" w:lineRule="auto"/>
        <w:ind w:firstLine="643" w:firstLineChars="200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 xml:space="preserve"> </w:t>
      </w: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bCs/>
          <w:kern w:val="0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ascii="仿宋_GB2312" w:hAnsi="宋体" w:eastAsia="仿宋_GB2312" w:cs="宋体"/>
          <w:bCs/>
          <w:kern w:val="0"/>
          <w:sz w:val="32"/>
          <w:szCs w:val="32"/>
        </w:rPr>
      </w:pPr>
    </w:p>
    <w:p>
      <w:pPr>
        <w:snapToGrid w:val="0"/>
        <w:spacing w:line="360" w:lineRule="auto"/>
        <w:ind w:right="-1" w:firstLine="643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/>
          <w:b/>
          <w:sz w:val="32"/>
          <w:szCs w:val="32"/>
        </w:rPr>
        <w:t xml:space="preserve"> 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广东外语外贸大学自学考试办公室</w:t>
      </w:r>
    </w:p>
    <w:p>
      <w:pPr>
        <w:snapToGrid w:val="0"/>
        <w:spacing w:line="360" w:lineRule="auto"/>
        <w:ind w:right="1644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24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napToGrid w:val="0"/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17"/>
    <w:rsid w:val="001D6E3A"/>
    <w:rsid w:val="002747DB"/>
    <w:rsid w:val="00304517"/>
    <w:rsid w:val="003E12A7"/>
    <w:rsid w:val="006632F0"/>
    <w:rsid w:val="008516D5"/>
    <w:rsid w:val="00912C42"/>
    <w:rsid w:val="009E34C9"/>
    <w:rsid w:val="00AC67D4"/>
    <w:rsid w:val="00B93361"/>
    <w:rsid w:val="00E90D55"/>
    <w:rsid w:val="6560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245</Words>
  <Characters>1397</Characters>
  <Lines>11</Lines>
  <Paragraphs>3</Paragraphs>
  <TotalTime>61</TotalTime>
  <ScaleCrop>false</ScaleCrop>
  <LinksUpToDate>false</LinksUpToDate>
  <CharactersWithSpaces>1639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2020-11-25T00:36:00Z</dcterms:created>
  <dc:creator>Admin</dc:creator>
  <cp:lastModifiedBy>lililifff</cp:lastModifiedBy>
  <dcterms:modified xsi:type="dcterms:W3CDTF">2021-05-25T01:31:16Z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