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D898D" w14:textId="77777777" w:rsidR="00107172" w:rsidRDefault="00107172" w:rsidP="00107172">
      <w:pPr>
        <w:spacing w:after="0" w:line="440" w:lineRule="exact"/>
        <w:rPr>
          <w:rFonts w:ascii="宋体" w:hAnsi="宋体" w:hint="eastAsia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附件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2049"/>
        <w:gridCol w:w="1719"/>
        <w:gridCol w:w="2468"/>
        <w:gridCol w:w="2273"/>
      </w:tblGrid>
      <w:tr w:rsidR="00107172" w:rsidRPr="008B25BB" w14:paraId="6161F876" w14:textId="77777777" w:rsidTr="00705BF1">
        <w:trPr>
          <w:trHeight w:val="810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2ACF6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sz w:val="30"/>
                <w:szCs w:val="30"/>
                <w:lang w:eastAsia="zh-CN"/>
              </w:rPr>
            </w:pPr>
            <w:r w:rsidRPr="008B25BB">
              <w:rPr>
                <w:rFonts w:ascii="宋体" w:hAnsi="宋体" w:cs="宋体" w:hint="eastAsia"/>
                <w:b/>
                <w:bCs/>
                <w:sz w:val="24"/>
                <w:szCs w:val="24"/>
                <w:lang w:eastAsia="zh-CN"/>
              </w:rPr>
              <w:t>继续教育学院成人高等教育本科学位核心课程一览表（2017级（含）以后学生</w:t>
            </w:r>
            <w:r w:rsidRPr="008B25BB">
              <w:rPr>
                <w:rFonts w:ascii="宋体" w:hAnsi="宋体" w:cs="宋体" w:hint="eastAsia"/>
                <w:b/>
                <w:bCs/>
                <w:sz w:val="30"/>
                <w:szCs w:val="30"/>
                <w:lang w:eastAsia="zh-CN"/>
              </w:rPr>
              <w:t>）</w:t>
            </w:r>
          </w:p>
        </w:tc>
      </w:tr>
      <w:tr w:rsidR="00107172" w:rsidRPr="008B25BB" w14:paraId="5F019F53" w14:textId="77777777" w:rsidTr="00705BF1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AF52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9835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b/>
                <w:bCs/>
                <w:sz w:val="18"/>
                <w:szCs w:val="18"/>
                <w:lang w:eastAsia="zh-CN"/>
              </w:rPr>
              <w:t>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04AB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b/>
                <w:bCs/>
                <w:sz w:val="18"/>
                <w:szCs w:val="18"/>
                <w:lang w:eastAsia="zh-CN"/>
              </w:rPr>
              <w:t>课程</w:t>
            </w:r>
            <w:proofErr w:type="gramStart"/>
            <w:r w:rsidRPr="008B25BB">
              <w:rPr>
                <w:rFonts w:ascii="宋体" w:hAnsi="宋体" w:cs="宋体" w:hint="eastAsia"/>
                <w:b/>
                <w:bCs/>
                <w:sz w:val="18"/>
                <w:szCs w:val="18"/>
                <w:lang w:eastAsia="zh-CN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DEAD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b/>
                <w:bCs/>
                <w:sz w:val="18"/>
                <w:szCs w:val="18"/>
                <w:lang w:eastAsia="zh-CN"/>
              </w:rPr>
              <w:t>课程二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626C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b/>
                <w:bCs/>
                <w:sz w:val="18"/>
                <w:szCs w:val="18"/>
                <w:lang w:eastAsia="zh-CN"/>
              </w:rPr>
              <w:t>课程三</w:t>
            </w:r>
          </w:p>
        </w:tc>
      </w:tr>
      <w:tr w:rsidR="00107172" w:rsidRPr="008B25BB" w14:paraId="1A4CDD61" w14:textId="77777777" w:rsidTr="00705BF1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280A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EF43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机械设计制造及其自动化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98D6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机械原理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D05C3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液压传动与控制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D047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机械制造工艺学</w:t>
            </w:r>
          </w:p>
        </w:tc>
      </w:tr>
      <w:tr w:rsidR="00107172" w:rsidRPr="008B25BB" w14:paraId="65639998" w14:textId="77777777" w:rsidTr="00705BF1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A4D0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797B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车辆工程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4D30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电机与电器结构原理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D453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列车牵引与制动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3C3D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轨道车辆强度与动力学分析</w:t>
            </w:r>
          </w:p>
        </w:tc>
      </w:tr>
      <w:tr w:rsidR="00107172" w:rsidRPr="008B25BB" w14:paraId="0257BE57" w14:textId="77777777" w:rsidTr="00705BF1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4738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F182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电气工程及其自动化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CA9C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电路理论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C054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电力电子技术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2185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电气工程基础</w:t>
            </w:r>
          </w:p>
        </w:tc>
      </w:tr>
      <w:tr w:rsidR="00107172" w:rsidRPr="008B25BB" w14:paraId="3BCDF9A0" w14:textId="77777777" w:rsidTr="00705BF1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CCF8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3D3C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通信工程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EA02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数字电子技术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25F1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通信电子电路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78E0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单片机与嵌入式系统</w:t>
            </w:r>
          </w:p>
        </w:tc>
      </w:tr>
      <w:tr w:rsidR="00107172" w:rsidRPr="008B25BB" w14:paraId="5AC0F4D8" w14:textId="77777777" w:rsidTr="00705BF1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3734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BC0E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自动化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29B9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电路理论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605F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电力电子技术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DEE5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自动控制原理</w:t>
            </w:r>
          </w:p>
        </w:tc>
      </w:tr>
      <w:tr w:rsidR="00107172" w:rsidRPr="008B25BB" w14:paraId="33144887" w14:textId="77777777" w:rsidTr="00705BF1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F3D6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2BC2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计算机科学与技术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BB91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模拟/数字电子技术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A0E4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程序设计基础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FE01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数据库技术</w:t>
            </w:r>
          </w:p>
        </w:tc>
      </w:tr>
      <w:tr w:rsidR="00107172" w:rsidRPr="008B25BB" w14:paraId="725F681C" w14:textId="77777777" w:rsidTr="00705BF1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268E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E250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土木工程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F0E6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结构力学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9F98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钢结构设计原理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3D3F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proofErr w:type="gramStart"/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砼</w:t>
            </w:r>
            <w:proofErr w:type="gramEnd"/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结构及砌体结构设计</w:t>
            </w:r>
          </w:p>
        </w:tc>
      </w:tr>
      <w:tr w:rsidR="00107172" w:rsidRPr="008B25BB" w14:paraId="3DDEF4D7" w14:textId="77777777" w:rsidTr="00705BF1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EC49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9EEF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铁道工程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1EAD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工程测量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A340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钢结构设计原理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7DE7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铁路选线设计及线路CAD</w:t>
            </w:r>
          </w:p>
        </w:tc>
      </w:tr>
      <w:tr w:rsidR="00107172" w:rsidRPr="008B25BB" w14:paraId="03BAA476" w14:textId="77777777" w:rsidTr="00705BF1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A17E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19E4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采矿工程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25BA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土力学基础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51F8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矿山地质与工程地质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8B9C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工程测量</w:t>
            </w:r>
          </w:p>
        </w:tc>
      </w:tr>
      <w:tr w:rsidR="00107172" w:rsidRPr="008B25BB" w14:paraId="6B11AAA2" w14:textId="77777777" w:rsidTr="00705BF1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EC9B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B075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交通运输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2A2F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铁路行车组织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10F6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铁路货运组织（含国际货运）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7692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旅客运输组织</w:t>
            </w:r>
          </w:p>
        </w:tc>
      </w:tr>
      <w:tr w:rsidR="00107172" w:rsidRPr="008B25BB" w14:paraId="7B0A55F9" w14:textId="77777777" w:rsidTr="00705BF1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02C3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BAB2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国际经济与贸易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1FEC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国际贸易理论与实务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71E1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会计学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BA13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市场营销学</w:t>
            </w:r>
          </w:p>
        </w:tc>
      </w:tr>
      <w:tr w:rsidR="00107172" w:rsidRPr="008B25BB" w14:paraId="0A0FDC9B" w14:textId="77777777" w:rsidTr="00705BF1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2106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CEDB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工程管理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5BB6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土木工程施工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18C7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工程项目管理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64F4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施工组织学</w:t>
            </w:r>
          </w:p>
        </w:tc>
      </w:tr>
      <w:tr w:rsidR="00107172" w:rsidRPr="008B25BB" w14:paraId="329D505A" w14:textId="77777777" w:rsidTr="00705BF1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D25E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3280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工商管理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FD84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组织行为学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8074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市场营销学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B144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财务管理学</w:t>
            </w:r>
          </w:p>
        </w:tc>
      </w:tr>
      <w:tr w:rsidR="00107172" w:rsidRPr="008B25BB" w14:paraId="0BC075FF" w14:textId="77777777" w:rsidTr="00705BF1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4D95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3281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会计学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75DA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中级财务会计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F0C2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财务管理学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FDAB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管理会计</w:t>
            </w:r>
          </w:p>
        </w:tc>
      </w:tr>
      <w:tr w:rsidR="00107172" w:rsidRPr="008B25BB" w14:paraId="35B589B4" w14:textId="77777777" w:rsidTr="00705BF1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6830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EE41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EDFC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财务管理学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A322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财务分析与决策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06E1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高级财务管理</w:t>
            </w:r>
          </w:p>
        </w:tc>
      </w:tr>
      <w:tr w:rsidR="00107172" w:rsidRPr="008B25BB" w14:paraId="5ED74EA4" w14:textId="77777777" w:rsidTr="00705BF1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9F6D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D4B1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行政管理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57B3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行政管理学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6039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公共部门人力资源管理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174B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公共政策学</w:t>
            </w:r>
          </w:p>
        </w:tc>
      </w:tr>
      <w:tr w:rsidR="00107172" w:rsidRPr="008B25BB" w14:paraId="528B297D" w14:textId="77777777" w:rsidTr="00705BF1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E4D7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CEDE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物流工程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EE6A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运筹学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5B8F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proofErr w:type="gramStart"/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物流学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4AF3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物流成本管理</w:t>
            </w:r>
          </w:p>
        </w:tc>
      </w:tr>
      <w:tr w:rsidR="00107172" w:rsidRPr="008B25BB" w14:paraId="229DE821" w14:textId="77777777" w:rsidTr="00705BF1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78C0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3D82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冶金工程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8350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机械原理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5ACB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冶金工程概论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0992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冶金过程原理</w:t>
            </w:r>
          </w:p>
        </w:tc>
      </w:tr>
      <w:tr w:rsidR="00107172" w:rsidRPr="008B25BB" w14:paraId="405AE441" w14:textId="77777777" w:rsidTr="00705BF1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F569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7231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B2B8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诊断学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0C6B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内科学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3AF6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外科学（含总论）</w:t>
            </w:r>
          </w:p>
        </w:tc>
      </w:tr>
      <w:tr w:rsidR="00107172" w:rsidRPr="008B25BB" w14:paraId="13961655" w14:textId="77777777" w:rsidTr="00705BF1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793C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FB05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预防医学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AAFB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流行病学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59EB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卫生统计学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543A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环境卫生学</w:t>
            </w:r>
          </w:p>
        </w:tc>
      </w:tr>
      <w:tr w:rsidR="00107172" w:rsidRPr="008B25BB" w14:paraId="05B0DC09" w14:textId="77777777" w:rsidTr="00705BF1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6582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39FD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药学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9239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药物化学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8374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药理学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BE99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药物分析学</w:t>
            </w:r>
          </w:p>
        </w:tc>
      </w:tr>
      <w:tr w:rsidR="00107172" w:rsidRPr="008B25BB" w14:paraId="024E5C36" w14:textId="77777777" w:rsidTr="00705BF1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00D6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FB18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医学检验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8A2E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临床生物化学检验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E4F8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临床免疫学检验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EB44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临床血液学检验</w:t>
            </w:r>
          </w:p>
        </w:tc>
      </w:tr>
      <w:tr w:rsidR="00107172" w:rsidRPr="008B25BB" w14:paraId="1489D9A7" w14:textId="77777777" w:rsidTr="00705BF1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2231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6979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护理学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3639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基础护理学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1ECB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内科护理学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35C8" w14:textId="77777777" w:rsidR="00107172" w:rsidRPr="008B25BB" w:rsidRDefault="00107172" w:rsidP="00705BF1">
            <w:pPr>
              <w:spacing w:after="0" w:line="240" w:lineRule="auto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 w:rsidRPr="008B25BB">
              <w:rPr>
                <w:rFonts w:ascii="宋体" w:hAnsi="宋体" w:cs="宋体" w:hint="eastAsia"/>
                <w:sz w:val="18"/>
                <w:szCs w:val="18"/>
                <w:lang w:eastAsia="zh-CN"/>
              </w:rPr>
              <w:t>外科护理学</w:t>
            </w:r>
          </w:p>
        </w:tc>
      </w:tr>
    </w:tbl>
    <w:p w14:paraId="076FA4A7" w14:textId="77777777" w:rsidR="00107172" w:rsidRDefault="00107172" w:rsidP="00107172">
      <w:pPr>
        <w:spacing w:after="0" w:line="440" w:lineRule="exact"/>
        <w:rPr>
          <w:rFonts w:ascii="宋体" w:hAnsi="宋体"/>
          <w:sz w:val="24"/>
          <w:lang w:eastAsia="zh-CN"/>
        </w:rPr>
      </w:pPr>
    </w:p>
    <w:p w14:paraId="2D153B1F" w14:textId="77777777" w:rsidR="00A04075" w:rsidRDefault="00107172"/>
    <w:sectPr w:rsidR="00A04075" w:rsidSect="003C7124">
      <w:pgSz w:w="11906" w:h="16838"/>
      <w:pgMar w:top="1361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72"/>
    <w:rsid w:val="00107172"/>
    <w:rsid w:val="001B0A8E"/>
    <w:rsid w:val="00B7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DC9A1"/>
  <w15:chartTrackingRefBased/>
  <w15:docId w15:val="{8945CC44-C170-44B6-9BA4-A9D6E029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172"/>
    <w:pPr>
      <w:spacing w:after="200" w:line="252" w:lineRule="auto"/>
    </w:pPr>
    <w:rPr>
      <w:rFonts w:ascii="Cambria" w:eastAsia="宋体" w:hAnsi="Cambria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 玛</dc:creator>
  <cp:keywords/>
  <dc:description/>
  <cp:lastModifiedBy>罗 玛</cp:lastModifiedBy>
  <cp:revision>1</cp:revision>
  <dcterms:created xsi:type="dcterms:W3CDTF">2021-03-10T03:03:00Z</dcterms:created>
  <dcterms:modified xsi:type="dcterms:W3CDTF">2021-03-10T03:04:00Z</dcterms:modified>
</cp:coreProperties>
</file>