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bCs/>
          <w:sz w:val="32"/>
          <w:szCs w:val="32"/>
        </w:rPr>
      </w:pPr>
      <w:r>
        <w:rPr>
          <w:rFonts w:hint="eastAsia" w:ascii="黑体" w:hAnsi="黑体" w:eastAsia="黑体"/>
          <w:bCs/>
          <w:sz w:val="32"/>
          <w:szCs w:val="32"/>
        </w:rPr>
        <w:t>表3</w:t>
      </w:r>
    </w:p>
    <w:p>
      <w:pPr>
        <w:spacing w:before="100" w:beforeAutospacing="1" w:after="300"/>
        <w:jc w:val="center"/>
        <w:rPr>
          <w:rFonts w:ascii="仿宋" w:hAnsi="仿宋" w:eastAsia="仿宋" w:cs="Arial"/>
          <w:spacing w:val="15"/>
          <w:sz w:val="32"/>
          <w:szCs w:val="32"/>
        </w:rPr>
      </w:pPr>
      <w:r>
        <w:rPr>
          <w:rFonts w:hint="eastAsia" w:ascii="仿宋" w:hAnsi="仿宋" w:eastAsia="仿宋" w:cs="Arial"/>
          <w:spacing w:val="15"/>
          <w:sz w:val="32"/>
          <w:szCs w:val="32"/>
        </w:rPr>
        <w:t>教育部颁发非学历证书免考高等教育自学考试</w:t>
      </w:r>
    </w:p>
    <w:p>
      <w:pPr>
        <w:spacing w:before="100" w:beforeAutospacing="1" w:after="300"/>
        <w:jc w:val="center"/>
        <w:rPr>
          <w:rFonts w:ascii="仿宋" w:hAnsi="仿宋" w:eastAsia="仿宋" w:cs="Arial"/>
          <w:spacing w:val="15"/>
          <w:sz w:val="32"/>
          <w:szCs w:val="32"/>
        </w:rPr>
      </w:pPr>
      <w:r>
        <w:rPr>
          <w:rFonts w:hint="eastAsia" w:ascii="仿宋" w:hAnsi="仿宋" w:eastAsia="仿宋" w:cs="Arial"/>
          <w:spacing w:val="15"/>
          <w:sz w:val="32"/>
          <w:szCs w:val="32"/>
        </w:rPr>
        <w:t>相关课程一览表</w:t>
      </w:r>
    </w:p>
    <w:tbl>
      <w:tblPr>
        <w:tblStyle w:val="5"/>
        <w:tblW w:w="86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3093"/>
        <w:gridCol w:w="734"/>
        <w:gridCol w:w="1134"/>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2660" w:type="dxa"/>
            <w:vAlign w:val="center"/>
          </w:tcPr>
          <w:p>
            <w:pPr>
              <w:jc w:val="center"/>
              <w:rPr>
                <w:rFonts w:ascii="仿宋" w:hAnsi="仿宋" w:eastAsia="仿宋"/>
                <w:sz w:val="32"/>
                <w:szCs w:val="32"/>
              </w:rPr>
            </w:pPr>
            <w:r>
              <w:rPr>
                <w:rFonts w:hint="eastAsia" w:ascii="仿宋" w:hAnsi="仿宋" w:eastAsia="仿宋"/>
                <w:sz w:val="32"/>
                <w:szCs w:val="32"/>
              </w:rPr>
              <w:t>取得的非学历证书</w:t>
            </w:r>
          </w:p>
        </w:tc>
        <w:tc>
          <w:tcPr>
            <w:tcW w:w="3827" w:type="dxa"/>
            <w:gridSpan w:val="2"/>
            <w:vAlign w:val="center"/>
          </w:tcPr>
          <w:p>
            <w:pPr>
              <w:jc w:val="center"/>
              <w:rPr>
                <w:rFonts w:ascii="仿宋" w:hAnsi="仿宋" w:eastAsia="仿宋"/>
                <w:sz w:val="32"/>
                <w:szCs w:val="32"/>
              </w:rPr>
            </w:pPr>
            <w:r>
              <w:rPr>
                <w:rFonts w:hint="eastAsia" w:ascii="仿宋" w:hAnsi="仿宋" w:eastAsia="仿宋"/>
                <w:sz w:val="32"/>
                <w:szCs w:val="32"/>
              </w:rPr>
              <w:t>免考高等教育自学考试课程</w:t>
            </w:r>
          </w:p>
        </w:tc>
        <w:tc>
          <w:tcPr>
            <w:tcW w:w="1134" w:type="dxa"/>
            <w:vAlign w:val="center"/>
          </w:tcPr>
          <w:p>
            <w:pPr>
              <w:rPr>
                <w:rFonts w:ascii="仿宋" w:hAnsi="仿宋" w:eastAsia="仿宋"/>
                <w:sz w:val="32"/>
                <w:szCs w:val="32"/>
              </w:rPr>
            </w:pPr>
            <w:r>
              <w:rPr>
                <w:rFonts w:hint="eastAsia" w:ascii="仿宋" w:hAnsi="仿宋" w:eastAsia="仿宋"/>
                <w:sz w:val="32"/>
                <w:szCs w:val="32"/>
              </w:rPr>
              <w:t>课程</w:t>
            </w:r>
          </w:p>
          <w:p>
            <w:pPr>
              <w:rPr>
                <w:rFonts w:ascii="仿宋" w:hAnsi="仿宋" w:eastAsia="仿宋"/>
                <w:sz w:val="32"/>
                <w:szCs w:val="32"/>
              </w:rPr>
            </w:pPr>
            <w:r>
              <w:rPr>
                <w:rFonts w:hint="eastAsia" w:ascii="仿宋" w:hAnsi="仿宋" w:eastAsia="仿宋"/>
                <w:sz w:val="32"/>
                <w:szCs w:val="32"/>
              </w:rPr>
              <w:t>代码</w:t>
            </w:r>
          </w:p>
        </w:tc>
        <w:tc>
          <w:tcPr>
            <w:tcW w:w="992" w:type="dxa"/>
            <w:vAlign w:val="center"/>
          </w:tcPr>
          <w:p>
            <w:pPr>
              <w:rPr>
                <w:rFonts w:ascii="仿宋" w:hAnsi="仿宋" w:eastAsia="仿宋"/>
                <w:sz w:val="32"/>
                <w:szCs w:val="32"/>
              </w:rPr>
            </w:pPr>
            <w:r>
              <w:rPr>
                <w:rFonts w:hint="eastAsia" w:ascii="仿宋" w:hAnsi="仿宋" w:eastAsia="仿宋"/>
                <w:sz w:val="32"/>
                <w:szCs w:val="32"/>
              </w:rPr>
              <w:t>折换</w:t>
            </w:r>
          </w:p>
          <w:p>
            <w:pPr>
              <w:rPr>
                <w:rFonts w:ascii="仿宋" w:hAnsi="仿宋" w:eastAsia="仿宋"/>
                <w:sz w:val="32"/>
                <w:szCs w:val="32"/>
              </w:rPr>
            </w:pPr>
            <w:r>
              <w:rPr>
                <w:rFonts w:hint="eastAsia" w:ascii="仿宋" w:hAnsi="仿宋" w:eastAsia="仿宋"/>
                <w:sz w:val="32"/>
                <w:szCs w:val="32"/>
              </w:rPr>
              <w:t>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60" w:type="dxa"/>
            <w:vAlign w:val="center"/>
          </w:tcPr>
          <w:p>
            <w:pPr>
              <w:rPr>
                <w:rFonts w:ascii="仿宋" w:hAnsi="仿宋" w:eastAsia="仿宋"/>
                <w:sz w:val="32"/>
                <w:szCs w:val="32"/>
              </w:rPr>
            </w:pPr>
            <w:r>
              <w:rPr>
                <w:rFonts w:hint="eastAsia" w:ascii="仿宋" w:hAnsi="仿宋" w:eastAsia="仿宋"/>
                <w:sz w:val="32"/>
                <w:szCs w:val="32"/>
              </w:rPr>
              <w:t>PETS—2合格证书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60" w:type="dxa"/>
            <w:vAlign w:val="center"/>
          </w:tcPr>
          <w:p>
            <w:pPr>
              <w:rPr>
                <w:rFonts w:ascii="仿宋" w:hAnsi="仿宋" w:eastAsia="仿宋"/>
                <w:sz w:val="32"/>
                <w:szCs w:val="32"/>
              </w:rPr>
            </w:pPr>
            <w:r>
              <w:rPr>
                <w:rFonts w:hint="eastAsia" w:ascii="仿宋" w:hAnsi="仿宋" w:eastAsia="仿宋"/>
                <w:sz w:val="32"/>
                <w:szCs w:val="32"/>
              </w:rPr>
              <w:t>PETS—2笔试合格证书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PETS—3合格证书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PETS—3笔试合格证书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PETS—4合格证书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PETS—4笔试合格证书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PETS—5合格证书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综合英语（二）</w:t>
            </w:r>
          </w:p>
        </w:tc>
        <w:tc>
          <w:tcPr>
            <w:tcW w:w="1134" w:type="dxa"/>
          </w:tcPr>
          <w:p>
            <w:pPr>
              <w:rPr>
                <w:rFonts w:ascii="仿宋" w:hAnsi="仿宋" w:eastAsia="仿宋"/>
                <w:sz w:val="32"/>
                <w:szCs w:val="32"/>
              </w:rPr>
            </w:pPr>
            <w:r>
              <w:rPr>
                <w:rFonts w:hint="eastAsia" w:ascii="仿宋" w:hAnsi="仿宋" w:eastAsia="仿宋"/>
                <w:sz w:val="32"/>
                <w:szCs w:val="32"/>
              </w:rPr>
              <w:t>00795</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PETS—5笔试合格证书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综合英语（二）</w:t>
            </w:r>
          </w:p>
        </w:tc>
        <w:tc>
          <w:tcPr>
            <w:tcW w:w="1134" w:type="dxa"/>
          </w:tcPr>
          <w:p>
            <w:pPr>
              <w:rPr>
                <w:rFonts w:ascii="仿宋" w:hAnsi="仿宋" w:eastAsia="仿宋"/>
                <w:sz w:val="32"/>
                <w:szCs w:val="32"/>
              </w:rPr>
            </w:pPr>
            <w:r>
              <w:rPr>
                <w:rFonts w:hint="eastAsia" w:ascii="仿宋" w:hAnsi="仿宋" w:eastAsia="仿宋"/>
                <w:sz w:val="32"/>
                <w:szCs w:val="32"/>
              </w:rPr>
              <w:t>00795</w:t>
            </w:r>
          </w:p>
        </w:tc>
        <w:tc>
          <w:tcPr>
            <w:tcW w:w="992" w:type="dxa"/>
          </w:tcPr>
          <w:p>
            <w:pPr>
              <w:rPr>
                <w:rFonts w:ascii="仿宋" w:hAnsi="仿宋" w:eastAsia="仿宋"/>
                <w:sz w:val="32"/>
                <w:szCs w:val="32"/>
              </w:rPr>
            </w:pPr>
            <w:r>
              <w:rPr>
                <w:rFonts w:hint="eastAsia" w:ascii="仿宋" w:hAnsi="仿宋" w:eastAsia="仿宋"/>
                <w:sz w:val="32"/>
                <w:szCs w:val="32"/>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color w:val="000000"/>
                <w:sz w:val="32"/>
                <w:szCs w:val="32"/>
              </w:rPr>
            </w:pPr>
            <w:r>
              <w:rPr>
                <w:rFonts w:hint="eastAsia" w:ascii="仿宋" w:hAnsi="仿宋" w:eastAsia="仿宋"/>
                <w:color w:val="000000"/>
                <w:sz w:val="32"/>
                <w:szCs w:val="32"/>
              </w:rPr>
              <w:t>大学英语四级证书</w:t>
            </w:r>
          </w:p>
          <w:p>
            <w:pPr>
              <w:pStyle w:val="2"/>
              <w:jc w:val="both"/>
              <w:rPr>
                <w:rFonts w:ascii="仿宋" w:hAnsi="仿宋" w:eastAsia="仿宋"/>
                <w:b w:val="0"/>
                <w:color w:val="000000"/>
                <w:sz w:val="32"/>
                <w:szCs w:val="32"/>
              </w:rPr>
            </w:pPr>
            <w:r>
              <w:rPr>
                <w:rFonts w:hint="eastAsia" w:ascii="仿宋" w:hAnsi="仿宋" w:eastAsia="仿宋"/>
                <w:b w:val="0"/>
                <w:color w:val="000000"/>
                <w:sz w:val="32"/>
                <w:szCs w:val="32"/>
              </w:rPr>
              <w:t>CET-4</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00794</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color w:val="000000"/>
                <w:sz w:val="32"/>
                <w:szCs w:val="32"/>
              </w:rPr>
            </w:pPr>
            <w:r>
              <w:rPr>
                <w:rFonts w:hint="eastAsia" w:ascii="仿宋" w:hAnsi="仿宋" w:eastAsia="仿宋"/>
                <w:color w:val="000000"/>
                <w:sz w:val="32"/>
                <w:szCs w:val="32"/>
              </w:rPr>
              <w:t>大学英语六级证书</w:t>
            </w:r>
          </w:p>
          <w:p>
            <w:pPr>
              <w:pStyle w:val="3"/>
              <w:rPr>
                <w:rFonts w:ascii="仿宋" w:hAnsi="仿宋" w:eastAsia="仿宋"/>
                <w:b w:val="0"/>
                <w:color w:val="000000"/>
                <w:sz w:val="32"/>
                <w:szCs w:val="32"/>
              </w:rPr>
            </w:pPr>
            <w:r>
              <w:rPr>
                <w:rFonts w:hint="eastAsia" w:ascii="仿宋" w:hAnsi="仿宋" w:eastAsia="仿宋"/>
                <w:b w:val="0"/>
                <w:color w:val="000000"/>
                <w:sz w:val="32"/>
                <w:szCs w:val="32"/>
              </w:rPr>
              <w:t>CET-6</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00794</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2" w:hRule="atLeast"/>
        </w:trPr>
        <w:tc>
          <w:tcPr>
            <w:tcW w:w="2660" w:type="dxa"/>
            <w:vMerge w:val="restart"/>
            <w:vAlign w:val="center"/>
          </w:tcPr>
          <w:p>
            <w:pPr>
              <w:spacing w:line="240" w:lineRule="atLeast"/>
              <w:rPr>
                <w:rFonts w:ascii="仿宋" w:hAnsi="仿宋" w:eastAsia="仿宋"/>
                <w:color w:val="000000"/>
                <w:w w:val="80"/>
                <w:sz w:val="32"/>
                <w:szCs w:val="32"/>
              </w:rPr>
            </w:pPr>
            <w:r>
              <w:rPr>
                <w:rFonts w:hint="eastAsia" w:ascii="仿宋" w:hAnsi="仿宋" w:eastAsia="仿宋"/>
                <w:sz w:val="32"/>
                <w:szCs w:val="32"/>
              </w:rPr>
              <w:t>全国计算机等级考试一级合格证书（含一级B）NCRE-1</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2660" w:type="dxa"/>
            <w:vMerge w:val="restart"/>
            <w:vAlign w:val="center"/>
          </w:tcPr>
          <w:p>
            <w:pPr>
              <w:rPr>
                <w:rFonts w:ascii="仿宋" w:hAnsi="仿宋" w:eastAsia="仿宋"/>
                <w:color w:val="000000"/>
                <w:sz w:val="32"/>
                <w:szCs w:val="32"/>
              </w:rPr>
            </w:pPr>
            <w:r>
              <w:rPr>
                <w:rFonts w:hint="eastAsia" w:ascii="仿宋" w:hAnsi="仿宋" w:eastAsia="仿宋"/>
                <w:sz w:val="32"/>
                <w:szCs w:val="32"/>
              </w:rPr>
              <w:t>全国计算机等级考试二级合格证书NCRE-2</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00051</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02316</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计算机应用技术上机</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02317</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 w:hRule="atLeast"/>
        </w:trPr>
        <w:tc>
          <w:tcPr>
            <w:tcW w:w="2660" w:type="dxa"/>
            <w:vMerge w:val="restart"/>
            <w:vAlign w:val="center"/>
          </w:tcPr>
          <w:p>
            <w:pPr>
              <w:rPr>
                <w:rFonts w:ascii="仿宋" w:hAnsi="仿宋" w:eastAsia="仿宋"/>
                <w:color w:val="000000"/>
                <w:sz w:val="32"/>
                <w:szCs w:val="32"/>
              </w:rPr>
            </w:pPr>
            <w:r>
              <w:rPr>
                <w:rFonts w:hint="eastAsia" w:ascii="仿宋" w:hAnsi="仿宋" w:eastAsia="仿宋"/>
                <w:sz w:val="32"/>
                <w:szCs w:val="32"/>
              </w:rPr>
              <w:t>全国计算机等级考试三级以上合格证书NCRE-3</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00051</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02316</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计算机应用技术上机</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02317</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大学外语四级证书（非英语语种）</w:t>
            </w:r>
          </w:p>
        </w:tc>
        <w:tc>
          <w:tcPr>
            <w:tcW w:w="3093" w:type="dxa"/>
            <w:vMerge w:val="restart"/>
            <w:tcBorders>
              <w:right w:val="single" w:color="auto" w:sz="4" w:space="0"/>
            </w:tcBorders>
          </w:tcPr>
          <w:p>
            <w:pPr>
              <w:rPr>
                <w:rFonts w:ascii="仿宋" w:hAnsi="仿宋" w:eastAsia="仿宋"/>
                <w:sz w:val="32"/>
                <w:szCs w:val="32"/>
              </w:rPr>
            </w:pPr>
            <w:r>
              <w:rPr>
                <w:rFonts w:hint="eastAsia" w:ascii="仿宋" w:hAnsi="仿宋" w:eastAsia="仿宋"/>
                <w:sz w:val="32"/>
                <w:szCs w:val="32"/>
              </w:rPr>
              <w:t>英语本科专业名称相同的第二外语课程</w:t>
            </w:r>
          </w:p>
        </w:tc>
        <w:tc>
          <w:tcPr>
            <w:tcW w:w="734" w:type="dxa"/>
            <w:tcBorders>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俄语</w:t>
            </w:r>
          </w:p>
        </w:tc>
        <w:tc>
          <w:tcPr>
            <w:tcW w:w="1134"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00839</w:t>
            </w:r>
          </w:p>
        </w:tc>
        <w:tc>
          <w:tcPr>
            <w:tcW w:w="992"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日语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00840</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法语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00841</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tcBorders>
          </w:tcPr>
          <w:p>
            <w:pPr>
              <w:rPr>
                <w:rFonts w:ascii="仿宋" w:hAnsi="仿宋" w:eastAsia="仿宋"/>
                <w:sz w:val="32"/>
                <w:szCs w:val="32"/>
              </w:rPr>
            </w:pPr>
            <w:r>
              <w:rPr>
                <w:rFonts w:hint="eastAsia" w:ascii="仿宋" w:hAnsi="仿宋" w:eastAsia="仿宋"/>
                <w:sz w:val="32"/>
                <w:szCs w:val="32"/>
              </w:rPr>
              <w:t>德语</w:t>
            </w:r>
          </w:p>
        </w:tc>
        <w:tc>
          <w:tcPr>
            <w:tcW w:w="1134" w:type="dxa"/>
            <w:tcBorders>
              <w:top w:val="single" w:color="auto" w:sz="4" w:space="0"/>
            </w:tcBorders>
          </w:tcPr>
          <w:p>
            <w:pPr>
              <w:rPr>
                <w:rFonts w:ascii="仿宋" w:hAnsi="仿宋" w:eastAsia="仿宋"/>
                <w:sz w:val="32"/>
                <w:szCs w:val="32"/>
              </w:rPr>
            </w:pPr>
            <w:r>
              <w:rPr>
                <w:rFonts w:hint="eastAsia" w:ascii="仿宋" w:hAnsi="仿宋" w:eastAsia="仿宋"/>
                <w:sz w:val="32"/>
                <w:szCs w:val="32"/>
              </w:rPr>
              <w:t>00842</w:t>
            </w:r>
          </w:p>
        </w:tc>
        <w:tc>
          <w:tcPr>
            <w:tcW w:w="992" w:type="dxa"/>
            <w:tcBorders>
              <w:top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大学外语六级证书（非英语语种）</w:t>
            </w:r>
          </w:p>
        </w:tc>
        <w:tc>
          <w:tcPr>
            <w:tcW w:w="3093" w:type="dxa"/>
            <w:vMerge w:val="restart"/>
            <w:tcBorders>
              <w:right w:val="single" w:color="auto" w:sz="4" w:space="0"/>
            </w:tcBorders>
          </w:tcPr>
          <w:p>
            <w:pPr>
              <w:rPr>
                <w:rFonts w:ascii="仿宋" w:hAnsi="仿宋" w:eastAsia="仿宋"/>
                <w:sz w:val="32"/>
                <w:szCs w:val="32"/>
              </w:rPr>
            </w:pPr>
            <w:r>
              <w:rPr>
                <w:rFonts w:hint="eastAsia" w:ascii="仿宋" w:hAnsi="仿宋" w:eastAsia="仿宋"/>
                <w:sz w:val="32"/>
                <w:szCs w:val="32"/>
              </w:rPr>
              <w:t>英语本科专业名称相同的第二外语课程</w:t>
            </w:r>
          </w:p>
        </w:tc>
        <w:tc>
          <w:tcPr>
            <w:tcW w:w="734" w:type="dxa"/>
            <w:tcBorders>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俄语</w:t>
            </w:r>
          </w:p>
        </w:tc>
        <w:tc>
          <w:tcPr>
            <w:tcW w:w="1134"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00839</w:t>
            </w:r>
          </w:p>
        </w:tc>
        <w:tc>
          <w:tcPr>
            <w:tcW w:w="992"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日语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00840</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法语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00841</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tcBorders>
          </w:tcPr>
          <w:p>
            <w:pPr>
              <w:rPr>
                <w:rFonts w:ascii="仿宋" w:hAnsi="仿宋" w:eastAsia="仿宋"/>
                <w:sz w:val="32"/>
                <w:szCs w:val="32"/>
              </w:rPr>
            </w:pPr>
            <w:r>
              <w:rPr>
                <w:rFonts w:hint="eastAsia" w:ascii="仿宋" w:hAnsi="仿宋" w:eastAsia="仿宋"/>
                <w:sz w:val="32"/>
                <w:szCs w:val="32"/>
              </w:rPr>
              <w:t>德语</w:t>
            </w:r>
          </w:p>
        </w:tc>
        <w:tc>
          <w:tcPr>
            <w:tcW w:w="1134" w:type="dxa"/>
            <w:tcBorders>
              <w:top w:val="single" w:color="auto" w:sz="4" w:space="0"/>
            </w:tcBorders>
          </w:tcPr>
          <w:p>
            <w:pPr>
              <w:rPr>
                <w:rFonts w:ascii="仿宋" w:hAnsi="仿宋" w:eastAsia="仿宋"/>
                <w:sz w:val="32"/>
                <w:szCs w:val="32"/>
              </w:rPr>
            </w:pPr>
            <w:r>
              <w:rPr>
                <w:rFonts w:hint="eastAsia" w:ascii="仿宋" w:hAnsi="仿宋" w:eastAsia="仿宋"/>
                <w:sz w:val="32"/>
                <w:szCs w:val="32"/>
              </w:rPr>
              <w:t>00842</w:t>
            </w:r>
          </w:p>
        </w:tc>
        <w:tc>
          <w:tcPr>
            <w:tcW w:w="992" w:type="dxa"/>
            <w:tcBorders>
              <w:top w:val="single" w:color="auto" w:sz="4" w:space="0"/>
            </w:tcBorders>
          </w:tcPr>
          <w:p>
            <w:pPr>
              <w:rPr>
                <w:rFonts w:ascii="仿宋" w:hAnsi="仿宋" w:eastAsia="仿宋"/>
                <w:sz w:val="32"/>
                <w:szCs w:val="32"/>
              </w:rPr>
            </w:pPr>
            <w:r>
              <w:rPr>
                <w:rFonts w:hint="eastAsia" w:ascii="仿宋" w:hAnsi="仿宋" w:eastAsia="仿宋"/>
                <w:sz w:val="32"/>
                <w:szCs w:val="32"/>
              </w:rPr>
              <w:t>85</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640" w:lineRule="exact"/>
        <w:rPr>
          <w:rFonts w:ascii="黑体" w:hAnsi="黑体" w:eastAsia="黑体"/>
          <w:sz w:val="32"/>
          <w:szCs w:val="32"/>
        </w:rPr>
      </w:pPr>
      <w:r>
        <w:rPr>
          <w:rFonts w:hint="eastAsia" w:ascii="黑体" w:hAnsi="黑体" w:eastAsia="黑体" w:cs="黑体"/>
          <w:sz w:val="32"/>
          <w:szCs w:val="32"/>
        </w:rPr>
        <w:t>附件4</w:t>
      </w:r>
    </w:p>
    <w:p>
      <w:pPr>
        <w:pStyle w:val="4"/>
        <w:spacing w:before="0"/>
        <w:rPr>
          <w:rFonts w:ascii="仿宋" w:hAnsi="仿宋" w:eastAsia="仿宋" w:cs="Times New Roman"/>
          <w:b w:val="0"/>
          <w:bCs w:val="0"/>
          <w:sz w:val="36"/>
          <w:szCs w:val="36"/>
        </w:rPr>
      </w:pPr>
      <w:r>
        <w:rPr>
          <w:rFonts w:hint="eastAsia" w:ascii="仿宋" w:hAnsi="仿宋" w:eastAsia="仿宋" w:cs="华文中宋"/>
          <w:b w:val="0"/>
          <w:bCs w:val="0"/>
          <w:sz w:val="36"/>
          <w:szCs w:val="36"/>
        </w:rPr>
        <w:t>四川省高等教育自学考试课程免试申请表</w:t>
      </w:r>
    </w:p>
    <w:p>
      <w:pPr>
        <w:rPr>
          <w:rFonts w:ascii="宋体"/>
        </w:rPr>
      </w:pPr>
      <w:r>
        <w:rPr>
          <w:rFonts w:hint="eastAsia" w:ascii="宋体" w:hAnsi="宋体" w:cs="宋体"/>
        </w:rPr>
        <w:t>受理课程免试单位：年月日</w:t>
      </w:r>
    </w:p>
    <w:tbl>
      <w:tblPr>
        <w:tblStyle w:val="5"/>
        <w:tblW w:w="11040" w:type="dxa"/>
        <w:jc w:val="center"/>
        <w:tblInd w:w="0" w:type="dxa"/>
        <w:tblLayout w:type="fixed"/>
        <w:tblCellMar>
          <w:top w:w="0" w:type="dxa"/>
          <w:left w:w="108" w:type="dxa"/>
          <w:bottom w:w="0" w:type="dxa"/>
          <w:right w:w="108" w:type="dxa"/>
        </w:tblCellMar>
      </w:tblPr>
      <w:tblGrid>
        <w:gridCol w:w="1268"/>
        <w:gridCol w:w="1353"/>
        <w:gridCol w:w="213"/>
        <w:gridCol w:w="367"/>
        <w:gridCol w:w="258"/>
        <w:gridCol w:w="840"/>
        <w:gridCol w:w="318"/>
        <w:gridCol w:w="417"/>
        <w:gridCol w:w="829"/>
        <w:gridCol w:w="225"/>
        <w:gridCol w:w="476"/>
        <w:gridCol w:w="372"/>
        <w:gridCol w:w="388"/>
        <w:gridCol w:w="545"/>
        <w:gridCol w:w="12"/>
        <w:gridCol w:w="523"/>
        <w:gridCol w:w="527"/>
        <w:gridCol w:w="88"/>
        <w:gridCol w:w="465"/>
        <w:gridCol w:w="392"/>
        <w:gridCol w:w="328"/>
        <w:gridCol w:w="836"/>
      </w:tblGrid>
      <w:tr>
        <w:tblPrEx>
          <w:tblLayout w:type="fixed"/>
          <w:tblCellMar>
            <w:top w:w="0" w:type="dxa"/>
            <w:left w:w="108" w:type="dxa"/>
            <w:bottom w:w="0" w:type="dxa"/>
            <w:right w:w="108" w:type="dxa"/>
          </w:tblCellMar>
        </w:tblPrEx>
        <w:trPr>
          <w:trHeight w:val="6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姓名</w:t>
            </w:r>
          </w:p>
        </w:tc>
        <w:tc>
          <w:tcPr>
            <w:tcW w:w="1353" w:type="dxa"/>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838" w:type="dxa"/>
            <w:gridSpan w:val="3"/>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性别</w:t>
            </w:r>
          </w:p>
        </w:tc>
        <w:tc>
          <w:tcPr>
            <w:tcW w:w="840" w:type="dxa"/>
            <w:tcBorders>
              <w:top w:val="single" w:color="auto" w:sz="4" w:space="0"/>
              <w:left w:val="nil"/>
              <w:bottom w:val="single" w:color="auto" w:sz="4" w:space="0"/>
              <w:right w:val="single" w:color="auto" w:sz="4" w:space="0"/>
            </w:tcBorders>
            <w:vAlign w:val="center"/>
          </w:tcPr>
          <w:p>
            <w:pPr>
              <w:rPr>
                <w:rFonts w:ascii="宋体"/>
                <w:sz w:val="20"/>
                <w:szCs w:val="20"/>
              </w:rPr>
            </w:pPr>
          </w:p>
        </w:tc>
        <w:tc>
          <w:tcPr>
            <w:tcW w:w="735" w:type="dxa"/>
            <w:gridSpan w:val="2"/>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报考</w:t>
            </w:r>
            <w:r>
              <w:rPr>
                <w:rFonts w:ascii="宋体"/>
                <w:sz w:val="20"/>
                <w:szCs w:val="20"/>
              </w:rPr>
              <w:br w:type="textWrapping"/>
            </w:r>
            <w:r>
              <w:rPr>
                <w:rFonts w:hint="eastAsia" w:ascii="宋体" w:hAnsi="宋体" w:cs="宋体"/>
                <w:sz w:val="20"/>
                <w:szCs w:val="20"/>
              </w:rPr>
              <w:t>专业</w:t>
            </w:r>
          </w:p>
        </w:tc>
        <w:tc>
          <w:tcPr>
            <w:tcW w:w="1530"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层次</w:t>
            </w:r>
          </w:p>
        </w:tc>
        <w:tc>
          <w:tcPr>
            <w:tcW w:w="1080" w:type="dxa"/>
            <w:gridSpan w:val="3"/>
            <w:tcBorders>
              <w:top w:val="single" w:color="auto" w:sz="4" w:space="0"/>
              <w:left w:val="nil"/>
              <w:bottom w:val="single" w:color="auto" w:sz="4" w:space="0"/>
              <w:right w:val="single" w:color="auto" w:sz="4" w:space="0"/>
            </w:tcBorders>
            <w:vAlign w:val="center"/>
          </w:tcPr>
          <w:p>
            <w:pPr>
              <w:rPr>
                <w:rFonts w:hint="eastAsia" w:ascii="宋体" w:eastAsia="微软雅黑"/>
                <w:sz w:val="20"/>
                <w:szCs w:val="20"/>
                <w:lang w:eastAsia="zh-CN"/>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准考证号</w:t>
            </w:r>
          </w:p>
        </w:tc>
        <w:tc>
          <w:tcPr>
            <w:tcW w:w="1556" w:type="dxa"/>
            <w:gridSpan w:val="3"/>
            <w:tcBorders>
              <w:top w:val="single" w:color="auto" w:sz="4" w:space="0"/>
              <w:left w:val="nil"/>
              <w:bottom w:val="single" w:color="auto" w:sz="4" w:space="0"/>
              <w:right w:val="single" w:color="auto" w:sz="4" w:space="0"/>
            </w:tcBorders>
            <w:vAlign w:val="center"/>
          </w:tcPr>
          <w:p>
            <w:pPr>
              <w:jc w:val="right"/>
              <w:rPr>
                <w:rFonts w:ascii="宋体"/>
                <w:sz w:val="20"/>
                <w:szCs w:val="20"/>
              </w:rPr>
            </w:pPr>
          </w:p>
        </w:tc>
      </w:tr>
      <w:tr>
        <w:tblPrEx>
          <w:tblLayout w:type="fixed"/>
          <w:tblCellMar>
            <w:top w:w="0" w:type="dxa"/>
            <w:left w:w="108" w:type="dxa"/>
            <w:bottom w:w="0" w:type="dxa"/>
            <w:right w:w="108" w:type="dxa"/>
          </w:tblCellMar>
        </w:tblPrEx>
        <w:trPr>
          <w:trHeight w:val="285"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自考毕业生主考院校</w:t>
            </w:r>
          </w:p>
        </w:tc>
        <w:tc>
          <w:tcPr>
            <w:tcW w:w="4703" w:type="dxa"/>
            <w:gridSpan w:val="11"/>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right"/>
              <w:rPr>
                <w:rFonts w:ascii="宋体"/>
                <w:sz w:val="20"/>
                <w:szCs w:val="20"/>
              </w:rPr>
            </w:pPr>
            <w:r>
              <w:rPr>
                <w:rFonts w:hint="eastAsia" w:ascii="宋体" w:hAnsi="宋体" w:cs="宋体"/>
                <w:sz w:val="20"/>
                <w:szCs w:val="20"/>
              </w:rPr>
              <w:t>毕业专业</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72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学历</w:t>
            </w:r>
            <w:r>
              <w:rPr>
                <w:rFonts w:ascii="宋体"/>
                <w:sz w:val="20"/>
                <w:szCs w:val="20"/>
              </w:rPr>
              <w:br w:type="textWrapping"/>
            </w:r>
            <w:r>
              <w:rPr>
                <w:rFonts w:hint="eastAsia" w:ascii="宋体" w:hAnsi="宋体" w:cs="宋体"/>
                <w:sz w:val="20"/>
                <w:szCs w:val="20"/>
              </w:rPr>
              <w:t>层次</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85"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非自考毕业生毕业院校</w:t>
            </w:r>
          </w:p>
        </w:tc>
        <w:tc>
          <w:tcPr>
            <w:tcW w:w="4703" w:type="dxa"/>
            <w:gridSpan w:val="11"/>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7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r>
      <w:tr>
        <w:tblPrEx>
          <w:tblLayout w:type="fixed"/>
          <w:tblCellMar>
            <w:top w:w="0" w:type="dxa"/>
            <w:left w:w="108" w:type="dxa"/>
            <w:bottom w:w="0" w:type="dxa"/>
            <w:right w:w="108" w:type="dxa"/>
          </w:tblCellMar>
        </w:tblPrEx>
        <w:trPr>
          <w:trHeight w:val="64" w:hRule="atLeast"/>
          <w:jc w:val="center"/>
        </w:trPr>
        <w:tc>
          <w:tcPr>
            <w:tcW w:w="2834" w:type="dxa"/>
            <w:gridSpan w:val="3"/>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毕业</w:t>
            </w:r>
            <w:r>
              <w:rPr>
                <w:rFonts w:ascii="宋体"/>
                <w:sz w:val="20"/>
                <w:szCs w:val="20"/>
              </w:rPr>
              <w:br w:type="textWrapping"/>
            </w:r>
            <w:r>
              <w:rPr>
                <w:rFonts w:hint="eastAsia" w:ascii="宋体" w:hAnsi="宋体" w:cs="宋体"/>
                <w:sz w:val="20"/>
                <w:szCs w:val="20"/>
              </w:rPr>
              <w:t>时间</w:t>
            </w:r>
          </w:p>
        </w:tc>
        <w:tc>
          <w:tcPr>
            <w:tcW w:w="1783" w:type="dxa"/>
            <w:gridSpan w:val="4"/>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毕业证</w:t>
            </w:r>
            <w:r>
              <w:rPr>
                <w:rFonts w:ascii="宋体"/>
                <w:sz w:val="20"/>
                <w:szCs w:val="20"/>
              </w:rPr>
              <w:br w:type="textWrapping"/>
            </w:r>
            <w:r>
              <w:rPr>
                <w:rFonts w:hint="eastAsia" w:ascii="宋体" w:hAnsi="宋体" w:cs="宋体"/>
                <w:sz w:val="20"/>
                <w:szCs w:val="20"/>
              </w:rPr>
              <w:t>书号码</w:t>
            </w:r>
          </w:p>
        </w:tc>
        <w:tc>
          <w:tcPr>
            <w:tcW w:w="2541" w:type="dxa"/>
            <w:gridSpan w:val="7"/>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472" w:type="dxa"/>
            <w:gridSpan w:val="4"/>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通讯地址或</w:t>
            </w:r>
            <w:r>
              <w:rPr>
                <w:rFonts w:ascii="宋体"/>
                <w:sz w:val="20"/>
                <w:szCs w:val="20"/>
              </w:rPr>
              <w:br w:type="textWrapping"/>
            </w:r>
            <w:r>
              <w:rPr>
                <w:rFonts w:hint="eastAsia" w:ascii="宋体" w:hAnsi="宋体" w:cs="宋体"/>
                <w:sz w:val="20"/>
                <w:szCs w:val="20"/>
              </w:rPr>
              <w:t>联系电话</w:t>
            </w: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申请免试课程名称</w:t>
            </w: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课程名称</w:t>
            </w:r>
          </w:p>
        </w:tc>
        <w:tc>
          <w:tcPr>
            <w:tcW w:w="1246" w:type="dxa"/>
            <w:gridSpan w:val="2"/>
            <w:tcBorders>
              <w:top w:val="single" w:color="auto" w:sz="4" w:space="0"/>
              <w:left w:val="nil"/>
              <w:bottom w:val="single" w:color="auto" w:sz="4" w:space="0"/>
              <w:right w:val="single" w:color="000000"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393"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课程码</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hint="eastAsia" w:ascii="宋体" w:eastAsia="微软雅黑"/>
                <w:sz w:val="20"/>
                <w:szCs w:val="20"/>
                <w:lang w:eastAsia="zh-CN"/>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原曾学过的课程及成绩</w:t>
            </w: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课程名称</w:t>
            </w:r>
          </w:p>
        </w:tc>
        <w:tc>
          <w:tcPr>
            <w:tcW w:w="1246" w:type="dxa"/>
            <w:gridSpan w:val="2"/>
            <w:tcBorders>
              <w:top w:val="single" w:color="auto" w:sz="4" w:space="0"/>
              <w:left w:val="nil"/>
              <w:bottom w:val="single" w:color="auto" w:sz="4" w:space="0"/>
              <w:right w:val="single" w:color="000000"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课程码</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成绩</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737" w:hRule="atLeast"/>
          <w:jc w:val="center"/>
        </w:trPr>
        <w:tc>
          <w:tcPr>
            <w:tcW w:w="3201" w:type="dxa"/>
            <w:gridSpan w:val="4"/>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自考生原报考专业</w:t>
            </w:r>
            <w:r>
              <w:rPr>
                <w:rFonts w:ascii="宋体" w:hAnsi="宋体" w:cs="宋体"/>
                <w:sz w:val="20"/>
                <w:szCs w:val="20"/>
              </w:rPr>
              <w:t>(</w:t>
            </w:r>
            <w:r>
              <w:rPr>
                <w:rFonts w:hint="eastAsia" w:ascii="宋体" w:hAnsi="宋体" w:cs="宋体"/>
                <w:sz w:val="20"/>
                <w:szCs w:val="20"/>
              </w:rPr>
              <w:t>未毕业</w:t>
            </w:r>
            <w:r>
              <w:rPr>
                <w:rFonts w:ascii="宋体" w:hAnsi="宋体" w:cs="宋体"/>
                <w:sz w:val="20"/>
                <w:szCs w:val="20"/>
              </w:rPr>
              <w:t>)</w:t>
            </w:r>
            <w:r>
              <w:rPr>
                <w:rFonts w:hint="eastAsia" w:ascii="宋体" w:hAnsi="宋体" w:cs="宋体"/>
                <w:sz w:val="20"/>
                <w:szCs w:val="20"/>
              </w:rPr>
              <w:t>名称</w:t>
            </w:r>
          </w:p>
        </w:tc>
        <w:tc>
          <w:tcPr>
            <w:tcW w:w="3735" w:type="dxa"/>
            <w:gridSpan w:val="8"/>
            <w:tcBorders>
              <w:top w:val="nil"/>
              <w:left w:val="single" w:color="auto" w:sz="4" w:space="0"/>
              <w:bottom w:val="single" w:color="auto" w:sz="4" w:space="0"/>
              <w:right w:val="single" w:color="auto" w:sz="4" w:space="0"/>
            </w:tcBorders>
            <w:vAlign w:val="center"/>
          </w:tcPr>
          <w:p>
            <w:pPr>
              <w:rPr>
                <w:rFonts w:ascii="宋体"/>
                <w:sz w:val="20"/>
                <w:szCs w:val="20"/>
              </w:rPr>
            </w:pPr>
          </w:p>
          <w:p>
            <w:pPr>
              <w:rPr>
                <w:rFonts w:ascii="宋体"/>
                <w:sz w:val="20"/>
                <w:szCs w:val="20"/>
              </w:rPr>
            </w:pPr>
          </w:p>
        </w:tc>
        <w:tc>
          <w:tcPr>
            <w:tcW w:w="945" w:type="dxa"/>
            <w:gridSpan w:val="3"/>
            <w:tcBorders>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原准考</w:t>
            </w:r>
            <w:r>
              <w:rPr>
                <w:rFonts w:ascii="宋体"/>
                <w:sz w:val="20"/>
                <w:szCs w:val="20"/>
              </w:rPr>
              <w:br w:type="textWrapping"/>
            </w:r>
            <w:r>
              <w:rPr>
                <w:rFonts w:hint="eastAsia" w:ascii="宋体" w:hAnsi="宋体" w:cs="宋体"/>
                <w:sz w:val="20"/>
                <w:szCs w:val="20"/>
              </w:rPr>
              <w:t>证号</w:t>
            </w:r>
          </w:p>
        </w:tc>
        <w:tc>
          <w:tcPr>
            <w:tcW w:w="3159" w:type="dxa"/>
            <w:gridSpan w:val="7"/>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证明材料及附件名称</w:t>
            </w:r>
          </w:p>
        </w:tc>
        <w:tc>
          <w:tcPr>
            <w:tcW w:w="6185" w:type="dxa"/>
            <w:gridSpan w:val="15"/>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c>
          <w:tcPr>
            <w:tcW w:w="2021" w:type="dxa"/>
            <w:gridSpan w:val="4"/>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证明材料共份页</w:t>
            </w:r>
          </w:p>
        </w:tc>
      </w:tr>
      <w:tr>
        <w:tblPrEx>
          <w:tblLayout w:type="fixed"/>
          <w:tblCellMar>
            <w:top w:w="0" w:type="dxa"/>
            <w:left w:w="108" w:type="dxa"/>
            <w:bottom w:w="0" w:type="dxa"/>
            <w:right w:w="108" w:type="dxa"/>
          </w:tblCellMar>
        </w:tblPrEx>
        <w:trPr>
          <w:trHeight w:val="1585" w:hRule="atLeast"/>
          <w:jc w:val="center"/>
        </w:trPr>
        <w:tc>
          <w:tcPr>
            <w:tcW w:w="2834" w:type="dxa"/>
            <w:gridSpan w:val="3"/>
            <w:tcBorders>
              <w:top w:val="nil"/>
              <w:left w:val="single" w:color="auto" w:sz="4" w:space="0"/>
              <w:bottom w:val="single" w:color="auto" w:sz="4" w:space="0"/>
              <w:right w:val="single" w:color="auto" w:sz="4" w:space="0"/>
            </w:tcBorders>
            <w:textDirection w:val="tbRlV"/>
            <w:vAlign w:val="center"/>
          </w:tcPr>
          <w:p>
            <w:pPr>
              <w:jc w:val="center"/>
              <w:rPr>
                <w:rFonts w:ascii="宋体"/>
                <w:sz w:val="20"/>
                <w:szCs w:val="20"/>
              </w:rPr>
            </w:pPr>
            <w:r>
              <w:rPr>
                <w:rFonts w:hint="eastAsia" w:ascii="宋体" w:hAnsi="宋体" w:cs="宋体"/>
                <w:sz w:val="20"/>
                <w:szCs w:val="20"/>
              </w:rPr>
              <w:t>招考办意见</w:t>
            </w:r>
          </w:p>
          <w:p>
            <w:pPr>
              <w:jc w:val="center"/>
              <w:rPr>
                <w:rFonts w:ascii="宋体"/>
                <w:sz w:val="20"/>
                <w:szCs w:val="20"/>
              </w:rPr>
            </w:pPr>
            <w:r>
              <w:rPr>
                <w:rFonts w:hint="eastAsia" w:ascii="宋体" w:hAnsi="宋体" w:cs="宋体"/>
                <w:sz w:val="20"/>
                <w:szCs w:val="20"/>
              </w:rPr>
              <w:t>县（市、区）</w:t>
            </w:r>
          </w:p>
        </w:tc>
        <w:tc>
          <w:tcPr>
            <w:tcW w:w="3254" w:type="dxa"/>
            <w:gridSpan w:val="7"/>
            <w:tcBorders>
              <w:top w:val="single" w:color="auto" w:sz="4" w:space="0"/>
              <w:left w:val="nil"/>
              <w:bottom w:val="single" w:color="auto" w:sz="4" w:space="0"/>
              <w:right w:val="single" w:color="auto" w:sz="4" w:space="0"/>
            </w:tcBorders>
            <w:vAlign w:val="bottom"/>
          </w:tcPr>
          <w:p>
            <w:pPr>
              <w:rPr>
                <w:rFonts w:ascii="宋体"/>
                <w:sz w:val="20"/>
                <w:szCs w:val="20"/>
              </w:rPr>
            </w:pPr>
            <w:r>
              <w:rPr>
                <w:rFonts w:hint="eastAsia" w:ascii="宋体" w:hAnsi="宋体" w:cs="宋体"/>
                <w:sz w:val="20"/>
                <w:szCs w:val="20"/>
              </w:rPr>
              <w:t>经办人签名</w:t>
            </w:r>
            <w:r>
              <w:rPr>
                <w:rFonts w:ascii="宋体" w:hAnsi="宋体" w:cs="宋体"/>
                <w:sz w:val="20"/>
                <w:szCs w:val="20"/>
              </w:rPr>
              <w:t>:</w:t>
            </w:r>
            <w:r>
              <w:rPr>
                <w:rFonts w:hint="eastAsia" w:ascii="宋体" w:hAnsi="宋体" w:cs="宋体"/>
                <w:sz w:val="20"/>
                <w:szCs w:val="20"/>
              </w:rPr>
              <w:t>单位</w:t>
            </w:r>
            <w:r>
              <w:rPr>
                <w:rFonts w:ascii="宋体"/>
                <w:sz w:val="20"/>
                <w:szCs w:val="20"/>
              </w:rPr>
              <w:br w:type="textWrapping"/>
            </w:r>
            <w:r>
              <w:rPr>
                <w:rFonts w:hint="eastAsia" w:ascii="宋体" w:hAnsi="宋体" w:cs="宋体"/>
                <w:sz w:val="20"/>
                <w:szCs w:val="20"/>
              </w:rPr>
              <w:t>年月日</w:t>
            </w:r>
          </w:p>
        </w:tc>
        <w:tc>
          <w:tcPr>
            <w:tcW w:w="1781" w:type="dxa"/>
            <w:gridSpan w:val="4"/>
            <w:tcBorders>
              <w:top w:val="nil"/>
              <w:left w:val="nil"/>
              <w:bottom w:val="single" w:color="auto" w:sz="4" w:space="0"/>
              <w:right w:val="single" w:color="auto" w:sz="4" w:space="0"/>
            </w:tcBorders>
            <w:textDirection w:val="tbRlV"/>
            <w:vAlign w:val="center"/>
          </w:tcPr>
          <w:p>
            <w:pPr>
              <w:jc w:val="center"/>
              <w:rPr>
                <w:rFonts w:ascii="宋体"/>
                <w:sz w:val="20"/>
                <w:szCs w:val="20"/>
              </w:rPr>
            </w:pPr>
            <w:r>
              <w:rPr>
                <w:rFonts w:hint="eastAsia" w:ascii="宋体" w:hAnsi="宋体" w:cs="宋体"/>
                <w:sz w:val="20"/>
                <w:szCs w:val="20"/>
              </w:rPr>
              <w:t>审核意见</w:t>
            </w:r>
          </w:p>
          <w:p>
            <w:pPr>
              <w:jc w:val="center"/>
              <w:rPr>
                <w:rFonts w:ascii="宋体"/>
                <w:sz w:val="20"/>
                <w:szCs w:val="20"/>
              </w:rPr>
            </w:pPr>
            <w:r>
              <w:rPr>
                <w:rFonts w:hint="eastAsia" w:ascii="宋体" w:hAnsi="宋体" w:cs="宋体"/>
                <w:sz w:val="20"/>
                <w:szCs w:val="20"/>
              </w:rPr>
              <w:t>高校自考办</w:t>
            </w:r>
          </w:p>
          <w:p>
            <w:pPr>
              <w:jc w:val="center"/>
              <w:rPr>
                <w:rFonts w:ascii="宋体"/>
                <w:sz w:val="20"/>
                <w:szCs w:val="20"/>
              </w:rPr>
            </w:pPr>
            <w:r>
              <w:rPr>
                <w:rFonts w:hint="eastAsia" w:ascii="宋体" w:hAnsi="宋体" w:cs="宋体"/>
                <w:sz w:val="20"/>
                <w:szCs w:val="20"/>
              </w:rPr>
              <w:t>市（州）招考办</w:t>
            </w:r>
          </w:p>
        </w:tc>
        <w:tc>
          <w:tcPr>
            <w:tcW w:w="3171" w:type="dxa"/>
            <w:gridSpan w:val="8"/>
            <w:tcBorders>
              <w:top w:val="single" w:color="auto" w:sz="4" w:space="0"/>
              <w:left w:val="nil"/>
              <w:bottom w:val="single" w:color="auto" w:sz="4" w:space="0"/>
              <w:right w:val="single" w:color="auto" w:sz="4" w:space="0"/>
            </w:tcBorders>
            <w:vAlign w:val="bottom"/>
          </w:tcPr>
          <w:p>
            <w:pPr>
              <w:jc w:val="center"/>
              <w:rPr>
                <w:rFonts w:ascii="宋体"/>
                <w:sz w:val="20"/>
                <w:szCs w:val="20"/>
              </w:rPr>
            </w:pPr>
            <w:r>
              <w:rPr>
                <w:rFonts w:hint="eastAsia" w:ascii="宋体" w:hAnsi="宋体" w:cs="宋体"/>
                <w:sz w:val="20"/>
                <w:szCs w:val="20"/>
              </w:rPr>
              <w:t>经办人签名</w:t>
            </w:r>
            <w:r>
              <w:rPr>
                <w:rFonts w:ascii="宋体" w:hAnsi="宋体" w:cs="宋体"/>
                <w:sz w:val="20"/>
                <w:szCs w:val="20"/>
              </w:rPr>
              <w:t>:</w:t>
            </w:r>
            <w:r>
              <w:rPr>
                <w:rFonts w:hint="eastAsia" w:ascii="宋体" w:hAnsi="宋体" w:cs="宋体"/>
                <w:sz w:val="20"/>
                <w:szCs w:val="20"/>
              </w:rPr>
              <w:t>单位</w:t>
            </w:r>
            <w:r>
              <w:rPr>
                <w:rFonts w:ascii="宋体"/>
                <w:sz w:val="20"/>
                <w:szCs w:val="20"/>
              </w:rPr>
              <w:br w:type="textWrapping"/>
            </w:r>
            <w:r>
              <w:rPr>
                <w:rFonts w:hint="eastAsia" w:ascii="宋体" w:hAnsi="宋体" w:cs="宋体"/>
                <w:sz w:val="20"/>
                <w:szCs w:val="20"/>
              </w:rPr>
              <w:t>年月日</w:t>
            </w:r>
          </w:p>
        </w:tc>
      </w:tr>
      <w:tr>
        <w:tblPrEx>
          <w:tblLayout w:type="fixed"/>
          <w:tblCellMar>
            <w:top w:w="0" w:type="dxa"/>
            <w:left w:w="108" w:type="dxa"/>
            <w:bottom w:w="0" w:type="dxa"/>
            <w:right w:w="108" w:type="dxa"/>
          </w:tblCellMar>
        </w:tblPrEx>
        <w:trPr>
          <w:trHeight w:val="431"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省教育考试院审核意见</w:t>
            </w:r>
          </w:p>
        </w:tc>
        <w:tc>
          <w:tcPr>
            <w:tcW w:w="8206" w:type="dxa"/>
            <w:gridSpan w:val="19"/>
            <w:tcBorders>
              <w:top w:val="single" w:color="auto" w:sz="4" w:space="0"/>
              <w:left w:val="nil"/>
              <w:bottom w:val="single" w:color="auto" w:sz="4" w:space="0"/>
              <w:right w:val="single" w:color="auto" w:sz="4" w:space="0"/>
            </w:tcBorders>
            <w:vAlign w:val="bottom"/>
          </w:tcPr>
          <w:p>
            <w:pPr>
              <w:rPr>
                <w:rFonts w:ascii="宋体"/>
                <w:sz w:val="20"/>
                <w:szCs w:val="20"/>
              </w:rPr>
            </w:pPr>
            <w:r>
              <w:rPr>
                <w:rFonts w:hint="eastAsia" w:ascii="宋体" w:hAnsi="宋体" w:cs="宋体"/>
                <w:sz w:val="20"/>
                <w:szCs w:val="20"/>
              </w:rPr>
              <w:t>单位盖章经办人签名</w:t>
            </w:r>
            <w:r>
              <w:rPr>
                <w:rFonts w:ascii="宋体" w:hAnsi="宋体" w:cs="宋体"/>
                <w:sz w:val="20"/>
                <w:szCs w:val="20"/>
              </w:rPr>
              <w:t>:</w:t>
            </w:r>
            <w:r>
              <w:rPr>
                <w:rFonts w:hint="eastAsia" w:ascii="宋体" w:hAnsi="宋体" w:cs="宋体"/>
                <w:sz w:val="20"/>
                <w:szCs w:val="20"/>
              </w:rPr>
              <w:t>年月日</w:t>
            </w:r>
          </w:p>
        </w:tc>
      </w:tr>
      <w:tr>
        <w:tblPrEx>
          <w:tblLayout w:type="fixed"/>
          <w:tblCellMar>
            <w:top w:w="0" w:type="dxa"/>
            <w:left w:w="108" w:type="dxa"/>
            <w:bottom w:w="0" w:type="dxa"/>
            <w:right w:w="108" w:type="dxa"/>
          </w:tblCellMar>
        </w:tblPrEx>
        <w:trPr>
          <w:trHeight w:val="690"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备注</w:t>
            </w:r>
          </w:p>
        </w:tc>
        <w:tc>
          <w:tcPr>
            <w:tcW w:w="8206" w:type="dxa"/>
            <w:gridSpan w:val="19"/>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06" w:hRule="atLeast"/>
          <w:jc w:val="center"/>
        </w:trPr>
        <w:tc>
          <w:tcPr>
            <w:tcW w:w="11040" w:type="dxa"/>
            <w:gridSpan w:val="22"/>
            <w:tcBorders>
              <w:top w:val="nil"/>
              <w:left w:val="nil"/>
              <w:bottom w:val="nil"/>
              <w:right w:val="nil"/>
            </w:tcBorders>
            <w:vAlign w:val="center"/>
          </w:tcPr>
          <w:p>
            <w:pPr>
              <w:spacing w:line="360" w:lineRule="exact"/>
              <w:ind w:left="1000" w:hanging="1000" w:hangingChars="500"/>
              <w:rPr>
                <w:rFonts w:ascii="宋体"/>
                <w:sz w:val="20"/>
                <w:szCs w:val="20"/>
              </w:rPr>
            </w:pPr>
            <w:r>
              <w:rPr>
                <w:rFonts w:hint="eastAsia" w:ascii="宋体" w:hAnsi="宋体" w:cs="宋体"/>
                <w:sz w:val="20"/>
                <w:szCs w:val="20"/>
              </w:rPr>
              <w:t>填表说明：</w:t>
            </w:r>
            <w:r>
              <w:rPr>
                <w:rFonts w:ascii="宋体" w:hAnsi="宋体" w:cs="宋体"/>
                <w:sz w:val="20"/>
                <w:szCs w:val="20"/>
              </w:rPr>
              <w:t>1.</w:t>
            </w:r>
            <w:r>
              <w:rPr>
                <w:rFonts w:hint="eastAsia" w:ascii="宋体" w:hAnsi="宋体" w:cs="宋体"/>
                <w:sz w:val="20"/>
                <w:szCs w:val="20"/>
              </w:rPr>
              <w:t>考生填写一式一份，省教育考试院的审核结果，可在系统（</w:t>
            </w:r>
            <w:r>
              <w:rPr>
                <w:rFonts w:ascii="宋体" w:hAnsi="宋体" w:cs="宋体"/>
                <w:color w:val="auto"/>
                <w:u w:val="none"/>
              </w:rPr>
              <w:t>https://zk.sceea.cn</w:t>
            </w:r>
            <w:r>
              <w:rPr>
                <w:rFonts w:hint="eastAsia" w:ascii="宋体" w:hAnsi="宋体" w:cs="宋体"/>
              </w:rPr>
              <w:t>）</w:t>
            </w:r>
            <w:r>
              <w:rPr>
                <w:rFonts w:hint="eastAsia" w:ascii="宋体" w:hAnsi="宋体" w:cs="宋体"/>
                <w:sz w:val="20"/>
                <w:szCs w:val="20"/>
              </w:rPr>
              <w:t>考生端查询；</w:t>
            </w:r>
            <w:r>
              <w:rPr>
                <w:rFonts w:ascii="宋体"/>
                <w:sz w:val="20"/>
                <w:szCs w:val="20"/>
              </w:rPr>
              <w:br w:type="textWrapping"/>
            </w:r>
            <w:r>
              <w:rPr>
                <w:rFonts w:ascii="宋体" w:hAnsi="宋体" w:cs="宋体"/>
                <w:sz w:val="20"/>
                <w:szCs w:val="20"/>
              </w:rPr>
              <w:t>2.</w:t>
            </w:r>
            <w:r>
              <w:rPr>
                <w:rFonts w:hint="eastAsia" w:ascii="宋体" w:hAnsi="宋体" w:cs="宋体"/>
                <w:sz w:val="20"/>
                <w:szCs w:val="20"/>
              </w:rPr>
              <w:t>外省转入仅限已在</w:t>
            </w:r>
            <w:r>
              <w:rPr>
                <w:rFonts w:ascii="宋体" w:hAnsi="宋体" w:cs="宋体"/>
                <w:sz w:val="20"/>
                <w:szCs w:val="20"/>
              </w:rPr>
              <w:t>2016</w:t>
            </w:r>
            <w:r>
              <w:rPr>
                <w:rFonts w:hint="eastAsia" w:ascii="宋体" w:hAnsi="宋体" w:cs="宋体"/>
                <w:sz w:val="20"/>
                <w:szCs w:val="20"/>
              </w:rPr>
              <w:t>年前成功办理外省考籍转入我省的考生，按转免考要求办理手续；</w:t>
            </w:r>
            <w:r>
              <w:rPr>
                <w:rFonts w:ascii="宋体" w:hAnsi="宋体" w:cs="宋体"/>
                <w:sz w:val="20"/>
                <w:szCs w:val="20"/>
              </w:rPr>
              <w:br w:type="textWrapping"/>
            </w:r>
            <w:r>
              <w:rPr>
                <w:rFonts w:ascii="宋体" w:hAnsi="宋体" w:cs="宋体"/>
                <w:sz w:val="20"/>
                <w:szCs w:val="20"/>
              </w:rPr>
              <w:t>3.</w:t>
            </w:r>
            <w:r>
              <w:rPr>
                <w:rFonts w:hint="eastAsia" w:ascii="宋体" w:hAnsi="宋体" w:cs="宋体"/>
                <w:sz w:val="20"/>
                <w:szCs w:val="20"/>
              </w:rPr>
              <w:t>自考毕业生和非自考毕业生按表要求如实填写原毕业时间和毕业证书号等毕业信息，其信息能在学信网（</w:t>
            </w:r>
            <w:r>
              <w:rPr>
                <w:rFonts w:ascii="宋体" w:hAnsi="宋体" w:cs="宋体"/>
                <w:color w:val="auto"/>
                <w:sz w:val="20"/>
                <w:szCs w:val="20"/>
                <w:u w:val="none"/>
              </w:rPr>
              <w:t>http://www.c</w:t>
            </w:r>
            <w:bookmarkStart w:id="0" w:name="_GoBack"/>
            <w:bookmarkEnd w:id="0"/>
            <w:r>
              <w:rPr>
                <w:rFonts w:ascii="宋体" w:hAnsi="宋体" w:cs="宋体"/>
                <w:color w:val="auto"/>
                <w:sz w:val="20"/>
                <w:szCs w:val="20"/>
                <w:u w:val="none"/>
              </w:rPr>
              <w:t>hsi.com.cn</w:t>
            </w:r>
            <w:r>
              <w:rPr>
                <w:rFonts w:hint="eastAsia" w:ascii="宋体" w:hAnsi="宋体" w:cs="宋体"/>
                <w:sz w:val="20"/>
                <w:szCs w:val="20"/>
              </w:rPr>
              <w:t>）查实。</w:t>
            </w:r>
          </w:p>
          <w:p>
            <w:pPr>
              <w:spacing w:line="360" w:lineRule="exact"/>
              <w:rPr>
                <w:rFonts w:ascii="宋体"/>
                <w:sz w:val="20"/>
                <w:szCs w:val="20"/>
              </w:rPr>
            </w:pPr>
          </w:p>
        </w:tc>
      </w:tr>
    </w:tbl>
    <w:p/>
    <w:sectPr>
      <w:pgSz w:w="14685" w:h="20809"/>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E3948"/>
    <w:rsid w:val="04C85431"/>
    <w:rsid w:val="079E612A"/>
    <w:rsid w:val="0B014DEB"/>
    <w:rsid w:val="0B6F0E10"/>
    <w:rsid w:val="0CD53E46"/>
    <w:rsid w:val="113669DC"/>
    <w:rsid w:val="14DF3053"/>
    <w:rsid w:val="189225BB"/>
    <w:rsid w:val="210701D6"/>
    <w:rsid w:val="210826D1"/>
    <w:rsid w:val="27107976"/>
    <w:rsid w:val="31FB0167"/>
    <w:rsid w:val="335A6320"/>
    <w:rsid w:val="340444EB"/>
    <w:rsid w:val="353C5D1C"/>
    <w:rsid w:val="368E3948"/>
    <w:rsid w:val="37287F47"/>
    <w:rsid w:val="3C085F78"/>
    <w:rsid w:val="419C2E1E"/>
    <w:rsid w:val="473107F4"/>
    <w:rsid w:val="498B0A5F"/>
    <w:rsid w:val="4C546D3F"/>
    <w:rsid w:val="4CEE3CD3"/>
    <w:rsid w:val="4E155951"/>
    <w:rsid w:val="526C2A0F"/>
    <w:rsid w:val="570A1EE7"/>
    <w:rsid w:val="588135F4"/>
    <w:rsid w:val="5C0640A5"/>
    <w:rsid w:val="5E15255C"/>
    <w:rsid w:val="5E7E65BD"/>
    <w:rsid w:val="60485F81"/>
    <w:rsid w:val="636B6356"/>
    <w:rsid w:val="64065B08"/>
    <w:rsid w:val="64FB46D7"/>
    <w:rsid w:val="68795DF4"/>
    <w:rsid w:val="6B23540B"/>
    <w:rsid w:val="6BFB4A88"/>
    <w:rsid w:val="6C8953BB"/>
    <w:rsid w:val="6DBD2F59"/>
    <w:rsid w:val="6DFB6AEF"/>
    <w:rsid w:val="6E8C107B"/>
    <w:rsid w:val="6F9C238D"/>
    <w:rsid w:val="72781760"/>
    <w:rsid w:val="76C843D8"/>
    <w:rsid w:val="792A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kern w:val="44"/>
      <w:sz w:val="24"/>
    </w:rPr>
  </w:style>
  <w:style w:type="paragraph" w:styleId="3">
    <w:name w:val="heading 2"/>
    <w:basedOn w:val="1"/>
    <w:next w:val="1"/>
    <w:qFormat/>
    <w:uiPriority w:val="0"/>
    <w:pPr>
      <w:keepNext/>
      <w:widowControl w:val="0"/>
      <w:adjustRightInd/>
      <w:snapToGrid/>
      <w:spacing w:after="0"/>
      <w:jc w:val="both"/>
      <w:outlineLvl w:val="1"/>
    </w:pPr>
    <w:rPr>
      <w:rFonts w:ascii="Times New Roman" w:hAnsi="Times New Roman" w:eastAsia="宋体" w:cs="Times New Roman"/>
      <w:b/>
      <w:color w:val="FF0000"/>
      <w:kern w:val="2"/>
      <w:sz w:val="28"/>
      <w:szCs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7">
    <w:name w:val="Hyperlink"/>
    <w:basedOn w:val="8"/>
    <w:qFormat/>
    <w:uiPriority w:val="0"/>
    <w:rPr>
      <w:rFonts w:ascii="微软雅黑" w:hAnsi="微软雅黑" w:eastAsia="微软雅黑" w:cs="微软雅黑"/>
      <w:i w:val="0"/>
      <w:color w:val="0070C0"/>
      <w:sz w:val="21"/>
      <w:szCs w:val="21"/>
      <w:u w:val="none"/>
    </w:rPr>
  </w:style>
  <w:style w:type="character" w:styleId="8">
    <w:name w:val="HTML Cite"/>
    <w:basedOn w:val="6"/>
    <w:uiPriority w:val="0"/>
    <w:rPr>
      <w:i/>
    </w:rPr>
  </w:style>
  <w:style w:type="paragraph" w:customStyle="1" w:styleId="9">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0">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1">
    <w:name w:val="超链接1"/>
    <w:basedOn w:val="1"/>
    <w:qFormat/>
    <w:uiPriority w:val="0"/>
    <w:pPr>
      <w:spacing w:line="480" w:lineRule="auto"/>
      <w:ind w:firstLine="420" w:firstLineChars="200"/>
    </w:pPr>
    <w:rPr>
      <w:color w:val="0070C0"/>
    </w:rPr>
  </w:style>
  <w:style w:type="paragraph" w:customStyle="1" w:styleId="12">
    <w:name w:val="样式2"/>
    <w:basedOn w:val="9"/>
    <w:qFormat/>
    <w:uiPriority w:val="0"/>
    <w:pPr>
      <w:ind w:firstLine="0" w:firstLineChars="0"/>
      <w:jc w:val="center"/>
    </w:pPr>
  </w:style>
  <w:style w:type="paragraph" w:customStyle="1" w:styleId="13">
    <w:name w:val="表格1"/>
    <w:basedOn w:val="1"/>
    <w:qFormat/>
    <w:uiPriority w:val="0"/>
    <w:pPr>
      <w:jc w:val="center"/>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2019-08-15T09:25:00Z</dcterms:created>
  <dc:creator>lihilan12</dc:creator>
  <cp:lastModifiedBy>lihilan12</cp:lastModifiedBy>
  <dcterms:modified xsi:type="dcterms:W3CDTF">2019-08-15T09:26:04Z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